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DE" w:rsidRPr="00195D8B" w:rsidRDefault="006C4EDE" w:rsidP="006C4EDE">
      <w:pPr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«УПРАВЛЕНИЕ В СФЕРЕ ИНКЛЮЗИВНОГО ВЫСШЕГО ОБРАЗОВАНИЯ»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Теоретические основы управления в сфере инклюзивного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 ч.)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1.1. Категориальный аппарат инклюзии.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1.2. Концепция управления в сфере инклюзивного высшего образования.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1.3. Образовательная среда как условие обеспечения качества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1.4. Нормативно-правовое и методическое обеспечение управления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2.Специфика инклюзивного высшего образования как объекта 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 ч.)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2.1. Образовательные потребности и возможности лиц с ОВЗ в системе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2.2. Барьеры и условия осуществления инклюзивной образовательной деятельности в высшей школе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2.3. Модели организации образовательной деятельности в системе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2.4. Проблемы трудоустройства выпускников вузов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6C4EDE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3.Методология управления в сфере инклюзивного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 ч.)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3.1. Планирование образовательной деятельности в системе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3.2. Методы организации образовательного процесса в вузе для лиц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3.3. Анализ и контроль образовательного процесса в вузе для лиц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3.4. Мотивация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sz w:val="28"/>
          <w:szCs w:val="28"/>
          <w:lang w:eastAsia="ru-RU"/>
        </w:rPr>
        <w:t>и стимулирование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становления лиц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sz w:val="28"/>
          <w:szCs w:val="28"/>
          <w:lang w:eastAsia="ru-RU"/>
        </w:rPr>
        <w:t>в системе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Психолого-педагогические практики в системе инклюзивного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(16 ч.)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4.1. Педагогика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4.2. Профессиональная и психологическая диагностика лиц с ОВЗ в вузах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4.3. Психофизиологическая адаптация лиц с ОВЗ к образовательному процессу в вузе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EDE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4.4. Технологии толерантного взаимодействия в инклюз</w:t>
      </w:r>
      <w:r>
        <w:rPr>
          <w:rFonts w:ascii="Times New Roman" w:hAnsi="Times New Roman" w:cs="Times New Roman"/>
          <w:sz w:val="28"/>
          <w:szCs w:val="28"/>
          <w:lang w:eastAsia="ru-RU"/>
        </w:rPr>
        <w:t>ивной образовательной среде вуза.</w:t>
      </w:r>
    </w:p>
    <w:p w:rsidR="006C4EDE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4EDE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Итоговый контроль (2 ч.)</w:t>
      </w:r>
    </w:p>
    <w:p w:rsidR="006C4EDE" w:rsidRPr="00195D8B" w:rsidRDefault="006C4EDE" w:rsidP="006C4EDE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ИТОГО: 72 часа.</w:t>
      </w:r>
    </w:p>
    <w:p w:rsidR="006C4EDE" w:rsidRPr="001755D3" w:rsidRDefault="006C4EDE" w:rsidP="006C4EDE">
      <w:pPr>
        <w:rPr>
          <w:rFonts w:ascii="Times New Roman" w:hAnsi="Times New Roman" w:cs="Times New Roman"/>
          <w:sz w:val="28"/>
          <w:szCs w:val="28"/>
        </w:rPr>
      </w:pPr>
    </w:p>
    <w:p w:rsidR="0081092B" w:rsidRDefault="0081092B"/>
    <w:sectPr w:rsidR="0081092B" w:rsidSect="00F3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E"/>
    <w:rsid w:val="006C4EDE"/>
    <w:rsid w:val="008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5C45-34B1-4333-99E0-FCC2FB06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2018-08-07T09:21:00Z</dcterms:created>
  <dcterms:modified xsi:type="dcterms:W3CDTF">2018-08-07T09:21:00Z</dcterms:modified>
</cp:coreProperties>
</file>