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4A" w:rsidRPr="00CB1C4A" w:rsidRDefault="00286F29" w:rsidP="00CB1C4A">
      <w:pPr>
        <w:pStyle w:val="Style1"/>
        <w:widowControl/>
        <w:spacing w:line="360" w:lineRule="auto"/>
        <w:contextualSpacing/>
        <w:rPr>
          <w:rStyle w:val="FontStyle12"/>
          <w:sz w:val="24"/>
          <w:szCs w:val="24"/>
        </w:rPr>
      </w:pPr>
      <w:bookmarkStart w:id="0" w:name="_GoBack"/>
      <w:bookmarkEnd w:id="0"/>
      <w:r w:rsidRPr="00FC36FC">
        <w:rPr>
          <w:rStyle w:val="FontStyle12"/>
          <w:sz w:val="24"/>
          <w:szCs w:val="24"/>
        </w:rPr>
        <w:t xml:space="preserve">МИНИСТЕРСТВО ОБРАЗОВАНИЯ И НАУКИ </w:t>
      </w:r>
    </w:p>
    <w:p w:rsidR="00286F29" w:rsidRPr="00FC36FC" w:rsidRDefault="00286F29" w:rsidP="00CB1C4A">
      <w:pPr>
        <w:pStyle w:val="Style1"/>
        <w:widowControl/>
        <w:spacing w:line="360" w:lineRule="auto"/>
        <w:contextualSpacing/>
        <w:rPr>
          <w:rStyle w:val="FontStyle12"/>
          <w:sz w:val="24"/>
          <w:szCs w:val="24"/>
        </w:rPr>
      </w:pPr>
      <w:r w:rsidRPr="00FC36FC">
        <w:rPr>
          <w:rStyle w:val="FontStyle12"/>
          <w:sz w:val="24"/>
          <w:szCs w:val="24"/>
        </w:rPr>
        <w:t>РОССИЙСКОЙ ФЕДЕРАЦИИ</w:t>
      </w:r>
    </w:p>
    <w:p w:rsidR="00FC36FC" w:rsidRDefault="008C4C6D" w:rsidP="00CB1C4A">
      <w:pPr>
        <w:pStyle w:val="Style2"/>
        <w:widowControl/>
        <w:spacing w:line="360" w:lineRule="auto"/>
        <w:contextualSpacing/>
        <w:rPr>
          <w:rStyle w:val="FontStyle11"/>
          <w:sz w:val="24"/>
          <w:szCs w:val="24"/>
        </w:rPr>
      </w:pPr>
      <w:r w:rsidRPr="008C4C6D">
        <w:rPr>
          <w:bCs/>
        </w:rPr>
        <w:t>Федеральное</w:t>
      </w:r>
      <w:r w:rsidRPr="008C4C6D">
        <w:t xml:space="preserve"> </w:t>
      </w:r>
      <w:r w:rsidRPr="008C4C6D">
        <w:rPr>
          <w:bCs/>
        </w:rPr>
        <w:t>бюджетное</w:t>
      </w:r>
      <w:r w:rsidRPr="008C4C6D">
        <w:t xml:space="preserve"> образовательное учреждение </w:t>
      </w:r>
      <w:r w:rsidRPr="008C4C6D">
        <w:rPr>
          <w:bCs/>
        </w:rPr>
        <w:t>высшего</w:t>
      </w:r>
      <w:r w:rsidRPr="008C4C6D">
        <w:t xml:space="preserve"> </w:t>
      </w:r>
      <w:r w:rsidRPr="008C4C6D">
        <w:rPr>
          <w:bCs/>
        </w:rPr>
        <w:t>профессионального</w:t>
      </w:r>
      <w:r w:rsidRPr="008C4C6D">
        <w:t xml:space="preserve"> образования</w:t>
      </w:r>
      <w:r w:rsidRPr="008C4C6D">
        <w:rPr>
          <w:rStyle w:val="FontStyle11"/>
          <w:sz w:val="24"/>
          <w:szCs w:val="24"/>
        </w:rPr>
        <w:t xml:space="preserve"> </w:t>
      </w:r>
      <w:r w:rsidRPr="008C4C6D">
        <w:rPr>
          <w:rStyle w:val="FontStyle11"/>
          <w:sz w:val="24"/>
          <w:szCs w:val="24"/>
        </w:rPr>
        <w:br/>
      </w:r>
      <w:r w:rsidR="00286F29" w:rsidRPr="00FC36FC">
        <w:rPr>
          <w:rStyle w:val="FontStyle11"/>
          <w:sz w:val="24"/>
          <w:szCs w:val="24"/>
        </w:rPr>
        <w:t>«ГОСУДАРСТВЕННЫЙ УНИВЕРСИТЕТ УПРАВЛЕНИЯ»</w:t>
      </w:r>
    </w:p>
    <w:p w:rsidR="00BC7E11" w:rsidRPr="00806761" w:rsidRDefault="00BC7E11" w:rsidP="00BC7E11">
      <w:pPr>
        <w:pStyle w:val="Style2"/>
        <w:widowControl/>
        <w:spacing w:line="360" w:lineRule="auto"/>
        <w:ind w:firstLine="709"/>
        <w:contextualSpacing/>
        <w:rPr>
          <w:rStyle w:val="FontStyle12"/>
          <w:sz w:val="24"/>
          <w:szCs w:val="24"/>
        </w:rPr>
      </w:pPr>
    </w:p>
    <w:p w:rsidR="008C4C6D" w:rsidRPr="00806761" w:rsidRDefault="008C4C6D" w:rsidP="00BC7E11">
      <w:pPr>
        <w:pStyle w:val="Style2"/>
        <w:widowControl/>
        <w:spacing w:line="360" w:lineRule="auto"/>
        <w:ind w:firstLine="709"/>
        <w:contextualSpacing/>
        <w:rPr>
          <w:rStyle w:val="FontStyle12"/>
          <w:sz w:val="24"/>
          <w:szCs w:val="24"/>
        </w:rPr>
      </w:pPr>
    </w:p>
    <w:p w:rsidR="00CB1C4A" w:rsidRPr="008C4C6D" w:rsidRDefault="00CB1C4A" w:rsidP="00BC7E11">
      <w:pPr>
        <w:pStyle w:val="Style2"/>
        <w:widowControl/>
        <w:spacing w:line="360" w:lineRule="auto"/>
        <w:ind w:firstLine="709"/>
        <w:contextualSpacing/>
        <w:rPr>
          <w:rStyle w:val="FontStyle12"/>
          <w:sz w:val="24"/>
          <w:szCs w:val="24"/>
        </w:rPr>
      </w:pPr>
    </w:p>
    <w:p w:rsidR="000933F1" w:rsidRPr="008C4C6D" w:rsidRDefault="000933F1" w:rsidP="00BC7E11">
      <w:pPr>
        <w:widowControl/>
        <w:ind w:firstLine="709"/>
        <w:contextualSpacing/>
        <w:rPr>
          <w:noProof/>
        </w:rPr>
      </w:pPr>
    </w:p>
    <w:p w:rsidR="00CB1C4A" w:rsidRPr="008C4C6D" w:rsidRDefault="00CB1C4A" w:rsidP="00BC7E11">
      <w:pPr>
        <w:widowControl/>
        <w:ind w:firstLine="709"/>
        <w:contextualSpacing/>
        <w:rPr>
          <w:noProof/>
        </w:rPr>
      </w:pPr>
    </w:p>
    <w:p w:rsidR="00CB1C4A" w:rsidRPr="008C4C6D" w:rsidRDefault="00CB1C4A" w:rsidP="00BC7E11">
      <w:pPr>
        <w:widowControl/>
        <w:ind w:firstLine="709"/>
        <w:contextualSpacing/>
        <w:rPr>
          <w:noProof/>
        </w:rPr>
      </w:pPr>
    </w:p>
    <w:p w:rsidR="000933F1" w:rsidRDefault="000933F1" w:rsidP="00BC7E11">
      <w:pPr>
        <w:widowControl/>
        <w:ind w:firstLine="709"/>
        <w:contextualSpacing/>
        <w:rPr>
          <w:noProof/>
        </w:rPr>
      </w:pPr>
    </w:p>
    <w:p w:rsidR="000933F1" w:rsidRDefault="000933F1" w:rsidP="00BC7E11">
      <w:pPr>
        <w:widowControl/>
        <w:ind w:firstLine="709"/>
        <w:contextualSpacing/>
        <w:rPr>
          <w:noProof/>
        </w:rPr>
      </w:pPr>
    </w:p>
    <w:p w:rsidR="000933F1" w:rsidRPr="000933F1" w:rsidRDefault="000933F1" w:rsidP="00CB1C4A">
      <w:pPr>
        <w:widowControl/>
        <w:ind w:firstLine="0"/>
        <w:contextualSpacing/>
        <w:rPr>
          <w:noProof/>
        </w:rPr>
      </w:pPr>
    </w:p>
    <w:p w:rsidR="00FC36FC" w:rsidRPr="00CB1C4A" w:rsidRDefault="00BC7E11" w:rsidP="00CB1C4A">
      <w:pPr>
        <w:pStyle w:val="Style3"/>
        <w:widowControl/>
        <w:tabs>
          <w:tab w:val="left" w:pos="8931"/>
        </w:tabs>
        <w:spacing w:line="240" w:lineRule="auto"/>
        <w:ind w:firstLine="0"/>
        <w:contextualSpacing/>
        <w:jc w:val="center"/>
        <w:rPr>
          <w:rStyle w:val="FontStyle13"/>
          <w:sz w:val="32"/>
          <w:szCs w:val="32"/>
        </w:rPr>
      </w:pPr>
      <w:r w:rsidRPr="00CB1C4A">
        <w:rPr>
          <w:rStyle w:val="FontStyle13"/>
          <w:sz w:val="32"/>
          <w:szCs w:val="32"/>
        </w:rPr>
        <w:t>Основная</w:t>
      </w:r>
      <w:r w:rsidR="00286F29" w:rsidRPr="00CB1C4A">
        <w:rPr>
          <w:rStyle w:val="FontStyle13"/>
          <w:sz w:val="32"/>
          <w:szCs w:val="32"/>
        </w:rPr>
        <w:t xml:space="preserve"> образовательная программа</w:t>
      </w:r>
    </w:p>
    <w:p w:rsidR="0092497B" w:rsidRPr="00CB1C4A" w:rsidRDefault="00286F29" w:rsidP="00CB1C4A">
      <w:pPr>
        <w:pStyle w:val="Style3"/>
        <w:widowControl/>
        <w:tabs>
          <w:tab w:val="left" w:pos="8931"/>
        </w:tabs>
        <w:spacing w:line="240" w:lineRule="auto"/>
        <w:ind w:firstLine="0"/>
        <w:contextualSpacing/>
        <w:jc w:val="center"/>
        <w:rPr>
          <w:rStyle w:val="FontStyle13"/>
          <w:sz w:val="32"/>
          <w:szCs w:val="32"/>
        </w:rPr>
      </w:pPr>
      <w:r w:rsidRPr="00CB1C4A">
        <w:rPr>
          <w:rStyle w:val="FontStyle13"/>
          <w:sz w:val="32"/>
          <w:szCs w:val="32"/>
        </w:rPr>
        <w:t>высшего профессионального образования</w:t>
      </w:r>
    </w:p>
    <w:p w:rsidR="000933F1" w:rsidRDefault="000933F1" w:rsidP="00CB1C4A">
      <w:pPr>
        <w:pStyle w:val="Style3"/>
        <w:widowControl/>
        <w:tabs>
          <w:tab w:val="left" w:pos="8931"/>
        </w:tabs>
        <w:spacing w:line="240" w:lineRule="auto"/>
        <w:ind w:firstLine="0"/>
        <w:contextualSpacing/>
        <w:jc w:val="center"/>
        <w:rPr>
          <w:rStyle w:val="FontStyle13"/>
          <w:sz w:val="24"/>
          <w:szCs w:val="24"/>
        </w:rPr>
      </w:pPr>
    </w:p>
    <w:p w:rsidR="000933F1" w:rsidRDefault="000933F1" w:rsidP="00CB1C4A">
      <w:pPr>
        <w:pStyle w:val="Style3"/>
        <w:widowControl/>
        <w:tabs>
          <w:tab w:val="left" w:pos="8931"/>
        </w:tabs>
        <w:spacing w:line="240" w:lineRule="auto"/>
        <w:ind w:firstLine="0"/>
        <w:contextualSpacing/>
        <w:jc w:val="center"/>
        <w:rPr>
          <w:rStyle w:val="FontStyle13"/>
          <w:sz w:val="24"/>
          <w:szCs w:val="24"/>
        </w:rPr>
      </w:pPr>
    </w:p>
    <w:p w:rsidR="00FC36FC" w:rsidRPr="000933F1" w:rsidRDefault="00286F29" w:rsidP="00CB1C4A">
      <w:pPr>
        <w:pStyle w:val="Style3"/>
        <w:widowControl/>
        <w:tabs>
          <w:tab w:val="left" w:pos="8931"/>
        </w:tabs>
        <w:spacing w:line="240" w:lineRule="auto"/>
        <w:ind w:firstLine="0"/>
        <w:contextualSpacing/>
        <w:jc w:val="center"/>
        <w:rPr>
          <w:rStyle w:val="FontStyle13"/>
          <w:b w:val="0"/>
          <w:sz w:val="24"/>
          <w:szCs w:val="24"/>
        </w:rPr>
      </w:pPr>
      <w:r w:rsidRPr="000933F1">
        <w:rPr>
          <w:rStyle w:val="FontStyle13"/>
          <w:b w:val="0"/>
          <w:sz w:val="24"/>
          <w:szCs w:val="24"/>
        </w:rPr>
        <w:t>Направление подготовки</w:t>
      </w:r>
    </w:p>
    <w:p w:rsidR="0092497B" w:rsidRPr="00CB1C4A" w:rsidRDefault="00E25EB3" w:rsidP="00CB1C4A">
      <w:pPr>
        <w:pStyle w:val="Style3"/>
        <w:widowControl/>
        <w:tabs>
          <w:tab w:val="left" w:pos="8931"/>
        </w:tabs>
        <w:spacing w:line="240" w:lineRule="auto"/>
        <w:ind w:firstLine="0"/>
        <w:contextualSpacing/>
        <w:jc w:val="center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>38.03.02</w:t>
      </w:r>
      <w:r w:rsidR="00A23993" w:rsidRPr="00A23993">
        <w:rPr>
          <w:rStyle w:val="FontStyle13"/>
          <w:sz w:val="32"/>
          <w:szCs w:val="32"/>
        </w:rPr>
        <w:t xml:space="preserve"> </w:t>
      </w:r>
      <w:r w:rsidR="00286F29" w:rsidRPr="00CB1C4A">
        <w:rPr>
          <w:rStyle w:val="FontStyle13"/>
          <w:sz w:val="32"/>
          <w:szCs w:val="32"/>
        </w:rPr>
        <w:t xml:space="preserve"> «Менеджмент»</w:t>
      </w:r>
    </w:p>
    <w:p w:rsidR="000933F1" w:rsidRDefault="000933F1" w:rsidP="00CB1C4A">
      <w:pPr>
        <w:pStyle w:val="Style3"/>
        <w:widowControl/>
        <w:tabs>
          <w:tab w:val="left" w:pos="8931"/>
        </w:tabs>
        <w:spacing w:line="240" w:lineRule="auto"/>
        <w:ind w:firstLine="0"/>
        <w:contextualSpacing/>
        <w:jc w:val="center"/>
        <w:rPr>
          <w:rStyle w:val="FontStyle13"/>
          <w:sz w:val="24"/>
          <w:szCs w:val="24"/>
        </w:rPr>
      </w:pPr>
    </w:p>
    <w:p w:rsidR="00BC7E11" w:rsidRPr="000933F1" w:rsidRDefault="00BC7E11" w:rsidP="00CB1C4A">
      <w:pPr>
        <w:pStyle w:val="Style3"/>
        <w:widowControl/>
        <w:tabs>
          <w:tab w:val="left" w:pos="8931"/>
        </w:tabs>
        <w:spacing w:line="240" w:lineRule="auto"/>
        <w:ind w:firstLine="0"/>
        <w:contextualSpacing/>
        <w:jc w:val="center"/>
        <w:rPr>
          <w:rStyle w:val="FontStyle13"/>
          <w:b w:val="0"/>
          <w:sz w:val="24"/>
          <w:szCs w:val="24"/>
        </w:rPr>
      </w:pPr>
      <w:r w:rsidRPr="000933F1">
        <w:rPr>
          <w:rStyle w:val="FontStyle13"/>
          <w:b w:val="0"/>
          <w:sz w:val="24"/>
          <w:szCs w:val="24"/>
        </w:rPr>
        <w:t>Профиль</w:t>
      </w:r>
    </w:p>
    <w:p w:rsidR="0092497B" w:rsidRPr="00CB1C4A" w:rsidRDefault="00BC7E11" w:rsidP="00CB1C4A">
      <w:pPr>
        <w:pStyle w:val="Style3"/>
        <w:widowControl/>
        <w:tabs>
          <w:tab w:val="left" w:pos="8931"/>
        </w:tabs>
        <w:spacing w:line="240" w:lineRule="auto"/>
        <w:ind w:firstLine="0"/>
        <w:contextualSpacing/>
        <w:jc w:val="center"/>
        <w:rPr>
          <w:rStyle w:val="FontStyle13"/>
          <w:sz w:val="32"/>
          <w:szCs w:val="32"/>
        </w:rPr>
      </w:pPr>
      <w:r w:rsidRPr="00CB1C4A">
        <w:rPr>
          <w:rStyle w:val="FontStyle13"/>
          <w:sz w:val="32"/>
          <w:szCs w:val="32"/>
        </w:rPr>
        <w:t>«Логистика и управление цепями поставок»</w:t>
      </w:r>
    </w:p>
    <w:p w:rsidR="000933F1" w:rsidRPr="00CB1C4A" w:rsidRDefault="000933F1" w:rsidP="00CB1C4A">
      <w:pPr>
        <w:pStyle w:val="Style4"/>
        <w:widowControl/>
        <w:tabs>
          <w:tab w:val="left" w:pos="8931"/>
        </w:tabs>
        <w:spacing w:line="240" w:lineRule="auto"/>
        <w:contextualSpacing/>
        <w:rPr>
          <w:rStyle w:val="FontStyle14"/>
          <w:sz w:val="32"/>
          <w:szCs w:val="32"/>
        </w:rPr>
      </w:pPr>
    </w:p>
    <w:p w:rsidR="00FC36FC" w:rsidRDefault="00286F29" w:rsidP="00CB1C4A">
      <w:pPr>
        <w:pStyle w:val="Style4"/>
        <w:widowControl/>
        <w:tabs>
          <w:tab w:val="left" w:pos="8931"/>
        </w:tabs>
        <w:spacing w:line="240" w:lineRule="auto"/>
        <w:contextualSpacing/>
        <w:rPr>
          <w:rStyle w:val="FontStyle14"/>
          <w:sz w:val="24"/>
          <w:szCs w:val="24"/>
        </w:rPr>
      </w:pPr>
      <w:r w:rsidRPr="00FC36FC">
        <w:rPr>
          <w:rStyle w:val="FontStyle14"/>
          <w:sz w:val="24"/>
          <w:szCs w:val="24"/>
        </w:rPr>
        <w:t>Квалификация (степень) выпускника</w:t>
      </w:r>
    </w:p>
    <w:p w:rsidR="0092497B" w:rsidRDefault="00286F29" w:rsidP="00CB1C4A">
      <w:pPr>
        <w:pStyle w:val="Style4"/>
        <w:widowControl/>
        <w:tabs>
          <w:tab w:val="left" w:pos="8931"/>
        </w:tabs>
        <w:spacing w:line="240" w:lineRule="auto"/>
        <w:contextualSpacing/>
        <w:rPr>
          <w:rStyle w:val="FontStyle13"/>
          <w:sz w:val="24"/>
          <w:szCs w:val="24"/>
        </w:rPr>
      </w:pPr>
      <w:r w:rsidRPr="00FC36FC">
        <w:rPr>
          <w:rStyle w:val="FontStyle13"/>
          <w:sz w:val="24"/>
          <w:szCs w:val="24"/>
        </w:rPr>
        <w:t>«Бакалавр»</w:t>
      </w:r>
    </w:p>
    <w:p w:rsidR="000933F1" w:rsidRDefault="000933F1" w:rsidP="00CB1C4A">
      <w:pPr>
        <w:pStyle w:val="Style5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92497B" w:rsidRDefault="00286F29" w:rsidP="00CB1C4A">
      <w:pPr>
        <w:pStyle w:val="Style5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  <w:r w:rsidRPr="00FC36FC">
        <w:rPr>
          <w:rStyle w:val="FontStyle14"/>
          <w:sz w:val="24"/>
          <w:szCs w:val="24"/>
        </w:rPr>
        <w:t xml:space="preserve">Нормативный срок освоения программы - </w:t>
      </w:r>
      <w:r w:rsidRPr="000933F1">
        <w:rPr>
          <w:rStyle w:val="FontStyle14"/>
          <w:b/>
          <w:sz w:val="24"/>
          <w:szCs w:val="24"/>
        </w:rPr>
        <w:t>4 года</w:t>
      </w:r>
    </w:p>
    <w:p w:rsidR="0092497B" w:rsidRPr="000933F1" w:rsidRDefault="00286F29" w:rsidP="00CB1C4A">
      <w:pPr>
        <w:pStyle w:val="Style6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  <w:r w:rsidRPr="00FC36FC">
        <w:rPr>
          <w:rStyle w:val="FontStyle14"/>
          <w:sz w:val="24"/>
          <w:szCs w:val="24"/>
        </w:rPr>
        <w:t xml:space="preserve">Форма обучения </w:t>
      </w:r>
      <w:r w:rsidR="000933F1">
        <w:rPr>
          <w:rStyle w:val="FontStyle14"/>
          <w:sz w:val="24"/>
          <w:szCs w:val="24"/>
        </w:rPr>
        <w:t>–</w:t>
      </w:r>
      <w:r w:rsidRPr="00FC36FC">
        <w:rPr>
          <w:rStyle w:val="FontStyle14"/>
          <w:sz w:val="24"/>
          <w:szCs w:val="24"/>
        </w:rPr>
        <w:t xml:space="preserve"> </w:t>
      </w:r>
      <w:r w:rsidRPr="000933F1">
        <w:rPr>
          <w:rStyle w:val="FontStyle14"/>
          <w:b/>
          <w:sz w:val="24"/>
          <w:szCs w:val="24"/>
          <w:u w:val="single"/>
        </w:rPr>
        <w:t>очная</w:t>
      </w:r>
      <w:r w:rsidR="000933F1">
        <w:rPr>
          <w:rStyle w:val="FontStyle14"/>
          <w:sz w:val="24"/>
          <w:szCs w:val="24"/>
        </w:rPr>
        <w:t>.</w:t>
      </w:r>
    </w:p>
    <w:p w:rsidR="000933F1" w:rsidRDefault="000933F1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0933F1" w:rsidRDefault="000933F1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0933F1" w:rsidRDefault="000933F1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0933F1" w:rsidRDefault="000933F1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0933F1" w:rsidRDefault="000933F1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0933F1" w:rsidRDefault="000933F1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0933F1" w:rsidRDefault="000933F1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0933F1" w:rsidRPr="008C4C6D" w:rsidRDefault="000933F1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CB1C4A" w:rsidRPr="008C4C6D" w:rsidRDefault="00CB1C4A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CB1C4A" w:rsidRPr="008C4C6D" w:rsidRDefault="00CB1C4A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CB1C4A" w:rsidRPr="008C4C6D" w:rsidRDefault="00CB1C4A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CB1C4A" w:rsidRPr="008C4C6D" w:rsidRDefault="00CB1C4A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CB1C4A" w:rsidRPr="008C4C6D" w:rsidRDefault="00CB1C4A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0933F1" w:rsidRDefault="000933F1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</w:p>
    <w:p w:rsidR="00286F29" w:rsidRPr="00FC36FC" w:rsidRDefault="00286F29" w:rsidP="00CB1C4A">
      <w:pPr>
        <w:pStyle w:val="Style7"/>
        <w:widowControl/>
        <w:tabs>
          <w:tab w:val="left" w:pos="8931"/>
        </w:tabs>
        <w:contextualSpacing/>
        <w:jc w:val="center"/>
        <w:rPr>
          <w:rStyle w:val="FontStyle14"/>
          <w:sz w:val="24"/>
          <w:szCs w:val="24"/>
        </w:rPr>
      </w:pPr>
      <w:r w:rsidRPr="00FC36FC">
        <w:rPr>
          <w:rStyle w:val="FontStyle14"/>
          <w:sz w:val="24"/>
          <w:szCs w:val="24"/>
        </w:rPr>
        <w:t>Москва 201</w:t>
      </w:r>
      <w:r w:rsidR="00A23993" w:rsidRPr="00071677">
        <w:rPr>
          <w:rStyle w:val="FontStyle14"/>
          <w:sz w:val="24"/>
          <w:szCs w:val="24"/>
        </w:rPr>
        <w:t>5</w:t>
      </w:r>
      <w:r w:rsidRPr="00FC36FC">
        <w:rPr>
          <w:rStyle w:val="FontStyle14"/>
          <w:sz w:val="24"/>
          <w:szCs w:val="24"/>
        </w:rPr>
        <w:t xml:space="preserve"> г.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id w:val="1744910380"/>
        <w:docPartObj>
          <w:docPartGallery w:val="Table of Contents"/>
          <w:docPartUnique/>
        </w:docPartObj>
      </w:sdtPr>
      <w:sdtEndPr/>
      <w:sdtContent>
        <w:p w:rsidR="00BC7E11" w:rsidRPr="00FC36FC" w:rsidRDefault="00BC7E11" w:rsidP="00491C0F">
          <w:pPr>
            <w:pStyle w:val="afa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C36FC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91C0F" w:rsidRDefault="00BC7E11" w:rsidP="00491C0F">
          <w:pPr>
            <w:pStyle w:val="13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C36FC">
            <w:fldChar w:fldCharType="begin"/>
          </w:r>
          <w:r w:rsidRPr="00FC36FC">
            <w:instrText xml:space="preserve"> TOC \o "1-3" \h \z \u </w:instrText>
          </w:r>
          <w:r w:rsidRPr="00FC36FC">
            <w:fldChar w:fldCharType="separate"/>
          </w:r>
          <w:hyperlink w:anchor="_Toc415816558" w:history="1">
            <w:r w:rsidR="00491C0F" w:rsidRPr="00CF3010">
              <w:rPr>
                <w:rStyle w:val="a6"/>
                <w:noProof/>
              </w:rPr>
              <w:t>Раздел 1. Общие сведения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_Toc415816558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3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59" w:history="1">
            <w:r w:rsidR="00491C0F" w:rsidRPr="00CF3010">
              <w:rPr>
                <w:rStyle w:val="a6"/>
                <w:noProof/>
              </w:rPr>
              <w:t>1.1 Общая характеристика ООП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_Toc415816559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3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0" w:history="1">
            <w:r w:rsidR="00491C0F" w:rsidRPr="00CF3010">
              <w:rPr>
                <w:rStyle w:val="a6"/>
                <w:noProof/>
              </w:rPr>
              <w:t>1.1.1 Цель и миссия ООП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_Toc415816560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4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1" w:history="1">
            <w:r w:rsidR="00491C0F" w:rsidRPr="00CF3010">
              <w:rPr>
                <w:rStyle w:val="a6"/>
                <w:noProof/>
              </w:rPr>
              <w:t>1.1.2 Сроки освоения и трудоёмкость ОП бакалавриата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_Toc415816561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2" w:history="1">
            <w:r w:rsidR="00491C0F" w:rsidRPr="00CF3010">
              <w:rPr>
                <w:rStyle w:val="a6"/>
                <w:noProof/>
              </w:rPr>
              <w:t>1.2 Требования к уровню подготовки, необходимому для освоения ООП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_Toc415816562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13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3" w:history="1">
            <w:r w:rsidR="00491C0F" w:rsidRPr="00CF3010">
              <w:rPr>
                <w:rStyle w:val="a6"/>
                <w:noProof/>
              </w:rPr>
              <w:t>Раздел 2. Характеристика профессиональной деятельности выпускника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_Toc415816563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6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4" w:history="1">
            <w:r w:rsidR="00491C0F" w:rsidRPr="00CF3010">
              <w:rPr>
                <w:rStyle w:val="a6"/>
                <w:noProof/>
              </w:rPr>
              <w:t>2.1 Область профессиональной деятельности выпускника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_Toc415816564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6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5" w:history="1">
            <w:r w:rsidR="00491C0F" w:rsidRPr="00CF3010">
              <w:rPr>
                <w:rStyle w:val="a6"/>
                <w:noProof/>
              </w:rPr>
              <w:t>2.2 Объекты профессиональной деятельности выпускника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_Toc415816565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6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6" w:history="1">
            <w:r w:rsidR="00491C0F" w:rsidRPr="00CF3010">
              <w:rPr>
                <w:rStyle w:val="a6"/>
                <w:noProof/>
              </w:rPr>
              <w:t>2.3 Виды профессиональной деятельности бакалавров: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_Toc415816566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6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7" w:history="1">
            <w:r w:rsidR="00491C0F" w:rsidRPr="00CF3010">
              <w:rPr>
                <w:rStyle w:val="a6"/>
                <w:noProof/>
              </w:rPr>
              <w:t>2.4. Направленность (профиль образовательной программы)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_Toc415816567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7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13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8" w:history="1">
            <w:r w:rsidR="00491C0F" w:rsidRPr="00CF3010">
              <w:rPr>
                <w:rStyle w:val="a6"/>
                <w:noProof/>
              </w:rPr>
              <w:t>Раздел 3. Планируемые результаты освоения ООП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_Toc415816568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8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69" w:history="1">
            <w:r w:rsidR="00491C0F" w:rsidRPr="00CF3010">
              <w:rPr>
                <w:rStyle w:val="a6"/>
                <w:noProof/>
              </w:rPr>
              <w:t>3.1 Характеристика требуемых компетенций, приобретаемых выпускниками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_Toc415816569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8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0" w:history="1">
            <w:r w:rsidR="00491C0F" w:rsidRPr="00CF3010">
              <w:rPr>
                <w:rStyle w:val="a6"/>
                <w:noProof/>
              </w:rPr>
              <w:t>3.2 Матрица этапов формирования компетенций по ООП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_Toc415816570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12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13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1" w:history="1">
            <w:r w:rsidR="00491C0F" w:rsidRPr="00CF3010">
              <w:rPr>
                <w:rStyle w:val="a6"/>
                <w:noProof/>
              </w:rPr>
              <w:t>Раздел 4 Документы, регламентирующие содержание и организацию образовательного процесса при реализации ООП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_Toc415816571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23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2" w:history="1">
            <w:r w:rsidR="00491C0F" w:rsidRPr="00CF3010">
              <w:rPr>
                <w:rStyle w:val="a6"/>
                <w:noProof/>
              </w:rPr>
              <w:t>4.1 Календарный учебный график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_Toc415816572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23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3" w:history="1">
            <w:r w:rsidR="00491C0F" w:rsidRPr="00CF3010">
              <w:rPr>
                <w:rStyle w:val="a6"/>
                <w:noProof/>
              </w:rPr>
              <w:t>4.2 Учебный план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_Toc415816573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23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4" w:history="1">
            <w:r w:rsidR="00491C0F" w:rsidRPr="00CF3010">
              <w:rPr>
                <w:rStyle w:val="a6"/>
                <w:noProof/>
              </w:rPr>
              <w:t>4.3 Аннотации учебных курсов, дисциплин (модулей)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_Toc415816574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25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5" w:history="1">
            <w:r w:rsidR="00491C0F" w:rsidRPr="00CF3010">
              <w:rPr>
                <w:rStyle w:val="a6"/>
                <w:noProof/>
              </w:rPr>
              <w:t>Основы логистики и управления цепями поставок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_Toc415816575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25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6" w:history="1">
            <w:r w:rsidR="00491C0F" w:rsidRPr="00CF3010">
              <w:rPr>
                <w:rStyle w:val="a6"/>
                <w:noProof/>
              </w:rPr>
              <w:t>Логистика снабжения и управление запасами в цепях поставок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_Toc415816576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27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7" w:history="1">
            <w:r w:rsidR="00491C0F" w:rsidRPr="00CF3010">
              <w:rPr>
                <w:rStyle w:val="a6"/>
                <w:noProof/>
              </w:rPr>
              <w:t>Логистика производства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_Toc415816577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30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8" w:history="1">
            <w:r w:rsidR="00491C0F" w:rsidRPr="00CF3010">
              <w:rPr>
                <w:rStyle w:val="a6"/>
                <w:noProof/>
              </w:rPr>
              <w:t>Логистика распределения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_Toc415816578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33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79" w:history="1">
            <w:r w:rsidR="00491C0F" w:rsidRPr="00CF3010">
              <w:rPr>
                <w:rStyle w:val="a6"/>
                <w:noProof/>
              </w:rPr>
              <w:t>Логистика складирования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_Toc415816579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35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0" w:history="1">
            <w:r w:rsidR="00491C0F" w:rsidRPr="00CF3010">
              <w:rPr>
                <w:rStyle w:val="a6"/>
                <w:noProof/>
              </w:rPr>
              <w:t>Информационные системы и технологии в логистике и УЦП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_Toc415816580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37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1" w:history="1">
            <w:r w:rsidR="00491C0F" w:rsidRPr="00CF3010">
              <w:rPr>
                <w:rStyle w:val="a6"/>
                <w:noProof/>
              </w:rPr>
              <w:t>Основы научных исследований в логистике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_Toc415816581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40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2" w:history="1">
            <w:r w:rsidR="00491C0F" w:rsidRPr="00CF3010">
              <w:rPr>
                <w:rStyle w:val="a6"/>
                <w:noProof/>
              </w:rPr>
              <w:t>Экономические основы логистики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_Toc415816582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42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3" w:history="1">
            <w:r w:rsidR="00491C0F" w:rsidRPr="00CF3010">
              <w:rPr>
                <w:rStyle w:val="a6"/>
                <w:noProof/>
              </w:rPr>
              <w:t>4.4. Аннотации учебной и производственной практик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_Toc415816583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43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4" w:history="1">
            <w:r w:rsidR="00491C0F" w:rsidRPr="00CF3010">
              <w:rPr>
                <w:rStyle w:val="a6"/>
                <w:noProof/>
              </w:rPr>
              <w:t>4.4.1 Учебная практика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_Toc415816584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43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5" w:history="1">
            <w:r w:rsidR="00491C0F" w:rsidRPr="00CF3010">
              <w:rPr>
                <w:rStyle w:val="a6"/>
                <w:noProof/>
              </w:rPr>
              <w:t>4.4.2 Производственная практика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_Toc415816585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46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6" w:history="1">
            <w:r w:rsidR="00491C0F" w:rsidRPr="00CF3010">
              <w:rPr>
                <w:rStyle w:val="a6"/>
                <w:noProof/>
              </w:rPr>
              <w:t>Раздел 5. Ресурсное обеспечение ООП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_Toc415816586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50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7" w:history="1">
            <w:r w:rsidR="00491C0F" w:rsidRPr="00CF3010">
              <w:rPr>
                <w:rStyle w:val="a6"/>
                <w:noProof/>
              </w:rPr>
              <w:t>5.1 Кадровое обеспечение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_Toc415816587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50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8" w:history="1">
            <w:r w:rsidR="00491C0F" w:rsidRPr="00CF3010">
              <w:rPr>
                <w:rStyle w:val="a6"/>
                <w:noProof/>
              </w:rPr>
              <w:t>5.2 Материально-техническое обеспечение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_Toc415816588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50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89" w:history="1">
            <w:r w:rsidR="00491C0F" w:rsidRPr="00CF3010">
              <w:rPr>
                <w:rStyle w:val="a6"/>
                <w:noProof/>
              </w:rPr>
              <w:t>5.3 Информационно-библиотечное обеспечение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_Toc415816589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52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90" w:history="1">
            <w:r w:rsidR="00491C0F" w:rsidRPr="00CF3010">
              <w:rPr>
                <w:rStyle w:val="a6"/>
                <w:noProof/>
              </w:rPr>
              <w:t>Раздел 6. Нормативно-методическое обеспечение системы оценки качества освоения обучающимися ООП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_Toc415816590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54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91" w:history="1">
            <w:r w:rsidR="00491C0F" w:rsidRPr="00CF3010">
              <w:rPr>
                <w:rStyle w:val="a6"/>
                <w:noProof/>
              </w:rPr>
              <w:t>6.1 Содержание, организация текущий и промежуточной аттестации обучающихся по дисциплинам (модулям).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_Toc415816591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54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25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92" w:history="1">
            <w:r w:rsidR="00491C0F" w:rsidRPr="00CF3010">
              <w:rPr>
                <w:rStyle w:val="a6"/>
                <w:noProof/>
              </w:rPr>
              <w:t>6.3 Государственная итоговая аттестация выпускника ОП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_Toc415816592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54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93" w:history="1">
            <w:r w:rsidR="00491C0F" w:rsidRPr="00CF3010">
              <w:rPr>
                <w:rStyle w:val="a6"/>
                <w:noProof/>
              </w:rPr>
              <w:t>6.3.1 Характеристика итогового государственного экзамена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_Toc415816593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56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34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94" w:history="1">
            <w:r w:rsidR="00491C0F" w:rsidRPr="00CF3010">
              <w:rPr>
                <w:rStyle w:val="a6"/>
                <w:noProof/>
              </w:rPr>
              <w:t>6.3.2 Характеристика выпускной квалификационной работы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_Toc415816594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56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491C0F" w:rsidRDefault="00992BBE" w:rsidP="00491C0F">
          <w:pPr>
            <w:pStyle w:val="13"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5816595" w:history="1">
            <w:r w:rsidR="00491C0F" w:rsidRPr="00CF3010">
              <w:rPr>
                <w:rStyle w:val="a6"/>
                <w:noProof/>
              </w:rPr>
              <w:t>Раздел 7. Другие нормативно-методические документы и материалы, обеспечивающие качество подготовки обучающихся</w:t>
            </w:r>
            <w:r w:rsidR="00491C0F">
              <w:rPr>
                <w:noProof/>
                <w:webHidden/>
              </w:rPr>
              <w:tab/>
            </w:r>
            <w:r w:rsidR="00491C0F">
              <w:rPr>
                <w:noProof/>
                <w:webHidden/>
              </w:rPr>
              <w:fldChar w:fldCharType="begin"/>
            </w:r>
            <w:r w:rsidR="00491C0F">
              <w:rPr>
                <w:noProof/>
                <w:webHidden/>
              </w:rPr>
              <w:instrText xml:space="preserve"> PAGEREF _Toc415816595 \h </w:instrText>
            </w:r>
            <w:r w:rsidR="00491C0F">
              <w:rPr>
                <w:noProof/>
                <w:webHidden/>
              </w:rPr>
            </w:r>
            <w:r w:rsidR="00491C0F">
              <w:rPr>
                <w:noProof/>
                <w:webHidden/>
              </w:rPr>
              <w:fldChar w:fldCharType="separate"/>
            </w:r>
            <w:r w:rsidR="00491C0F">
              <w:rPr>
                <w:noProof/>
                <w:webHidden/>
              </w:rPr>
              <w:t>58</w:t>
            </w:r>
            <w:r w:rsidR="00491C0F">
              <w:rPr>
                <w:noProof/>
                <w:webHidden/>
              </w:rPr>
              <w:fldChar w:fldCharType="end"/>
            </w:r>
          </w:hyperlink>
        </w:p>
        <w:p w:rsidR="00BC7E11" w:rsidRPr="00FC36FC" w:rsidRDefault="00BC7E11" w:rsidP="00491C0F">
          <w:pPr>
            <w:pStyle w:val="25"/>
            <w:spacing w:line="240" w:lineRule="auto"/>
          </w:pPr>
          <w:r w:rsidRPr="00FC36FC">
            <w:rPr>
              <w:bCs/>
            </w:rPr>
            <w:fldChar w:fldCharType="end"/>
          </w:r>
        </w:p>
      </w:sdtContent>
    </w:sdt>
    <w:p w:rsidR="00491C0F" w:rsidRDefault="00491C0F">
      <w:pPr>
        <w:widowControl/>
        <w:spacing w:after="200" w:line="276" w:lineRule="auto"/>
        <w:ind w:firstLine="0"/>
        <w:jc w:val="left"/>
        <w:rPr>
          <w:rFonts w:eastAsiaTheme="majorEastAsia"/>
          <w:b/>
          <w:bCs/>
          <w:color w:val="365F91" w:themeColor="accent1" w:themeShade="BF"/>
        </w:rPr>
      </w:pPr>
      <w:bookmarkStart w:id="1" w:name="_Toc415816558"/>
      <w:r>
        <w:br w:type="page"/>
      </w:r>
    </w:p>
    <w:p w:rsidR="00286F29" w:rsidRPr="00E25EB3" w:rsidRDefault="0087191C" w:rsidP="00CB1C4A">
      <w:pPr>
        <w:pStyle w:val="1"/>
        <w:keepNext w:val="0"/>
        <w:keepLines w:val="0"/>
        <w:widowControl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FC36F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286F29" w:rsidRPr="00FC36FC">
        <w:rPr>
          <w:rFonts w:ascii="Times New Roman" w:hAnsi="Times New Roman" w:cs="Times New Roman"/>
          <w:sz w:val="24"/>
          <w:szCs w:val="24"/>
        </w:rPr>
        <w:t xml:space="preserve">1. Общие </w:t>
      </w:r>
      <w:r w:rsidR="00A462FD">
        <w:rPr>
          <w:rFonts w:ascii="Times New Roman" w:hAnsi="Times New Roman" w:cs="Times New Roman"/>
          <w:sz w:val="24"/>
          <w:szCs w:val="24"/>
        </w:rPr>
        <w:t>сведения</w:t>
      </w:r>
      <w:bookmarkEnd w:id="1"/>
    </w:p>
    <w:p w:rsidR="00286F29" w:rsidRPr="00FC36FC" w:rsidRDefault="00286F29" w:rsidP="00BC7E11">
      <w:pPr>
        <w:widowControl/>
        <w:tabs>
          <w:tab w:val="num" w:pos="0"/>
        </w:tabs>
        <w:ind w:firstLine="709"/>
        <w:contextualSpacing/>
        <w:rPr>
          <w:i/>
        </w:rPr>
      </w:pPr>
      <w:r w:rsidRPr="00FC36FC">
        <w:t>Основная образовательная программа бакалавриата, реализуемая</w:t>
      </w:r>
      <w:r w:rsidR="00FC36FC" w:rsidRPr="000933F1">
        <w:t xml:space="preserve"> </w:t>
      </w:r>
      <w:r w:rsidRPr="000933F1">
        <w:t>Государственным университетом управления</w:t>
      </w:r>
      <w:r w:rsidR="00D53C75" w:rsidRPr="000933F1">
        <w:t xml:space="preserve"> </w:t>
      </w:r>
      <w:r w:rsidRPr="000933F1">
        <w:t xml:space="preserve">по направлению </w:t>
      </w:r>
      <w:r w:rsidRPr="000933F1">
        <w:rPr>
          <w:spacing w:val="-3"/>
        </w:rPr>
        <w:t>подготовки</w:t>
      </w:r>
      <w:r w:rsidR="00FC36FC" w:rsidRPr="000933F1">
        <w:rPr>
          <w:spacing w:val="-3"/>
        </w:rPr>
        <w:t xml:space="preserve"> </w:t>
      </w:r>
      <w:r w:rsidRPr="000933F1">
        <w:rPr>
          <w:spacing w:val="-3"/>
        </w:rPr>
        <w:t>«Менеджме</w:t>
      </w:r>
      <w:r w:rsidRPr="00FC36FC">
        <w:rPr>
          <w:spacing w:val="-3"/>
        </w:rPr>
        <w:t>нт»</w:t>
      </w:r>
      <w:r w:rsidRPr="00FC36FC">
        <w:rPr>
          <w:b/>
          <w:spacing w:val="-3"/>
        </w:rPr>
        <w:t xml:space="preserve"> </w:t>
      </w:r>
      <w:r w:rsidRPr="00FC36FC">
        <w:t>представляет собой систему</w:t>
      </w:r>
      <w:r w:rsidRPr="00FC36FC">
        <w:rPr>
          <w:i/>
        </w:rPr>
        <w:t xml:space="preserve"> </w:t>
      </w:r>
      <w:r w:rsidRPr="00FC36FC">
        <w:t>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ВПО), а также с учетом рекомендованной примерной образовательной программы.</w:t>
      </w:r>
    </w:p>
    <w:p w:rsidR="0092497B" w:rsidRDefault="00286F29" w:rsidP="00BC7E11">
      <w:pPr>
        <w:widowControl/>
        <w:tabs>
          <w:tab w:val="num" w:pos="0"/>
        </w:tabs>
        <w:ind w:firstLine="709"/>
        <w:contextualSpacing/>
      </w:pPr>
      <w:r w:rsidRPr="00FC36FC">
        <w:t xml:space="preserve"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Pr="00FC36FC">
        <w:rPr>
          <w:spacing w:val="-3"/>
        </w:rPr>
        <w:t xml:space="preserve">подготовки и включает в себя: </w:t>
      </w:r>
      <w:r w:rsidRPr="00FC36FC">
        <w:t>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D53C75" w:rsidRPr="00FC36FC" w:rsidRDefault="006959E8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Toc415816559"/>
      <w:r>
        <w:rPr>
          <w:rFonts w:ascii="Times New Roman" w:hAnsi="Times New Roman" w:cs="Times New Roman"/>
          <w:sz w:val="24"/>
          <w:szCs w:val="24"/>
        </w:rPr>
        <w:t>1.</w:t>
      </w:r>
      <w:r w:rsidRPr="006959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Общая характеристика</w:t>
      </w:r>
      <w:r w:rsidR="00D53C75" w:rsidRPr="00FC36FC">
        <w:rPr>
          <w:rFonts w:ascii="Times New Roman" w:hAnsi="Times New Roman" w:cs="Times New Roman"/>
          <w:sz w:val="24"/>
          <w:szCs w:val="24"/>
        </w:rPr>
        <w:t xml:space="preserve"> ООП</w:t>
      </w:r>
      <w:bookmarkEnd w:id="2"/>
    </w:p>
    <w:p w:rsidR="00D53C75" w:rsidRPr="00FC36FC" w:rsidRDefault="00D53C75" w:rsidP="00BC7E11">
      <w:pPr>
        <w:widowControl/>
        <w:ind w:firstLine="709"/>
        <w:contextualSpacing/>
      </w:pPr>
      <w:r w:rsidRPr="00FC36FC">
        <w:t>Логистика — практическая деятельность по управлению движением материальных, финансовых, информационных и прочих потоков во времени и пространстве от первичного источника до конечного потребителя. Статусно и содержательно данное определение может быть раскрыто следующим образом. Логистика — это: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конкурентная стратегия хозяйствующих субъектов, целеполагающим фактором которой является ресурсосберегающий алгоритм предпринимательской деятельности;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наука о движении совокупности материальных, информационных, финансовых, кадровых и прочих потоков в системе рыночной экономики;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методология управления (планирования, организации и контроля) процессом перемещения и хранения в сфере заготовки сырья и материалов, доведения их до производственного потребления, внутризаводской переработки и доставки готовой продукции до конечного потребителя;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системный (логистический) подход, представляющий движение и развитие материальных, информационных, финансовых, кадровых и прочих ресурсов в категориях потоков и запасов;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алгоритм организации рационального движения материальных потоков и сопутствующих им информации и финансов на всех стадиях воспроизводственного процесса (материально-техническое обеспечение, производство, сбыт);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функциональный менеджмент в системе управления предпринимательской фирмой;</w:t>
      </w:r>
    </w:p>
    <w:p w:rsid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самостоятельный вид предпринимательской деятельности, специализирующейся на закупке, хранении и доставке продукции потребителю</w:t>
      </w:r>
    </w:p>
    <w:p w:rsidR="00D53C75" w:rsidRPr="00FC36FC" w:rsidRDefault="00D53C75" w:rsidP="00BC7E11">
      <w:pPr>
        <w:widowControl/>
        <w:ind w:firstLine="709"/>
        <w:contextualSpacing/>
      </w:pPr>
      <w:r w:rsidRPr="00FC36FC">
        <w:t>Как область профессиональной деятельности логистика включает исследования, методы и технологии, направленные на разработку и оптимизацию управленческих решений и управление цепями поставок (УЦП) предприятий различных отраслей экономики.</w:t>
      </w:r>
    </w:p>
    <w:p w:rsidR="006959E8" w:rsidRPr="006959E8" w:rsidRDefault="006959E8" w:rsidP="006959E8">
      <w:pPr>
        <w:pStyle w:val="3"/>
      </w:pPr>
      <w:bookmarkStart w:id="3" w:name="_Toc415816560"/>
      <w:r w:rsidRPr="006959E8">
        <w:t xml:space="preserve">1.1.1 </w:t>
      </w:r>
      <w:r>
        <w:t>Цель и миссия ООП</w:t>
      </w:r>
      <w:bookmarkEnd w:id="3"/>
    </w:p>
    <w:p w:rsidR="006959E8" w:rsidRDefault="006959E8" w:rsidP="006959E8">
      <w:pPr>
        <w:widowControl/>
        <w:ind w:firstLine="709"/>
        <w:contextualSpacing/>
      </w:pPr>
      <w:r>
        <w:t>Миссия программы — подготовка управленческих кадров, способных, применяя современные логистические методы и лучшие практики, решать задачи повышения конкурентоспособности бизнеса и некоммерческих организаций.</w:t>
      </w:r>
    </w:p>
    <w:p w:rsidR="006959E8" w:rsidRDefault="006959E8" w:rsidP="006959E8">
      <w:pPr>
        <w:widowControl/>
        <w:ind w:firstLine="709"/>
        <w:contextualSpacing/>
      </w:pPr>
      <w:r>
        <w:t>Цели:</w:t>
      </w:r>
    </w:p>
    <w:p w:rsidR="006959E8" w:rsidRDefault="006959E8" w:rsidP="006959E8">
      <w:pPr>
        <w:widowControl/>
        <w:ind w:firstLine="709"/>
        <w:contextualSpacing/>
      </w:pPr>
      <w:r>
        <w:t>подготовить к ведению следующих видов деятельности:</w:t>
      </w:r>
    </w:p>
    <w:p w:rsidR="006959E8" w:rsidRDefault="006959E8" w:rsidP="006959E8">
      <w:pPr>
        <w:widowControl/>
        <w:ind w:firstLine="709"/>
        <w:contextualSpacing/>
      </w:pPr>
      <w:r>
        <w:t>— снабжение;</w:t>
      </w:r>
    </w:p>
    <w:p w:rsidR="006959E8" w:rsidRDefault="006959E8" w:rsidP="006959E8">
      <w:pPr>
        <w:widowControl/>
        <w:ind w:firstLine="709"/>
        <w:contextualSpacing/>
      </w:pPr>
      <w:r>
        <w:t>— производство;</w:t>
      </w:r>
    </w:p>
    <w:p w:rsidR="006959E8" w:rsidRDefault="006959E8" w:rsidP="006959E8">
      <w:pPr>
        <w:widowControl/>
        <w:ind w:firstLine="709"/>
        <w:contextualSpacing/>
      </w:pPr>
      <w:r>
        <w:t>— распределение.</w:t>
      </w:r>
    </w:p>
    <w:p w:rsidR="006959E8" w:rsidRDefault="006959E8" w:rsidP="006959E8">
      <w:pPr>
        <w:widowControl/>
        <w:ind w:firstLine="709"/>
        <w:contextualSpacing/>
      </w:pPr>
      <w:r>
        <w:t>развить навыки:</w:t>
      </w:r>
    </w:p>
    <w:p w:rsidR="006959E8" w:rsidRDefault="006959E8" w:rsidP="006959E8">
      <w:pPr>
        <w:widowControl/>
        <w:ind w:firstLine="709"/>
        <w:contextualSpacing/>
      </w:pPr>
      <w:r>
        <w:t>— системного анализа;</w:t>
      </w:r>
    </w:p>
    <w:p w:rsidR="006959E8" w:rsidRDefault="006959E8" w:rsidP="006959E8">
      <w:pPr>
        <w:widowControl/>
        <w:ind w:firstLine="709"/>
        <w:contextualSpacing/>
      </w:pPr>
      <w:r>
        <w:t>— имитационного моделирования;</w:t>
      </w:r>
    </w:p>
    <w:p w:rsidR="006959E8" w:rsidRDefault="006959E8" w:rsidP="006959E8">
      <w:pPr>
        <w:widowControl/>
        <w:ind w:firstLine="709"/>
        <w:contextualSpacing/>
      </w:pPr>
      <w:r>
        <w:lastRenderedPageBreak/>
        <w:t>— приоритизации решаемых задач;</w:t>
      </w:r>
    </w:p>
    <w:p w:rsidR="006959E8" w:rsidRDefault="006959E8" w:rsidP="006959E8">
      <w:pPr>
        <w:widowControl/>
        <w:ind w:firstLine="709"/>
        <w:contextualSpacing/>
      </w:pPr>
      <w:r>
        <w:t>— оценки эффективности альтернативных решений.</w:t>
      </w:r>
    </w:p>
    <w:p w:rsidR="006959E8" w:rsidRDefault="006959E8" w:rsidP="006959E8">
      <w:pPr>
        <w:widowControl/>
        <w:ind w:firstLine="709"/>
        <w:contextualSpacing/>
      </w:pPr>
    </w:p>
    <w:p w:rsidR="00D53C75" w:rsidRPr="00FC36FC" w:rsidRDefault="00D53C75" w:rsidP="006959E8">
      <w:pPr>
        <w:widowControl/>
        <w:ind w:firstLine="709"/>
        <w:contextualSpacing/>
      </w:pPr>
      <w:r w:rsidRPr="00FC36FC">
        <w:t>Целью обучения логиста является его готовность к следующим видам деятельности: информационно-аналитическая и консалтинговая, расчетно-проектная, организационно-управленческая и предпринимательская.</w:t>
      </w:r>
    </w:p>
    <w:p w:rsidR="00D53C75" w:rsidRPr="00FC36FC" w:rsidRDefault="00D53C75" w:rsidP="00BC7E11">
      <w:pPr>
        <w:widowControl/>
        <w:ind w:firstLine="709"/>
        <w:contextualSpacing/>
      </w:pPr>
      <w:r w:rsidRPr="00FC36FC">
        <w:t>Интегрирующая функция логистики в процессе управления товародвижением реализуется через следующую систему форм и методов практической деятельности: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интеграция функции формирования хозяйственных связей (главного этапа «проектных» работ в коммерческой логистике) с функциями определения потребности в перевозках продукции;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координация оперативного управления поставками и процесса транспортировки продукции;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кооперация в управлении товародвижением через комплексное использование складов, находящихся в собственности разнообразных субъектов (снабженческо-сбытовые, транспортные, производственные фор</w:t>
      </w:r>
      <w:r w:rsidR="00D53C75" w:rsidRPr="00FC36FC">
        <w:softHyphen/>
        <w:t>мы различных отраслей);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оптимизация совокупных затрат на перемещение продукции путем экономической заинтересованности транспортных, коммерческих организаций и обслуживаемых ими фирм в повышении эффективности процессов распределения и передвижения продукции;</w:t>
      </w:r>
    </w:p>
    <w:p w:rsidR="00D53C75" w:rsidRPr="00FC36FC" w:rsidRDefault="000933F1" w:rsidP="000933F1">
      <w:pPr>
        <w:widowControl/>
        <w:ind w:firstLine="709"/>
        <w:contextualSpacing/>
      </w:pPr>
      <w:r>
        <w:t>- </w:t>
      </w:r>
      <w:r w:rsidR="00D53C75" w:rsidRPr="00FC36FC">
        <w:t>развитие специфических функций управления товародвижением в увязке с универсальными функциями управленческого процесса, рациональное распределение их между субъектами управления и концентрация в соответствующих структурных подразделениях.</w:t>
      </w:r>
    </w:p>
    <w:p w:rsidR="00D53C75" w:rsidRPr="00FC36FC" w:rsidRDefault="00D53C75" w:rsidP="00BC7E11">
      <w:pPr>
        <w:widowControl/>
        <w:ind w:firstLine="709"/>
        <w:contextualSpacing/>
      </w:pPr>
      <w:r w:rsidRPr="00FC36FC">
        <w:t>Логистическая парадигма представляет собой систему взглядов на возможные пути и способы повышение эффективности функционирования предприятия. На определенных этапах ее развития формируются концепции (логистики, интегральной логистики, управления цепями поставок), адекватные существующему уровню производительных сил и производственных отношений. Конкретная концепция логистики обеспечивает единство и согласованность действий всех функциональных подразделений фирмы или участников интеграционного процесса, показывает направление, в котором следует развивать логистическую систему предприятия. Сотрудники функциональных подразделений предприятия должны принимать активное участие в разработке концепции. Это не только усиливает степень их мотивации к согласованной работе, но также, благодаря внедрению новых идей, может улучшить содержание самой концепции.</w:t>
      </w:r>
    </w:p>
    <w:p w:rsidR="00D53C75" w:rsidRPr="00FC36FC" w:rsidRDefault="00D53C75" w:rsidP="00BC7E11">
      <w:pPr>
        <w:widowControl/>
        <w:ind w:firstLine="709"/>
        <w:contextualSpacing/>
      </w:pPr>
      <w:r w:rsidRPr="00FC36FC">
        <w:t>Реализация логистической идеи должна вести к сокращению производственного цикла и сроков выполнения заказов, запасов материалов и готовой продукции, усилению инновационных процессов и повышению конкурентоспособности, неуклонному соблю</w:t>
      </w:r>
      <w:r w:rsidRPr="00FC36FC">
        <w:softHyphen/>
        <w:t>дению договорных обязательств.</w:t>
      </w:r>
    </w:p>
    <w:p w:rsidR="00D53C75" w:rsidRPr="00FC36FC" w:rsidRDefault="00D53C75" w:rsidP="00BC7E11">
      <w:pPr>
        <w:widowControl/>
        <w:ind w:firstLine="709"/>
        <w:contextualSpacing/>
      </w:pPr>
      <w:r w:rsidRPr="00FC36FC">
        <w:t>Область профессиональной деятельности бакалавров включает: промышленные предприятия, торгово-посреднические компании, транспортные и экспедиторские компании, терминальные комплексы, распределительные центры, коммерческие и государственные (муниципальные) склады, пассажирские терминальные комплексы, информационные центры, консалтинговые фирмы, таможенные терминалы, а также любые иные госуд</w:t>
      </w:r>
      <w:r w:rsidR="00491C0F">
        <w:t>а</w:t>
      </w:r>
      <w:r w:rsidRPr="00FC36FC">
        <w:t>рственные или коммерческие структуры, деятельность которых связна с организацией логистического управления.</w:t>
      </w:r>
    </w:p>
    <w:p w:rsidR="00491C0F" w:rsidRDefault="00491C0F" w:rsidP="00491C0F">
      <w:pPr>
        <w:pStyle w:val="3"/>
      </w:pPr>
      <w:bookmarkStart w:id="4" w:name="_Toc415816561"/>
      <w:r>
        <w:t>1.1.2 Сроки освоения и трудоёмкость ОП бакалавриата</w:t>
      </w:r>
      <w:bookmarkEnd w:id="4"/>
    </w:p>
    <w:p w:rsidR="00491C0F" w:rsidRPr="00FC36FC" w:rsidRDefault="00491C0F" w:rsidP="00491C0F">
      <w:pPr>
        <w:widowControl/>
        <w:ind w:firstLine="709"/>
        <w:contextualSpacing/>
      </w:pPr>
      <w:r w:rsidRPr="00FC36FC">
        <w:t>Нормативные сроки, общая трудоемкость освоения основной образовательной программы (в зачетных единицах) и соответствующая квалификация (степень) уровня высшего профессионального образования приводится в таблице 1.</w:t>
      </w:r>
    </w:p>
    <w:p w:rsidR="00491C0F" w:rsidRPr="00FC36FC" w:rsidRDefault="00491C0F" w:rsidP="00491C0F">
      <w:pPr>
        <w:widowControl/>
        <w:ind w:firstLine="709"/>
        <w:contextualSpacing/>
        <w:jc w:val="right"/>
      </w:pPr>
      <w:r w:rsidRPr="00FC36FC">
        <w:t>Таблица 1</w:t>
      </w:r>
    </w:p>
    <w:p w:rsidR="00491C0F" w:rsidRPr="00FC36FC" w:rsidRDefault="00491C0F" w:rsidP="00491C0F">
      <w:pPr>
        <w:widowControl/>
        <w:ind w:firstLine="709"/>
        <w:contextualSpacing/>
        <w:jc w:val="center"/>
      </w:pPr>
      <w:r w:rsidRPr="00FC36FC">
        <w:t>Сроки, трудоемкость освоения ООП и квалификация выпускников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88"/>
        <w:gridCol w:w="972"/>
        <w:gridCol w:w="2241"/>
        <w:gridCol w:w="2266"/>
        <w:gridCol w:w="1853"/>
      </w:tblGrid>
      <w:tr w:rsidR="00491C0F" w:rsidRPr="00FC36FC" w:rsidTr="003A4F5E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F" w:rsidRPr="00FC36FC" w:rsidRDefault="00491C0F" w:rsidP="003A4F5E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Наименование ООП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F" w:rsidRPr="00FC36FC" w:rsidRDefault="00491C0F" w:rsidP="003A4F5E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Квалификация (степень)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F" w:rsidRPr="00FC36FC" w:rsidRDefault="00491C0F" w:rsidP="003A4F5E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 xml:space="preserve">Нормативный </w:t>
            </w:r>
            <w:r w:rsidRPr="00FC36FC">
              <w:rPr>
                <w:b/>
              </w:rPr>
              <w:lastRenderedPageBreak/>
              <w:t>срок освоения ООП (для очной формы обучения), включая последиплом-ный отпуск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F" w:rsidRPr="00FC36FC" w:rsidRDefault="00491C0F" w:rsidP="003A4F5E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lastRenderedPageBreak/>
              <w:t>Трудо-емкость</w:t>
            </w:r>
          </w:p>
          <w:p w:rsidR="00491C0F" w:rsidRPr="00FC36FC" w:rsidRDefault="00491C0F" w:rsidP="003A4F5E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lastRenderedPageBreak/>
              <w:t>(в зачетных</w:t>
            </w:r>
          </w:p>
          <w:p w:rsidR="00491C0F" w:rsidRPr="00FC36FC" w:rsidRDefault="00491C0F" w:rsidP="003A4F5E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единицах)</w:t>
            </w:r>
          </w:p>
        </w:tc>
      </w:tr>
      <w:tr w:rsidR="00491C0F" w:rsidRPr="00FC36FC" w:rsidTr="003A4F5E">
        <w:trPr>
          <w:trHeight w:val="90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F" w:rsidRPr="00FC36FC" w:rsidRDefault="00491C0F" w:rsidP="003A4F5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F" w:rsidRPr="00FC36FC" w:rsidRDefault="00491C0F" w:rsidP="003A4F5E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Код, в соответствии с принятой классификацией ООП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F" w:rsidRPr="00FC36FC" w:rsidRDefault="00491C0F" w:rsidP="003A4F5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0F" w:rsidRPr="00FC36FC" w:rsidRDefault="00491C0F" w:rsidP="003A4F5E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</w:tr>
      <w:tr w:rsidR="00491C0F" w:rsidRPr="00FC36FC" w:rsidTr="003A4F5E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F" w:rsidRPr="00FC36FC" w:rsidRDefault="00491C0F" w:rsidP="003A4F5E">
            <w:pPr>
              <w:widowControl/>
              <w:ind w:firstLine="0"/>
              <w:contextualSpacing/>
            </w:pPr>
            <w:r w:rsidRPr="00FC36FC">
              <w:lastRenderedPageBreak/>
              <w:t>ООП подготовки бакалавров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F" w:rsidRPr="00FC36FC" w:rsidRDefault="00491C0F" w:rsidP="003A4F5E">
            <w:pPr>
              <w:widowControl/>
              <w:ind w:firstLine="0"/>
              <w:contextualSpacing/>
              <w:jc w:val="center"/>
            </w:pPr>
            <w:r w:rsidRPr="00FC36FC">
              <w:t>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F" w:rsidRPr="00FC36FC" w:rsidRDefault="00491C0F" w:rsidP="003A4F5E">
            <w:pPr>
              <w:widowControl/>
              <w:ind w:firstLine="0"/>
              <w:contextualSpacing/>
              <w:jc w:val="center"/>
            </w:pPr>
            <w:r w:rsidRPr="00FC36FC">
              <w:t>бакалавр</w:t>
            </w:r>
          </w:p>
          <w:p w:rsidR="00491C0F" w:rsidRPr="00FC36FC" w:rsidRDefault="00491C0F" w:rsidP="003A4F5E">
            <w:pPr>
              <w:widowControl/>
              <w:ind w:firstLine="0"/>
              <w:contextualSpacing/>
              <w:jc w:val="center"/>
            </w:pPr>
            <w:r w:rsidRPr="00FC36FC">
              <w:t>(степень и (или) квалификация)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F" w:rsidRPr="00FC36FC" w:rsidRDefault="00491C0F" w:rsidP="003A4F5E">
            <w:pPr>
              <w:widowControl/>
              <w:ind w:firstLine="0"/>
              <w:contextualSpacing/>
              <w:jc w:val="center"/>
            </w:pPr>
          </w:p>
          <w:p w:rsidR="00491C0F" w:rsidRPr="00FC36FC" w:rsidRDefault="00491C0F" w:rsidP="003A4F5E">
            <w:pPr>
              <w:widowControl/>
              <w:ind w:firstLine="0"/>
              <w:contextualSpacing/>
              <w:jc w:val="center"/>
            </w:pPr>
            <w:r w:rsidRPr="00FC36FC">
              <w:t>4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F" w:rsidRPr="00FC36FC" w:rsidRDefault="00491C0F" w:rsidP="003A4F5E">
            <w:pPr>
              <w:widowControl/>
              <w:ind w:firstLine="0"/>
              <w:contextualSpacing/>
              <w:jc w:val="center"/>
            </w:pPr>
          </w:p>
          <w:p w:rsidR="00491C0F" w:rsidRPr="00FC36FC" w:rsidRDefault="00491C0F" w:rsidP="003A4F5E">
            <w:pPr>
              <w:widowControl/>
              <w:ind w:firstLine="0"/>
              <w:contextualSpacing/>
              <w:jc w:val="center"/>
            </w:pPr>
            <w:r w:rsidRPr="00FC36FC">
              <w:t>240 *)</w:t>
            </w:r>
          </w:p>
        </w:tc>
      </w:tr>
    </w:tbl>
    <w:p w:rsidR="00491C0F" w:rsidRPr="00FC36FC" w:rsidRDefault="00491C0F" w:rsidP="00491C0F">
      <w:pPr>
        <w:widowControl/>
        <w:ind w:firstLine="709"/>
        <w:contextualSpacing/>
      </w:pPr>
    </w:p>
    <w:p w:rsidR="00491C0F" w:rsidRDefault="00491C0F" w:rsidP="00491C0F">
      <w:pPr>
        <w:widowControl/>
        <w:ind w:firstLine="709"/>
        <w:contextualSpacing/>
      </w:pPr>
      <w:r w:rsidRPr="00FC36FC">
        <w:t>*) трудоемкость основной образовательной программы по очной форме обучения за учебный год</w:t>
      </w:r>
      <w:r>
        <w:t xml:space="preserve"> </w:t>
      </w:r>
      <w:r w:rsidRPr="00FC36FC">
        <w:t>равна 60 зачетным единицам.</w:t>
      </w:r>
    </w:p>
    <w:p w:rsidR="00491C0F" w:rsidRPr="00FC36FC" w:rsidRDefault="00491C0F" w:rsidP="00491C0F">
      <w:pPr>
        <w:widowControl/>
        <w:ind w:firstLine="709"/>
        <w:contextualSpacing/>
      </w:pPr>
      <w:r w:rsidRPr="00FC36FC">
        <w:t>Сроки освоения основной образовательной программы бакалавриата по очно-заочной (вечерней) и заочной формам обучения, а также в случае сочетания различных форм обучения могут увеличиваться на один год относительно нормативного срока, указанного в таблице 1 на основании решения Ученого совета высшего учебного заведения.</w:t>
      </w:r>
    </w:p>
    <w:p w:rsidR="00491C0F" w:rsidRDefault="00491C0F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3C75" w:rsidRPr="00FC36FC" w:rsidRDefault="00D53C75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Toc415816562"/>
      <w:r w:rsidRPr="00FC36FC">
        <w:rPr>
          <w:rFonts w:ascii="Times New Roman" w:hAnsi="Times New Roman" w:cs="Times New Roman"/>
          <w:sz w:val="24"/>
          <w:szCs w:val="24"/>
        </w:rPr>
        <w:t>1.</w:t>
      </w:r>
      <w:r w:rsidR="006959E8">
        <w:rPr>
          <w:rFonts w:ascii="Times New Roman" w:hAnsi="Times New Roman" w:cs="Times New Roman"/>
          <w:sz w:val="24"/>
          <w:szCs w:val="24"/>
        </w:rPr>
        <w:t>2</w:t>
      </w:r>
      <w:r w:rsidR="0087191C" w:rsidRPr="00FC36FC">
        <w:rPr>
          <w:rFonts w:ascii="Times New Roman" w:hAnsi="Times New Roman" w:cs="Times New Roman"/>
          <w:sz w:val="24"/>
          <w:szCs w:val="24"/>
        </w:rPr>
        <w:t xml:space="preserve"> Требования к </w:t>
      </w:r>
      <w:r w:rsidR="006959E8">
        <w:rPr>
          <w:rFonts w:ascii="Times New Roman" w:hAnsi="Times New Roman" w:cs="Times New Roman"/>
          <w:sz w:val="24"/>
          <w:szCs w:val="24"/>
        </w:rPr>
        <w:t>уровню подготовки, необходимому для освоения ООП</w:t>
      </w:r>
      <w:bookmarkEnd w:id="5"/>
    </w:p>
    <w:p w:rsidR="00FC36FC" w:rsidRDefault="0087191C" w:rsidP="00BC7E11">
      <w:pPr>
        <w:widowControl/>
        <w:tabs>
          <w:tab w:val="num" w:pos="0"/>
        </w:tabs>
        <w:ind w:firstLine="709"/>
        <w:contextualSpacing/>
      </w:pPr>
      <w:r w:rsidRPr="00FC36FC">
        <w:t>Абитуриент должен иметь документ государственного образца о среднем (полном) общем образовании или среднем профессиональном образовании, свидетельствующий об освоении содержания образования полной средней</w:t>
      </w:r>
      <w:r w:rsidR="00FC36FC">
        <w:t xml:space="preserve"> </w:t>
      </w:r>
      <w:r w:rsidRPr="00FC36FC">
        <w:t>школы и наличия сформированных компетенций, включая, в том числе,</w:t>
      </w:r>
      <w:r w:rsidR="00FC36FC">
        <w:t xml:space="preserve"> </w:t>
      </w:r>
      <w:r w:rsidRPr="00FC36FC">
        <w:t>знание</w:t>
      </w:r>
      <w:r w:rsidR="00FC36FC">
        <w:t xml:space="preserve"> </w:t>
      </w:r>
      <w:r w:rsidRPr="00FC36FC">
        <w:t>базовых ценностей</w:t>
      </w:r>
      <w:r w:rsidR="00FC36FC">
        <w:t xml:space="preserve"> </w:t>
      </w:r>
      <w:r w:rsidRPr="00FC36FC">
        <w:t>мировой</w:t>
      </w:r>
      <w:r w:rsidR="00FC36FC">
        <w:t xml:space="preserve"> </w:t>
      </w:r>
      <w:r w:rsidRPr="00FC36FC">
        <w:t>культуры;</w:t>
      </w:r>
      <w:r w:rsidR="00FC36FC">
        <w:t xml:space="preserve"> </w:t>
      </w:r>
      <w:r w:rsidRPr="00FC36FC">
        <w:t>владение государственным языком общения,</w:t>
      </w:r>
      <w:r w:rsidR="00FC36FC">
        <w:t xml:space="preserve"> </w:t>
      </w:r>
      <w:r w:rsidRPr="00FC36FC">
        <w:t>понимание</w:t>
      </w:r>
      <w:r w:rsidR="00FC36FC">
        <w:t xml:space="preserve"> </w:t>
      </w:r>
      <w:r w:rsidRPr="00FC36FC">
        <w:t>законов</w:t>
      </w:r>
      <w:r w:rsidR="00FC36FC">
        <w:t xml:space="preserve"> </w:t>
      </w:r>
      <w:r w:rsidRPr="00FC36FC">
        <w:t>развития природы и общества; способность занимать активную гражданскую позицию и навыки самооценки.</w:t>
      </w:r>
    </w:p>
    <w:p w:rsidR="000933F1" w:rsidRDefault="000933F1">
      <w:pPr>
        <w:widowControl/>
        <w:spacing w:after="200" w:line="276" w:lineRule="auto"/>
        <w:ind w:firstLine="0"/>
        <w:jc w:val="left"/>
        <w:rPr>
          <w:rFonts w:eastAsiaTheme="majorEastAsia"/>
          <w:b/>
          <w:bCs/>
          <w:color w:val="365F91" w:themeColor="accent1" w:themeShade="BF"/>
        </w:rPr>
      </w:pPr>
      <w:r>
        <w:br w:type="page"/>
      </w:r>
    </w:p>
    <w:p w:rsidR="0087191C" w:rsidRPr="00FC36FC" w:rsidRDefault="0087191C" w:rsidP="00BC7E11">
      <w:pPr>
        <w:pStyle w:val="1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Toc415816563"/>
      <w:r w:rsidRPr="00FC36FC">
        <w:rPr>
          <w:rFonts w:ascii="Times New Roman" w:hAnsi="Times New Roman" w:cs="Times New Roman"/>
          <w:sz w:val="24"/>
          <w:szCs w:val="24"/>
        </w:rPr>
        <w:lastRenderedPageBreak/>
        <w:t>Раздел 2. Характеристика профессиональной деятельности выпускника</w:t>
      </w:r>
      <w:bookmarkEnd w:id="6"/>
    </w:p>
    <w:p w:rsidR="0087191C" w:rsidRPr="00FC36FC" w:rsidRDefault="0087191C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_Toc415816564"/>
      <w:r w:rsidRPr="00FC36FC">
        <w:rPr>
          <w:rFonts w:ascii="Times New Roman" w:hAnsi="Times New Roman" w:cs="Times New Roman"/>
          <w:sz w:val="24"/>
          <w:szCs w:val="24"/>
        </w:rPr>
        <w:t>2.1 Область профессиональной деятельности выпускника</w:t>
      </w:r>
      <w:bookmarkEnd w:id="7"/>
    </w:p>
    <w:p w:rsidR="0087191C" w:rsidRPr="00FC36FC" w:rsidRDefault="0087191C" w:rsidP="00BC7E11">
      <w:pPr>
        <w:widowControl/>
        <w:tabs>
          <w:tab w:val="num" w:pos="0"/>
        </w:tabs>
        <w:ind w:firstLine="709"/>
        <w:contextualSpacing/>
      </w:pPr>
      <w:r w:rsidRPr="00FC36FC">
        <w:t>Область профессиональной деятельности бакалавров включает: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младшего уровня в различных службах аппарата управления;</w:t>
      </w:r>
    </w:p>
    <w:p w:rsidR="0087191C" w:rsidRP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органы государственного и муниципального управления;</w:t>
      </w:r>
    </w:p>
    <w:p w:rsidR="0087191C" w:rsidRP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структуры, в которых выпускники являются предпринимателями, создающими и развивающими собственное дело.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промышленные предприятия,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торгово-посреднические компании,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транспортные компании,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терминальные комплексы,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распределительные центры,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экспедиционные компании,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коммерческие склады,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пассажирские терминальные комплексы,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информационные центры,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логистические центры,</w:t>
      </w:r>
    </w:p>
    <w:p w:rsid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консалтинговые фирмы,</w:t>
      </w:r>
    </w:p>
    <w:p w:rsidR="0087191C" w:rsidRP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таможенные терминалы.</w:t>
      </w:r>
    </w:p>
    <w:p w:rsidR="0087191C" w:rsidRPr="00FC36FC" w:rsidRDefault="00FC36FC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bookmarkStart w:id="8" w:name="_Toc415816565"/>
      <w:r w:rsidRPr="00FC36FC">
        <w:rPr>
          <w:rFonts w:ascii="Times New Roman" w:hAnsi="Times New Roman" w:cs="Times New Roman"/>
          <w:sz w:val="24"/>
          <w:szCs w:val="24"/>
        </w:rPr>
        <w:t>2.2</w:t>
      </w:r>
      <w:r w:rsidR="0087191C" w:rsidRPr="00FC36FC">
        <w:rPr>
          <w:rFonts w:ascii="Times New Roman" w:hAnsi="Times New Roman" w:cs="Times New Roman"/>
          <w:sz w:val="24"/>
          <w:szCs w:val="24"/>
        </w:rPr>
        <w:t xml:space="preserve"> Объекты профессиональной деятельности выпускника</w:t>
      </w:r>
      <w:bookmarkEnd w:id="8"/>
    </w:p>
    <w:p w:rsidR="0087191C" w:rsidRPr="00FC36FC" w:rsidRDefault="0087191C" w:rsidP="00BC7E11">
      <w:pPr>
        <w:widowControl/>
        <w:tabs>
          <w:tab w:val="num" w:pos="0"/>
        </w:tabs>
        <w:ind w:firstLine="709"/>
        <w:contextualSpacing/>
      </w:pPr>
      <w:r w:rsidRPr="00FC36FC">
        <w:t>Объектами профессиональной деятельности бакалавров являются:</w:t>
      </w:r>
    </w:p>
    <w:p w:rsidR="0087191C" w:rsidRP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процессы управления организациями различных организационно-правовых форм;</w:t>
      </w:r>
    </w:p>
    <w:p w:rsidR="0087191C" w:rsidRPr="00FC36FC" w:rsidRDefault="000933F1" w:rsidP="000933F1">
      <w:pPr>
        <w:widowControl/>
        <w:tabs>
          <w:tab w:val="num" w:pos="0"/>
        </w:tabs>
        <w:ind w:firstLine="709"/>
        <w:contextualSpacing/>
      </w:pPr>
      <w:r>
        <w:t>- </w:t>
      </w:r>
      <w:r w:rsidR="0087191C" w:rsidRPr="00FC36FC">
        <w:t>потоковые процессы в экономических системах;</w:t>
      </w:r>
    </w:p>
    <w:p w:rsidR="0087191C" w:rsidRPr="00FC36FC" w:rsidRDefault="00FC36FC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_Toc415816566"/>
      <w:r w:rsidRPr="00FC36FC">
        <w:rPr>
          <w:rFonts w:ascii="Times New Roman" w:hAnsi="Times New Roman" w:cs="Times New Roman"/>
          <w:sz w:val="24"/>
          <w:szCs w:val="24"/>
        </w:rPr>
        <w:t>2.3</w:t>
      </w:r>
      <w:r w:rsidR="0087191C" w:rsidRPr="00FC36FC">
        <w:rPr>
          <w:rFonts w:ascii="Times New Roman" w:hAnsi="Times New Roman" w:cs="Times New Roman"/>
          <w:sz w:val="24"/>
          <w:szCs w:val="24"/>
        </w:rPr>
        <w:t xml:space="preserve"> Виды профессиональной деятельности бакалавров:</w:t>
      </w:r>
      <w:bookmarkEnd w:id="9"/>
    </w:p>
    <w:p w:rsidR="0087191C" w:rsidRPr="00FC36FC" w:rsidRDefault="000933F1" w:rsidP="000933F1">
      <w:pPr>
        <w:widowControl/>
        <w:ind w:firstLine="709"/>
        <w:contextualSpacing/>
      </w:pPr>
      <w:r>
        <w:t>- </w:t>
      </w:r>
      <w:r w:rsidR="0087191C" w:rsidRPr="00FC36FC">
        <w:t>организационно-управленческая;</w:t>
      </w:r>
    </w:p>
    <w:p w:rsidR="0087191C" w:rsidRPr="00FC36FC" w:rsidRDefault="000933F1" w:rsidP="000933F1">
      <w:pPr>
        <w:widowControl/>
        <w:ind w:firstLine="709"/>
        <w:contextualSpacing/>
      </w:pPr>
      <w:r>
        <w:t>- </w:t>
      </w:r>
      <w:r w:rsidR="0087191C" w:rsidRPr="00FC36FC">
        <w:t>информационно-аналитическая;</w:t>
      </w:r>
    </w:p>
    <w:p w:rsidR="0087191C" w:rsidRPr="00FC36FC" w:rsidRDefault="000933F1" w:rsidP="000933F1">
      <w:pPr>
        <w:widowControl/>
        <w:ind w:firstLine="709"/>
        <w:contextualSpacing/>
      </w:pPr>
      <w:r>
        <w:t>- </w:t>
      </w:r>
      <w:r w:rsidR="0087191C" w:rsidRPr="00FC36FC">
        <w:t>предпринимательская.</w:t>
      </w:r>
    </w:p>
    <w:p w:rsidR="006959E8" w:rsidRPr="00FC36FC" w:rsidRDefault="006959E8" w:rsidP="006959E8">
      <w:pPr>
        <w:pStyle w:val="a8"/>
        <w:spacing w:line="240" w:lineRule="auto"/>
        <w:ind w:left="0"/>
        <w:contextualSpacing/>
        <w:rPr>
          <w:bCs/>
          <w:sz w:val="24"/>
        </w:rPr>
      </w:pPr>
      <w:r w:rsidRPr="00FC36FC">
        <w:rPr>
          <w:bCs/>
          <w:sz w:val="24"/>
        </w:rPr>
        <w:t>а) организационно-управленческая деятельность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т.д.);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планирование деятельности организации и подразделений;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формирование организационной и управленческой структуры организаций;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контроль деятельности подразделений, команд (групп) работников;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мотивирование и стимулирование персонала организации, направленное на достижение стратегических и оперативных целей.</w:t>
      </w:r>
    </w:p>
    <w:p w:rsidR="006959E8" w:rsidRPr="00FC36FC" w:rsidRDefault="006959E8" w:rsidP="006959E8">
      <w:pPr>
        <w:pStyle w:val="a8"/>
        <w:spacing w:line="240" w:lineRule="auto"/>
        <w:ind w:left="0"/>
        <w:contextualSpacing/>
        <w:rPr>
          <w:bCs/>
          <w:sz w:val="24"/>
        </w:rPr>
      </w:pPr>
      <w:r w:rsidRPr="00FC36FC">
        <w:rPr>
          <w:bCs/>
          <w:sz w:val="24"/>
        </w:rPr>
        <w:t>б) информационно-аналитическая деятельность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построение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создание и ведение баз данных по различным показателям функционирования организаций;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оценка эффективности проектов;</w:t>
      </w:r>
    </w:p>
    <w:p w:rsidR="006959E8" w:rsidRPr="00FC36FC" w:rsidRDefault="006959E8" w:rsidP="006959E8">
      <w:pPr>
        <w:widowControl/>
        <w:ind w:firstLine="709"/>
        <w:contextualSpacing/>
      </w:pPr>
      <w:r>
        <w:lastRenderedPageBreak/>
        <w:t>- </w:t>
      </w:r>
      <w:r w:rsidRPr="00FC36FC">
        <w:t>подготовка отчетов по результатам информационно-аналитической деятельности.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оценка эффективности управленческих решений;</w:t>
      </w:r>
    </w:p>
    <w:p w:rsidR="006959E8" w:rsidRPr="00FC36FC" w:rsidRDefault="006959E8" w:rsidP="006959E8">
      <w:pPr>
        <w:pStyle w:val="a8"/>
        <w:spacing w:line="240" w:lineRule="auto"/>
        <w:ind w:left="0"/>
        <w:contextualSpacing/>
        <w:rPr>
          <w:bCs/>
          <w:sz w:val="24"/>
        </w:rPr>
      </w:pPr>
      <w:r w:rsidRPr="00FC36FC">
        <w:rPr>
          <w:bCs/>
          <w:sz w:val="24"/>
        </w:rPr>
        <w:t>в) предпринимательская деятельность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разработка бизнес-планов создания нового бизнеса;</w:t>
      </w:r>
    </w:p>
    <w:p w:rsidR="006959E8" w:rsidRPr="00FC36FC" w:rsidRDefault="006959E8" w:rsidP="006959E8">
      <w:pPr>
        <w:widowControl/>
        <w:ind w:firstLine="709"/>
        <w:contextualSpacing/>
      </w:pPr>
      <w:r>
        <w:t>- </w:t>
      </w:r>
      <w:r w:rsidRPr="00FC36FC">
        <w:t>организация предпринимательской деятельности.</w:t>
      </w:r>
    </w:p>
    <w:p w:rsidR="006959E8" w:rsidRDefault="006959E8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7191C" w:rsidRPr="00FC36FC" w:rsidRDefault="0087191C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_Toc415816567"/>
      <w:r w:rsidRPr="00FC36FC">
        <w:rPr>
          <w:rFonts w:ascii="Times New Roman" w:hAnsi="Times New Roman" w:cs="Times New Roman"/>
          <w:sz w:val="24"/>
          <w:szCs w:val="24"/>
        </w:rPr>
        <w:t xml:space="preserve">2.4. </w:t>
      </w:r>
      <w:r w:rsidR="006959E8">
        <w:rPr>
          <w:rFonts w:ascii="Times New Roman" w:hAnsi="Times New Roman" w:cs="Times New Roman"/>
          <w:sz w:val="24"/>
          <w:szCs w:val="24"/>
        </w:rPr>
        <w:t>Направленность (профиль образовательной программы)</w:t>
      </w:r>
      <w:bookmarkEnd w:id="10"/>
    </w:p>
    <w:p w:rsidR="006959E8" w:rsidRPr="00FC36FC" w:rsidRDefault="006959E8" w:rsidP="006959E8">
      <w:pPr>
        <w:widowControl/>
        <w:ind w:firstLine="709"/>
        <w:contextualSpacing/>
      </w:pPr>
      <w:r w:rsidRPr="00FC36FC">
        <w:t>Выпускник по направлению подготовки «Менеджмент» по направлению «Логистика и управление цепями поставок» с квалификацией (степенью) «бакалавр» занимают должности консультантов по логистике, аналитиков, ведущих специалистов, руководителей служб и отделов логистики, а также осуществляют руководство комплексными логистическим проектами.</w:t>
      </w:r>
    </w:p>
    <w:p w:rsidR="006959E8" w:rsidRPr="00FC36FC" w:rsidRDefault="006959E8" w:rsidP="006959E8">
      <w:pPr>
        <w:widowControl/>
        <w:ind w:firstLine="709"/>
        <w:contextualSpacing/>
      </w:pPr>
      <w:r w:rsidRPr="00FC36FC">
        <w:t>Полученные знания и навыки в области закупочной, производственной, распределительной, транспортной и других направлений логистики позволяют выпускникам проектировать логистические системы любого уровня, эффективно используя современные инструменты управления и программные продукты для оптимизации потоковых процессов и управления цепями поставок.</w:t>
      </w:r>
    </w:p>
    <w:p w:rsidR="006959E8" w:rsidRPr="00FC36FC" w:rsidRDefault="006959E8" w:rsidP="006959E8">
      <w:pPr>
        <w:widowControl/>
        <w:ind w:firstLine="709"/>
        <w:contextualSpacing/>
      </w:pPr>
      <w:r w:rsidRPr="00FC36FC">
        <w:t>Как профессионал логист должен иметь системное представление о развитии российской и мировой экономики, логистики и УЦП; понимать сущность логистических процессов, происходящих в цепях поставок на уровне предприятия или на макроэкономическом уровне (отраслевом, региональном). Задачи подготовки логиста раскрываются в требованиях к совокупности его знаний и умений.</w:t>
      </w:r>
    </w:p>
    <w:p w:rsidR="000933F1" w:rsidRDefault="000933F1">
      <w:pPr>
        <w:widowControl/>
        <w:spacing w:after="200" w:line="276" w:lineRule="auto"/>
        <w:ind w:firstLine="0"/>
        <w:jc w:val="left"/>
        <w:rPr>
          <w:rFonts w:eastAsiaTheme="majorEastAsia"/>
          <w:b/>
          <w:bCs/>
          <w:color w:val="365F91" w:themeColor="accent1" w:themeShade="BF"/>
        </w:rPr>
      </w:pPr>
      <w:r>
        <w:br w:type="page"/>
      </w:r>
    </w:p>
    <w:p w:rsidR="0087191C" w:rsidRPr="00FC36FC" w:rsidRDefault="0087191C" w:rsidP="00BC7E11">
      <w:pPr>
        <w:pStyle w:val="1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1" w:name="_Toc415816568"/>
      <w:r w:rsidRPr="00FC36FC"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r w:rsidR="006959E8">
        <w:rPr>
          <w:rFonts w:ascii="Times New Roman" w:hAnsi="Times New Roman" w:cs="Times New Roman"/>
          <w:sz w:val="24"/>
          <w:szCs w:val="24"/>
        </w:rPr>
        <w:t>Планируемые результаты освоения</w:t>
      </w:r>
      <w:r w:rsidRPr="00FC36FC">
        <w:rPr>
          <w:rFonts w:ascii="Times New Roman" w:hAnsi="Times New Roman" w:cs="Times New Roman"/>
          <w:sz w:val="24"/>
          <w:szCs w:val="24"/>
        </w:rPr>
        <w:t xml:space="preserve"> ООП</w:t>
      </w:r>
      <w:bookmarkEnd w:id="11"/>
    </w:p>
    <w:p w:rsidR="003B31DE" w:rsidRPr="00FC36FC" w:rsidRDefault="003B31DE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2" w:name="_Toc415816569"/>
      <w:r w:rsidRPr="00FC36FC">
        <w:rPr>
          <w:rFonts w:ascii="Times New Roman" w:hAnsi="Times New Roman" w:cs="Times New Roman"/>
          <w:sz w:val="24"/>
          <w:szCs w:val="24"/>
        </w:rPr>
        <w:t>3.1 Характеристика требуемых компетенций, приобретаемых выпускниками</w:t>
      </w:r>
      <w:bookmarkEnd w:id="12"/>
    </w:p>
    <w:p w:rsidR="0087191C" w:rsidRPr="00FC36FC" w:rsidRDefault="0087191C" w:rsidP="00BC7E11">
      <w:pPr>
        <w:widowControl/>
        <w:ind w:firstLine="709"/>
        <w:contextualSpacing/>
      </w:pPr>
      <w:r w:rsidRPr="00FC36FC">
        <w:t>Выпускник по направлению подготовки «Менеджмент» с квалификацией (степенью) «бакалавр» должен обладать следующими компетенциями:</w:t>
      </w:r>
    </w:p>
    <w:p w:rsidR="0087191C" w:rsidRPr="00FC36FC" w:rsidRDefault="0087191C" w:rsidP="00BC7E11">
      <w:pPr>
        <w:pStyle w:val="a8"/>
        <w:spacing w:line="240" w:lineRule="auto"/>
        <w:ind w:left="0"/>
        <w:contextualSpacing/>
        <w:rPr>
          <w:b/>
          <w:bCs/>
          <w:sz w:val="24"/>
        </w:rPr>
      </w:pPr>
      <w:r w:rsidRPr="00FC36FC">
        <w:rPr>
          <w:b/>
          <w:bCs/>
          <w:sz w:val="24"/>
        </w:rPr>
        <w:t>а) общекультурными (ОК)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знанием базовых ценностей мировой культуры и готовностью опираться на них в своем личностном и общекультурном развитии (ОК-1);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знанием и пониманием законов развития природы, общества и мышления и умением оперировать этими знаниями в профессиональной деятельности (ОК-2);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занимать активную гражданскую позицию (ОК-3);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умением анализировать и оценивать исторические события и процессы (ОК-4);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владением культурой мышления, способностью к восприятию, обобщению и анализу информации, постановке цели и выбору путей её достижения (ОК-5);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умением логически верно, аргументированно и ясно строить устную и письменную речь (ОК-6);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готовностью к кооперации с коллегами, работе в коллективе (ОК-7);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находить организационно-управленческие решения и готовностью нести за них ответственность (ОК-8);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умением использовать нормативные правовые документы в своей</w:t>
      </w:r>
      <w:r w:rsidR="00FC36FC">
        <w:t xml:space="preserve"> </w:t>
      </w:r>
      <w:r w:rsidRPr="00FC36FC">
        <w:t>деятельности (ОК-9);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стремлением к личностному и профессиональному саморазвитию (ОК-10);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умением критически оценивать личные достоинства и недостатки (ОК-11);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осознанием социальной значимости своей будущей профессии, обладанием высокой мотивацией к выполнению профессиональной деятельности (ОК-12);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анализировать социальнозначимые проблемы и процессы (ОК-13);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одним из иностранных языков на уровне, обеспечивающем эффективную профессиональную деятельность (ОК-14);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методами количественного анализа и моделирования, теоретического и экспериментального исследования (ОК-15);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пониманием роли и значения информации и информационных технологий в развитии современного общества и экономических знаний (ОК-16);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(ОК-17);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работать с информацией в глобальных компьютерных сетях и корпоративных информационных системах (ОК-18);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осуществлять деловое общение: публичные выступления, переговоры, проведение совещаний, деловую переписку, электронные коммуникации (ОК-19);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учитывать последствия управленческих решений и действий с позиции социальной ответственности (ОК-20);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основными методами защиты производственного персонала и населения от возможных последствий аварий, катастроф, стихийных бедствий (ОК-21);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придерживаться этических ценностей и здорового образа жизни (ОК-22).</w:t>
      </w:r>
    </w:p>
    <w:p w:rsidR="0087191C" w:rsidRPr="00FC36FC" w:rsidRDefault="0087191C" w:rsidP="00BC7E11">
      <w:pPr>
        <w:pStyle w:val="a8"/>
        <w:spacing w:line="240" w:lineRule="auto"/>
        <w:ind w:left="0"/>
        <w:contextualSpacing/>
        <w:rPr>
          <w:b/>
          <w:bCs/>
          <w:sz w:val="24"/>
        </w:rPr>
      </w:pPr>
      <w:r w:rsidRPr="00FC36FC">
        <w:rPr>
          <w:b/>
          <w:bCs/>
          <w:sz w:val="24"/>
        </w:rPr>
        <w:t>б) профессиональными (ПК):</w:t>
      </w:r>
    </w:p>
    <w:p w:rsidR="0087191C" w:rsidRPr="00FC36FC" w:rsidRDefault="0087191C" w:rsidP="00BC7E11">
      <w:pPr>
        <w:pStyle w:val="a8"/>
        <w:spacing w:line="240" w:lineRule="auto"/>
        <w:ind w:left="0"/>
        <w:contextualSpacing/>
        <w:rPr>
          <w:bCs/>
          <w:sz w:val="24"/>
        </w:rPr>
      </w:pPr>
      <w:r w:rsidRPr="00FC36FC">
        <w:rPr>
          <w:bCs/>
          <w:sz w:val="24"/>
        </w:rPr>
        <w:t>организационно-управленческая деятельность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знанием основных этапов эволюции управленческой мысли (ПК-1);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проектировать организационную структуру, осуществлять распределение полномочий и ответственности на основе их делегирования (ПК-2);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готовностью к разработке процедур и методов контроля (ПК-3);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использовать основные теории мотивации, лидерства и власти для решения управленческих задач (ПК-4);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эффективно организовать групповую работу на основе знания процессов групповой динамики и принципов формирования команды (ПК-5);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lastRenderedPageBreak/>
        <w:t>владеть различными способами разрешения конфликтных ситуаций (ПК-6);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к анализу и проектированию межличностных, групповых и организационных коммуникаций (ПК-7);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оценивать условия и последствия принимаемых организационно-управленческих решений (ПК-8);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(ПК-9);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участвовать в разработке маркетинговой стратегии организаций, планировать и осуществлять мероприятия, направленные на ее реализацию (ПК-10);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использовать основные методы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 (ПК-11);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оценивать влияние инвестиционных решений и решений по финансированию на рост ценности (стоимости) компании (ПК-12);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 (ПК-13);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современными технологиями управления персоналом (ПК-14);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готовностью участвовать в разработке стратегии организации, используя инструментарий стратегического менеджмента (ПК-15);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учитывать аспекты корпоративной социальной ответственности при разработке и реализации стратегии организации (ПК-16);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готовностью участвовать в реализации программы организационных изменений, способностью преодолевать локальное сопротивление изменениям (ПК-17);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 (ПК-18);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планировать операционную (производственную) деятельность организаций (ПК-19);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методами управления проектами и готовностью к их реализации с использованием современного программного обеспечения (ПК-20);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готовностью участвовать во внедрении технологических и продуктовых инноваций (ПК-21);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знанием современных концепций организации операционной деятельности и готовностью к их применению (ПК-22);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знанием современной системы управления качеством и обеспечения конкурентоспособности (ПК-23);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решать управленческие задачи, связанные с операциями на мировых рынках в условиях глобализации (ПК-24);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знакомством с основами межкультурных отношений в менеджменте, способностью эффективно выполнять свои функции в межкультурной среде (ПК-25);</w:t>
      </w:r>
    </w:p>
    <w:p w:rsidR="0087191C" w:rsidRPr="00FC36FC" w:rsidRDefault="0087191C" w:rsidP="00BC7E11">
      <w:pPr>
        <w:pStyle w:val="a8"/>
        <w:spacing w:line="240" w:lineRule="auto"/>
        <w:ind w:left="0"/>
        <w:contextualSpacing/>
        <w:rPr>
          <w:bCs/>
          <w:sz w:val="24"/>
        </w:rPr>
      </w:pPr>
      <w:r w:rsidRPr="00FC36FC">
        <w:rPr>
          <w:bCs/>
          <w:sz w:val="24"/>
        </w:rPr>
        <w:t>информационно-аналитическая деятельность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к экономическому образу мышления (ПК-26);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(ПК-27);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пониманием основных мотивов и механизмов принятия решений органами государственного регулирования (ПК-28);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анализировать поведение потребителей экономических благ и формирование спроса (ПК-29);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знанием экономических основ поведения организаций, иметь представление о различных структурах рынков и способностью проводить анализ конкурентной среды отрасли (ПК-30);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lastRenderedPageBreak/>
        <w:t>умением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(ПК-31);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выбирать математические модели организационных систем, анализировать их адекватность, проводить адаптацию моделей к конкретным задачам управления (ПК-32);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средствами программного обеспечения анализа и количественного моделирования систем управления (ПК-33);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 (ПК-34);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умением моделировать бизнес-процессы и знакомством с методами реорганизации бизнес-процессов (ПК-35);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умением использовать в практической деятельности организаций информацию, полученную в результате маркетинговых исследований и сравнительного анализа лучших практик в менеджменте (ПК-36);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умением проводить аудит человеческих ресурсов и осуществлять диагностику организационной культуры (ПК-37);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применять основные принципы и стандарты финансового учета для формирования учетной политики и финансовой отчетности организации (ПК-38);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(ПК-39);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анализировать финансовую отчетность и принимать обоснованные инвестиционные, кредитные и финансовые решения (ПК-40);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оценивать эффективность использования различных систем учета и распределения затрат;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 (ПК-41);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проводить анализ рыночных и специфических рисков, использовать его результаты для принятия управленческих решений (ПК-42);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проводить оценку инвестиционных проектов при различных условиях инвестирования и финансирования (ПК-43);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обосновывать решения в сфере управления оборотным капиталом и выбора источников финансирования (ПК-44);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владеть техниками финансового планирования и прогнозирования (ПК-45);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пониманием роли финансовых рынков и институтов, способностью к анализу различных финансовых инструментов (ПК-46);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проводить анализ операционной деятельности организации и использовать его результаты для подготовки управленческих решений (ПК-47);</w:t>
      </w:r>
    </w:p>
    <w:p w:rsidR="0087191C" w:rsidRPr="00FC36FC" w:rsidRDefault="0087191C" w:rsidP="00BC7E11">
      <w:pPr>
        <w:pStyle w:val="a8"/>
        <w:spacing w:line="240" w:lineRule="auto"/>
        <w:ind w:left="0"/>
        <w:contextualSpacing/>
        <w:rPr>
          <w:bCs/>
          <w:sz w:val="24"/>
        </w:rPr>
      </w:pPr>
      <w:r w:rsidRPr="00FC36FC">
        <w:rPr>
          <w:bCs/>
          <w:sz w:val="24"/>
        </w:rPr>
        <w:t>предпринимательская деятельность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умением находить и оценивать новые рыночные возможности и формулировать бизнес-идею (ПК-48);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разрабатывать бизнес-планы создания и развития новых организаций (направлений деятельности, продуктов) (ПК-49);</w:t>
      </w:r>
    </w:p>
    <w:p w:rsidR="0087191C" w:rsidRPr="00FC36FC" w:rsidRDefault="0087191C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 w:rsidRPr="00FC36FC">
        <w:t>способностью оценивать экономические и социальные условия осуществления предпринимательской деятельности (ПК-50).</w:t>
      </w:r>
    </w:p>
    <w:p w:rsidR="0087191C" w:rsidRPr="00FC36FC" w:rsidRDefault="000933F1" w:rsidP="000933F1">
      <w:pPr>
        <w:widowControl/>
        <w:ind w:firstLine="709"/>
        <w:contextualSpacing/>
        <w:jc w:val="left"/>
        <w:rPr>
          <w:b/>
          <w:i/>
        </w:rPr>
      </w:pPr>
      <w:r>
        <w:rPr>
          <w:b/>
          <w:i/>
        </w:rPr>
        <w:t>г) д</w:t>
      </w:r>
      <w:r w:rsidR="0087191C" w:rsidRPr="00FC36FC">
        <w:rPr>
          <w:b/>
          <w:i/>
        </w:rPr>
        <w:t>ополнительные компетенции вузовской части ООП ориентированных на профиль «Логистика и управление цепями поставок»</w:t>
      </w:r>
    </w:p>
    <w:p w:rsidR="0087191C" w:rsidRPr="00FC36FC" w:rsidRDefault="000933F1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>
        <w:t>с</w:t>
      </w:r>
      <w:r w:rsidR="0087191C" w:rsidRPr="00FC36FC">
        <w:t xml:space="preserve">тавит и решает задачи управления операционной логистической деятельностью (процессами в снабжении, производстве, распределении, управлении запасами, транспортной и </w:t>
      </w:r>
      <w:r w:rsidR="0087191C" w:rsidRPr="00FC36FC">
        <w:lastRenderedPageBreak/>
        <w:t>складской деятельности, таможенного оформления, страхования и т.д.), планировать операционную логистическую деятельность организации и/или её подразделения. (ПК-51);</w:t>
      </w:r>
    </w:p>
    <w:p w:rsidR="0087191C" w:rsidRPr="00FC36FC" w:rsidRDefault="000933F1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>
        <w:t>к</w:t>
      </w:r>
      <w:r w:rsidR="0087191C" w:rsidRPr="00FC36FC">
        <w:t>омплексно оценивает инвестиционные решения по развитию собственной логистической инфраструктуры с точки зрения их влияния на капитализацию и эффективность организации (ПК-52);</w:t>
      </w:r>
    </w:p>
    <w:p w:rsidR="0087191C" w:rsidRPr="00FC36FC" w:rsidRDefault="000933F1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>
        <w:t>а</w:t>
      </w:r>
      <w:r w:rsidR="0087191C" w:rsidRPr="00FC36FC">
        <w:t>нализирует логистические бизнес-процессы в компании и разрабатывает предложения по повышению их эффективности (ПК-53);</w:t>
      </w:r>
    </w:p>
    <w:p w:rsidR="0087191C" w:rsidRPr="00FC36FC" w:rsidRDefault="000933F1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>
        <w:t>п</w:t>
      </w:r>
      <w:r w:rsidR="0087191C" w:rsidRPr="00FC36FC">
        <w:t>ринимает оптимизационные управленческие решения в функциональных областях логистики (ПК-54);</w:t>
      </w:r>
    </w:p>
    <w:p w:rsidR="0087191C" w:rsidRPr="00FC36FC" w:rsidRDefault="000933F1" w:rsidP="00275DAA">
      <w:pPr>
        <w:pStyle w:val="a"/>
        <w:numPr>
          <w:ilvl w:val="0"/>
          <w:numId w:val="2"/>
        </w:numPr>
        <w:tabs>
          <w:tab w:val="clear" w:pos="539"/>
          <w:tab w:val="num" w:pos="851"/>
        </w:tabs>
        <w:spacing w:line="240" w:lineRule="auto"/>
        <w:ind w:left="0" w:firstLine="709"/>
        <w:contextualSpacing/>
      </w:pPr>
      <w:r>
        <w:t>п</w:t>
      </w:r>
      <w:r w:rsidR="0087191C" w:rsidRPr="00FC36FC">
        <w:t>ринимает участие в проектировании и управлении логистическими системами и цепями поставок на различных уровнях (ПК-55).</w:t>
      </w:r>
    </w:p>
    <w:p w:rsidR="0087191C" w:rsidRPr="00FC36FC" w:rsidRDefault="0087191C" w:rsidP="00BC7E11">
      <w:pPr>
        <w:widowControl/>
        <w:ind w:firstLine="709"/>
        <w:contextualSpacing/>
        <w:jc w:val="center"/>
        <w:sectPr w:rsidR="0087191C" w:rsidRPr="00FC36FC" w:rsidSect="00491C0F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B31DE" w:rsidRDefault="003B31DE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3" w:name="_Toc415816570"/>
      <w:r w:rsidRPr="00FC36FC">
        <w:rPr>
          <w:rFonts w:ascii="Times New Roman" w:hAnsi="Times New Roman" w:cs="Times New Roman"/>
          <w:sz w:val="24"/>
          <w:szCs w:val="24"/>
        </w:rPr>
        <w:lastRenderedPageBreak/>
        <w:t xml:space="preserve">3.2 Матрица </w:t>
      </w:r>
      <w:r w:rsidR="006959E8">
        <w:rPr>
          <w:rFonts w:ascii="Times New Roman" w:hAnsi="Times New Roman" w:cs="Times New Roman"/>
          <w:sz w:val="24"/>
          <w:szCs w:val="24"/>
        </w:rPr>
        <w:t>этапов формирования компетенций по ООП</w:t>
      </w:r>
      <w:bookmarkEnd w:id="13"/>
    </w:p>
    <w:p w:rsidR="006959E8" w:rsidRPr="006959E8" w:rsidRDefault="006959E8" w:rsidP="00491C0F">
      <w:pPr>
        <w:pStyle w:val="ac"/>
      </w:pPr>
      <w:r>
        <w:t>Матрица соответствия знаний, умений, владений формируемым компетенциям</w:t>
      </w:r>
    </w:p>
    <w:p w:rsidR="003B31DE" w:rsidRPr="00FC36FC" w:rsidRDefault="003B31DE" w:rsidP="00BC7E11">
      <w:pPr>
        <w:widowControl/>
        <w:ind w:firstLine="709"/>
        <w:contextualSpacing/>
      </w:pPr>
    </w:p>
    <w:tbl>
      <w:tblPr>
        <w:tblW w:w="1542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24"/>
        <w:gridCol w:w="9639"/>
        <w:gridCol w:w="850"/>
        <w:gridCol w:w="3119"/>
        <w:gridCol w:w="992"/>
      </w:tblGrid>
      <w:tr w:rsidR="003B31DE" w:rsidRPr="00FC36FC" w:rsidTr="001507C6">
        <w:trPr>
          <w:cantSplit/>
          <w:trHeight w:val="27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  <w:jc w:val="center"/>
              <w:rPr>
                <w:b/>
              </w:rPr>
            </w:pPr>
            <w:r w:rsidRPr="00FC36FC">
              <w:rPr>
                <w:b/>
              </w:rPr>
              <w:t>Код УЦ ООП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firstLine="0"/>
              <w:contextualSpacing/>
              <w:jc w:val="center"/>
              <w:rPr>
                <w:b/>
              </w:rPr>
            </w:pPr>
            <w:r w:rsidRPr="00FC36FC">
              <w:rPr>
                <w:b/>
              </w:rPr>
              <w:t>Учебные циклы, разделы и проектируемые результаты их освоения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3F1" w:rsidRDefault="000933F1" w:rsidP="000933F1">
            <w:pPr>
              <w:widowControl/>
              <w:ind w:left="6"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Трудоем-кость</w:t>
            </w:r>
          </w:p>
          <w:p w:rsidR="003B31DE" w:rsidRPr="00FC36FC" w:rsidRDefault="003B31DE" w:rsidP="000933F1">
            <w:pPr>
              <w:widowControl/>
              <w:ind w:left="6" w:firstLine="0"/>
              <w:contextualSpacing/>
              <w:jc w:val="center"/>
              <w:rPr>
                <w:b/>
              </w:rPr>
            </w:pPr>
            <w:r w:rsidRPr="00FC36FC">
              <w:rPr>
                <w:b/>
              </w:rPr>
              <w:t>(Зачетные единицы)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31DE" w:rsidRPr="00FC36FC" w:rsidRDefault="003B31DE" w:rsidP="000933F1">
            <w:pPr>
              <w:widowControl/>
              <w:ind w:left="6" w:firstLine="0"/>
              <w:contextualSpacing/>
              <w:jc w:val="center"/>
              <w:rPr>
                <w:b/>
              </w:rPr>
            </w:pPr>
            <w:r w:rsidRPr="00FC36FC">
              <w:rPr>
                <w:b/>
              </w:rPr>
              <w:t>Перечень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31DE" w:rsidRPr="00FC36FC" w:rsidRDefault="003B31DE" w:rsidP="000933F1">
            <w:pPr>
              <w:widowControl/>
              <w:ind w:left="6" w:firstLine="0"/>
              <w:contextualSpacing/>
              <w:jc w:val="center"/>
              <w:rPr>
                <w:b/>
              </w:rPr>
            </w:pPr>
            <w:r w:rsidRPr="00FC36FC">
              <w:rPr>
                <w:b/>
              </w:rPr>
              <w:t>Коды формируемых</w:t>
            </w:r>
            <w:r w:rsidR="000933F1">
              <w:rPr>
                <w:b/>
              </w:rPr>
              <w:t xml:space="preserve"> </w:t>
            </w:r>
            <w:r w:rsidRPr="00FC36FC">
              <w:rPr>
                <w:b/>
              </w:rPr>
              <w:t>компетенций</w:t>
            </w:r>
          </w:p>
        </w:tc>
      </w:tr>
    </w:tbl>
    <w:p w:rsidR="003B31DE" w:rsidRPr="00FC36FC" w:rsidRDefault="003B31DE" w:rsidP="00BC7E11">
      <w:pPr>
        <w:widowControl/>
        <w:ind w:firstLine="709"/>
        <w:contextualSpacing/>
      </w:pPr>
    </w:p>
    <w:tbl>
      <w:tblPr>
        <w:tblW w:w="1542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824"/>
        <w:gridCol w:w="9639"/>
        <w:gridCol w:w="850"/>
        <w:gridCol w:w="3119"/>
        <w:gridCol w:w="992"/>
      </w:tblGrid>
      <w:tr w:rsidR="003B31DE" w:rsidRPr="00FC36FC" w:rsidTr="001507C6">
        <w:trPr>
          <w:trHeight w:val="371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  <w:jc w:val="center"/>
            </w:pPr>
            <w:r w:rsidRPr="00FC36FC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center"/>
            </w:pPr>
            <w:r w:rsidRPr="00FC36F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center"/>
            </w:pPr>
            <w:r w:rsidRPr="00FC36F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  <w:jc w:val="center"/>
            </w:pPr>
            <w:r w:rsidRPr="00FC36FC">
              <w:t>5</w:t>
            </w:r>
          </w:p>
        </w:tc>
      </w:tr>
      <w:tr w:rsidR="003B31DE" w:rsidRPr="00FC36FC" w:rsidTr="001507C6"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  <w:r w:rsidRPr="00FC36FC">
              <w:t>Б.1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Гуманитарный, социальный и экономический цикл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Базовая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t>В результате изучения базовой части цикла обучающийся должен: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Знать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3"/>
              </w:numPr>
              <w:ind w:left="0" w:firstLine="0"/>
              <w:contextualSpacing/>
            </w:pPr>
            <w:r w:rsidRPr="00FC36FC">
              <w:t>закономерности и этапы исторического процесса, основные события и процессы мировой и отечественной экономической истории;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3"/>
              </w:numPr>
              <w:ind w:left="0" w:firstLine="0"/>
              <w:contextualSpacing/>
            </w:pPr>
            <w:r w:rsidRPr="00FC36FC">
              <w:t>основные философские понятия и категории, закономерности развития природы, общества и мышления;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3"/>
              </w:numPr>
              <w:shd w:val="clear" w:color="auto" w:fill="FFFFFF"/>
              <w:ind w:left="0" w:firstLine="0"/>
              <w:contextualSpacing/>
            </w:pPr>
            <w:r w:rsidRPr="00FC36FC">
              <w:t>основные нормативные правовые документы;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3"/>
              </w:numPr>
              <w:ind w:left="0" w:firstLine="0"/>
              <w:contextualSpacing/>
            </w:pPr>
            <w:r w:rsidRPr="00FC36FC">
              <w:t>основные понятия и модели неоклассической и институциональной микроэкономической теории, макроэкономики и мировой экономики;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3"/>
              </w:numPr>
              <w:ind w:left="0" w:firstLine="0"/>
              <w:contextualSpacing/>
            </w:pPr>
            <w:r w:rsidRPr="00FC36FC">
              <w:t>основные макроэкономические показатели и принципы их расчета.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Уметь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4"/>
              </w:numPr>
              <w:ind w:left="0" w:firstLine="0"/>
              <w:contextualSpacing/>
            </w:pPr>
            <w:r w:rsidRPr="00FC36FC"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4"/>
              </w:numPr>
              <w:ind w:left="0" w:firstLine="0"/>
              <w:contextualSpacing/>
            </w:pPr>
            <w:r w:rsidRPr="00FC36FC">
              <w:t>ориентироваться в мировом историческом процессе,</w:t>
            </w:r>
            <w:r w:rsidR="00FC36FC">
              <w:t xml:space="preserve"> </w:t>
            </w:r>
            <w:r w:rsidRPr="00FC36FC">
              <w:t>анализировать процессы и явления, происходящие в обществе;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4"/>
              </w:numPr>
              <w:ind w:left="0" w:firstLine="0"/>
              <w:contextualSpacing/>
            </w:pPr>
            <w:r w:rsidRPr="00FC36FC">
              <w:t>применять методы и средства познания для интеллектуального развития, повышения культурного уровня, профессиональной компетентности;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4"/>
              </w:numPr>
              <w:ind w:left="0" w:firstLine="0"/>
              <w:contextualSpacing/>
            </w:pPr>
            <w:r w:rsidRPr="00FC36FC">
              <w:t>использовать иностранный язык в межличностном общении и профессиональной деятельности;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4"/>
              </w:numPr>
              <w:ind w:left="0" w:firstLine="0"/>
              <w:contextualSpacing/>
            </w:pPr>
            <w:r w:rsidRPr="00FC36FC">
              <w:t>ориентироваться в системе законодательства и нормативных правовых актов, регламентирующих сферу профессиональной деятельности;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4"/>
              </w:numPr>
              <w:ind w:left="0" w:firstLine="0"/>
              <w:contextualSpacing/>
            </w:pPr>
            <w:r w:rsidRPr="00FC36FC">
              <w:t>использовать правовые нормы в профессиональной и общественной деятельности;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4"/>
              </w:numPr>
              <w:ind w:left="0" w:firstLine="0"/>
              <w:contextualSpacing/>
            </w:pPr>
            <w:r w:rsidRPr="00FC36FC">
              <w:t>проводить анализ отрасли (рынка), используя экономические модели;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5"/>
              </w:numPr>
              <w:ind w:left="0" w:firstLine="0"/>
              <w:contextualSpacing/>
            </w:pPr>
            <w:r w:rsidRPr="00FC36FC">
              <w:t>использовать экономический инструментарий для анализа внешней и внутренней среды бизнеса (организации).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Владеть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5"/>
              </w:numPr>
              <w:ind w:left="0" w:firstLine="0"/>
              <w:contextualSpacing/>
            </w:pPr>
            <w:r w:rsidRPr="00FC36FC">
              <w:t>навыками целостного подхода к анализу проблем общества;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5"/>
              </w:numPr>
              <w:ind w:left="0" w:firstLine="0"/>
              <w:contextualSpacing/>
            </w:pPr>
            <w:r w:rsidRPr="00FC36FC">
              <w:t>навыками выражения своих мыслей и мнения в межличностном и деловом общении на иностранном языке;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5"/>
              </w:numPr>
              <w:ind w:left="0" w:firstLine="0"/>
              <w:contextualSpacing/>
            </w:pPr>
            <w:r w:rsidRPr="00FC36FC">
              <w:t>навыками извлечения необходимой информации из оригинального текста на иностранном языке по проблемам экономики и бизнеса;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6"/>
              </w:numPr>
              <w:ind w:left="0" w:firstLine="0"/>
              <w:contextualSpacing/>
            </w:pPr>
            <w:r w:rsidRPr="00FC36FC">
              <w:t>экономическими методами анализа поведения потребителей, производителей, собственников ресурсов и государства.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t>История,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t>Философия,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t>Иностранный язык,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t>Правоведение,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t>Институциональная экономика,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ОК-2,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ОК-3,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ОК-4,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ОК-5,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ОК-6,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ОК-7,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ОК-8,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ОК-9,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ОК-10,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ОК-11,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ОК-12,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ОК-13,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ОК-14</w:t>
            </w:r>
          </w:p>
        </w:tc>
      </w:tr>
      <w:tr w:rsidR="003B31DE" w:rsidRPr="00FC36FC" w:rsidTr="001507C6"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Вариативная часть</w:t>
            </w:r>
          </w:p>
          <w:p w:rsidR="003B31DE" w:rsidRPr="00FC36FC" w:rsidRDefault="000933F1" w:rsidP="000933F1">
            <w:pPr>
              <w:widowControl/>
              <w:ind w:firstLine="0"/>
              <w:contextualSpacing/>
            </w:pPr>
            <w:r>
              <w:t>Знания умения и навыки определяются программами дисциплин настоящей ООП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Логика,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Экономическая теория,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Язык делового общения,</w:t>
            </w:r>
          </w:p>
          <w:p w:rsidR="0092497B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Введение в специальность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Дисциплины по выбору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rPr>
          <w:trHeight w:val="444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  <w:r w:rsidRPr="00FC36FC">
              <w:t>Б.2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Базовая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rPr>
          <w:trHeight w:val="53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t>В результате изучения базовой части цикла обучающийся должен: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Знать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основные понятия и инструменты алгебры и геометрии, математического анализа, теории вероятностей, математической и социально-экономической статистики;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основные математические модели принятия решений;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b/>
                <w:bCs/>
              </w:rPr>
            </w:pPr>
            <w:r w:rsidRPr="00FC36FC">
      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данных.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Уметь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решать типовые математические задачи, используемые при принятии управленческих решений;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использовать математический язык и математическую символику при построении организационно-управленческих моделей;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обрабатывать эмпирические и экспериментальные данные;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8"/>
              </w:numPr>
              <w:ind w:left="0" w:firstLine="0"/>
              <w:contextualSpacing/>
            </w:pPr>
            <w:r w:rsidRPr="00FC36FC">
              <w:t>применять информационные технологии для решения управленческих задач.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Владеть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математическими, статистическими и количественными методами решения типовых организационно-управленческих задач;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 xml:space="preserve">программами </w:t>
            </w:r>
            <w:r w:rsidRPr="00FC36FC">
              <w:rPr>
                <w:lang w:val="en-US"/>
              </w:rPr>
              <w:t>Microsoft</w:t>
            </w:r>
            <w:r w:rsidRPr="00FC36FC">
              <w:t xml:space="preserve"> </w:t>
            </w:r>
            <w:r w:rsidRPr="00FC36FC">
              <w:rPr>
                <w:lang w:val="en-US"/>
              </w:rPr>
              <w:t>Office</w:t>
            </w:r>
            <w:r w:rsidRPr="00FC36FC">
              <w:t xml:space="preserve"> для работы с деловой информацией и основами </w:t>
            </w:r>
            <w:r w:rsidRPr="00FC36FC">
              <w:rPr>
                <w:lang w:val="en-US"/>
              </w:rPr>
              <w:t>web</w:t>
            </w:r>
            <w:r w:rsidRPr="00FC36FC">
              <w:t>-технологий.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Математика Статистика (теория статистики, социально-экономическая статистика) Методы принятия управленческих решений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Информационные технологии в менеджменте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ОК-15,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ОК-16,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ОК-17,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ОК-18</w:t>
            </w:r>
          </w:p>
        </w:tc>
      </w:tr>
      <w:tr w:rsidR="003B31DE" w:rsidRPr="00FC36FC" w:rsidTr="001507C6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rPr>
                <w:b/>
              </w:rPr>
              <w:t>Вариативная часть (</w:t>
            </w:r>
            <w:r w:rsidRPr="00FC36FC">
              <w:t>знания, умения, навыки определяются ООП вуза)</w:t>
            </w:r>
          </w:p>
          <w:p w:rsid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Знать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основы методологии системного анализа социально-экономических, логистических систем и бизнес-процессов;</w:t>
            </w:r>
          </w:p>
          <w:p w:rsidR="00FC36FC" w:rsidRDefault="003B31DE" w:rsidP="00275DAA">
            <w:pPr>
              <w:pStyle w:val="ac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методы и методологии анализа и синтеза социально-экономических, логистических систем и бизнес-процессов;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специфику в области проведения системного анализа социально-экономических логистических систем;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Уметь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применять на практике экономико-математические модели и методы;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rPr>
                <w:b/>
              </w:rPr>
              <w:t>Владеть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системным мышлением в профессиональной сфере логистики управления цепями поставок;</w:t>
            </w:r>
          </w:p>
          <w:p w:rsidR="003B31DE" w:rsidRPr="00FC36FC" w:rsidRDefault="003B31DE" w:rsidP="00275DAA">
            <w:pPr>
              <w:pStyle w:val="ac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FC36FC">
              <w:rPr>
                <w:b w:val="0"/>
                <w:bCs w:val="0"/>
                <w:sz w:val="24"/>
                <w:szCs w:val="24"/>
              </w:rPr>
              <w:t>современными информационными технологиями и прикладным компьютерными системами, программным обеспечением, которое может применяться при проведении системного анализа в логистике;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  <w:rPr>
                <w:lang w:val="en-US"/>
              </w:rPr>
            </w:pPr>
            <w:r w:rsidRPr="00FC36FC"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Системный анализ в логистике,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Экономико-математические методы и модели в логистике,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Теория вероятности и математическая статистика,</w:t>
            </w:r>
          </w:p>
          <w:p w:rsidR="0092497B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Современные интернет-технологии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Дисциплины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  <w:r w:rsidRPr="00FC36FC">
              <w:t>Б.3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 xml:space="preserve">Базовая (общепрофессиональная) часть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t>В результате изучения</w:t>
            </w:r>
            <w:r w:rsidR="00FC36FC">
              <w:t xml:space="preserve"> </w:t>
            </w:r>
            <w:r w:rsidRPr="00FC36FC">
              <w:t>базовой части цикла обучающийся должен: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Знать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этапы развития менеджмента как науки и профессии;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принципы развития и закономерности функционирования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роли, функции и задачи менеджера в современной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бизнес-процессы в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принципы целеполагания, виды и методы организационного планирования;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типы организационных структур, их основные параметры и принципы их проектирования;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виды и процедуры внутриорганизационного контроля;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виды управленческих решений и методы их принятия;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типы организационной культуры и методы ее формирования;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теории и подходы к осуществлению организационных изменений;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содержание маркетинговой концепции управления;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методы маркетинговых исследований;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основы маркетинговых коммуникаций;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назначение, структуру и содержание основных финансовых отчетов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стандарты и принципы финансового учета и подготовки финансовой отчетности;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показатели финансовой устойчивости, ликвидности и платежеспособности, деловой и рыночной активности, эффективности и рентабельности деятельности;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системы управленческого учета;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фундаментальные концепции финансового менеджмента;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принципы, способы и методы оценки активов, инвестиционных проектов и организаций;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роль и место управления персоналом в общеорганизационном управлении и его связь со стратегическими задачами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причины многовариантности практики управления персоналом в современных условиях;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бизнес-процессы в сфере управления персоналом и роль в них линейных менеджеров и специалистов по управлению персоналом;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теории стратегического менеджмента;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теоретические и практические подходы к определению источников и механизмов обеспечения конкурентного преимущества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содержание и взаимосвязь основных элементов процесса стратегического управления;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основы генезиса концепции корпоративной социальной ответственности (КСО), роль и место этики бизнеса в системе КСО;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</w:pPr>
            <w:r w:rsidRPr="00FC36FC">
              <w:t>основные направления интегрирования КСО в теорию и практику стратегического управления;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rPr>
                <w:spacing w:val="5"/>
              </w:rPr>
              <w:t>основные теории корпоративных финансов;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rPr>
                <w:spacing w:val="5"/>
              </w:rPr>
              <w:t>модели оценки капитальных (финансовых) активов;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rPr>
                <w:spacing w:val="5"/>
              </w:rPr>
              <w:t>источники финансирования, институты и инструменты финансового рынка;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rPr>
                <w:spacing w:val="5"/>
              </w:rPr>
              <w:t>принципы организации операционной деятельности, основные методы и инструменты управления операционной деятельностью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rPr>
                <w:spacing w:val="5"/>
              </w:rPr>
              <w:t>основные концепции и методы организации операционной деятельности (</w:t>
            </w:r>
            <w:r w:rsidRPr="00FC36FC">
              <w:rPr>
                <w:spacing w:val="5"/>
                <w:lang w:val="en-US"/>
              </w:rPr>
              <w:t>MRP</w:t>
            </w:r>
            <w:r w:rsidRPr="00FC36FC">
              <w:rPr>
                <w:spacing w:val="5"/>
              </w:rPr>
              <w:t xml:space="preserve">, </w:t>
            </w:r>
            <w:r w:rsidRPr="00FC36FC">
              <w:rPr>
                <w:spacing w:val="5"/>
                <w:lang w:val="en-US"/>
              </w:rPr>
              <w:t>MRP</w:t>
            </w:r>
            <w:r w:rsidRPr="00FC36FC">
              <w:rPr>
                <w:spacing w:val="5"/>
              </w:rPr>
              <w:t xml:space="preserve"> </w:t>
            </w:r>
            <w:r w:rsidRPr="00FC36FC">
              <w:rPr>
                <w:spacing w:val="5"/>
                <w:lang w:val="en-US"/>
              </w:rPr>
              <w:t>II</w:t>
            </w:r>
            <w:r w:rsidRPr="00FC36FC">
              <w:rPr>
                <w:spacing w:val="5"/>
              </w:rPr>
              <w:t xml:space="preserve">, </w:t>
            </w:r>
            <w:r w:rsidRPr="00FC36FC">
              <w:rPr>
                <w:spacing w:val="5"/>
                <w:lang w:val="en-US"/>
              </w:rPr>
              <w:t>ERP</w:t>
            </w:r>
            <w:r w:rsidRPr="00FC36FC">
              <w:rPr>
                <w:spacing w:val="5"/>
              </w:rPr>
              <w:t>);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rPr>
                <w:spacing w:val="5"/>
              </w:rPr>
              <w:t>основы делового общения, принципы и методы организации деловых коммуникаций.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Уметь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ставить цели и формулировать задачи, связанные с реализацией профессиональных функций;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анализировать внешнюю и внутреннюю среду организации, выявлять ее ключевые элементы и оценивать их влияние на организацию;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анализировать организационную структуру и разрабатывать предложения по ее совершенствованию;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организовывать командное взаимодействие для решения управленческих задач;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анализировать коммуникационные процессы в организации и разрабатывать предложения по повышению их эффективности;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диагностировать организационную культуру, выявлять ее сильные и слабые стороны, разрабатывать предложения по ее совершенствованию;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разрабатывать программы осуществления организационных изменений и оценивать их эффективность;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использовать информацию, полученную в результате маркетинговых исследований;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ставить и решать задачи операционного маркетинга;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rPr>
                <w:spacing w:val="5"/>
              </w:rPr>
              <w:t>использовать техники финансового учета для формирования финансовой отчетности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t>анализировать финансовую отчетность и составлять финансовый прогноз развития организации</w:t>
            </w:r>
            <w:r w:rsidRPr="00FC36FC">
              <w:rPr>
                <w:spacing w:val="5"/>
              </w:rPr>
              <w:t>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t>калькулировать и анализировать себестоимость продукции и принимать обоснованные решения на основе данных управленческого учета;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b/>
                <w:spacing w:val="5"/>
              </w:rPr>
            </w:pPr>
            <w:r w:rsidRPr="00FC36FC">
              <w:t>оценивать эффективность использования различных систем учета и распределения;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оценивать риски, доходность и эффективность принимаемых финансовых и инвестиционных решений;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уметь оценивать принимаемые финансовые решения с точки зрения их влияния на создание ценности (стоимости) компаний;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анализировать состояние и тенденции развития рынка труда с точки зрения обеспечения потребности организации в человеческих ресурсах;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оценивать положение организации на рынке труда, разрабатывать систему мероприятий по улучшению имиджа организации как работодателя;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проводить аудит человеческих ресурсов организации, прогнозировать и определять потребность организации в персонале, определять эффективные пути ее удовлетворения;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разрабатывать мероприятия по привлечению и отбору новых сотрудников и программы их адаптации;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разрабатывать программы обучения сотрудников и оценивать их эффективность;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использовать различные методы оценки и аттестации сотрудников и участвовать в их реализации;</w:t>
            </w:r>
          </w:p>
          <w:p w:rsid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разрабатывать мероприятия по мотивированию и стимулированию персонала организации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</w:pPr>
            <w:r w:rsidRPr="00FC36FC">
              <w:t>разрабатывать корпоративные, конкурентные и функциональные стратегии развития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идентифицировать, анализировать и ранжировать ожидания заинтересованных сторон организации с позиций концепции КСО;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</w:pPr>
            <w:r w:rsidRPr="00FC36FC">
              <w:t>диагностировать этические проблемы в организации и применять основные модели принятия этичных управленческих решений;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pacing w:val="5"/>
              </w:rPr>
            </w:pPr>
            <w:r w:rsidRPr="00FC36FC">
              <w:rPr>
                <w:spacing w:val="-3"/>
              </w:rPr>
              <w:t>разрабатывать инвестиционные проекты и проводить их оценку;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pacing w:val="5"/>
              </w:rPr>
            </w:pPr>
            <w:r w:rsidRPr="00FC36FC">
              <w:rPr>
                <w:spacing w:val="-3"/>
              </w:rPr>
              <w:t>обосновывать решения в сфере управления оборотным капиталом и выбора источников финансирования;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pacing w:val="-3"/>
              </w:rPr>
            </w:pPr>
            <w:r w:rsidRPr="00FC36FC">
              <w:rPr>
                <w:spacing w:val="-3"/>
              </w:rPr>
              <w:t>проводить оценку финансовых инструментов;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pacing w:val="-3"/>
              </w:rPr>
            </w:pPr>
            <w:r w:rsidRPr="00FC36FC">
              <w:rPr>
                <w:spacing w:val="-3"/>
              </w:rPr>
              <w:t>планировать операционную деятельность организации: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pacing w:val="-3"/>
              </w:rPr>
            </w:pPr>
            <w:r w:rsidRPr="00FC36FC">
              <w:rPr>
                <w:spacing w:val="-3"/>
              </w:rPr>
              <w:t>применять модели управления запасами, планировать потребность организации в запасах;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pacing w:val="-3"/>
              </w:rPr>
            </w:pPr>
            <w:r w:rsidRPr="00FC36FC">
              <w:rPr>
                <w:spacing w:val="-3"/>
              </w:rPr>
              <w:t>организовывать переговорный процесс, в том числе с использованием современных средств коммуникации.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Владеть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методами реализации основных управленческих функций (принятие решений, организация, мотивирование и контроль);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современными технологиями эффективного влияния на индивидуальное и групповое поведение в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методами разработки и реализации маркетинговых программ;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spacing w:val="5"/>
              </w:rPr>
            </w:pPr>
            <w:r w:rsidRPr="00FC36FC">
              <w:rPr>
                <w:spacing w:val="5"/>
              </w:rPr>
              <w:t>методами анализа финансовой отчетности и финансового прогнозирования;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современным инструментарием управления человеческими ресурсами;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методами формулирования и реализации стратегий на уровне бизнес-единицы;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методами формирования и поддержания этичного климата в организации;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spacing w:val="5"/>
              </w:rPr>
            </w:pPr>
            <w:r w:rsidRPr="00FC36FC">
              <w:rPr>
                <w:spacing w:val="5"/>
              </w:rPr>
              <w:t>методами инвестиционного анализа и анализа финансовых рынков;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spacing w:val="5"/>
              </w:rPr>
            </w:pPr>
            <w:r w:rsidRPr="00FC36FC">
              <w:rPr>
                <w:spacing w:val="5"/>
              </w:rPr>
              <w:t>методами управления операциями;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spacing w:val="5"/>
              </w:rPr>
            </w:pPr>
            <w:r w:rsidRPr="00FC36FC">
              <w:rPr>
                <w:spacing w:val="5"/>
              </w:rPr>
              <w:t>навыками деловых коммуникаций;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spacing w:val="5"/>
              </w:rPr>
            </w:pPr>
            <w:r w:rsidRPr="00FC36FC">
              <w:rPr>
                <w:spacing w:val="5"/>
              </w:rPr>
              <w:t>методами планирования карьеры.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Теория менеджмента</w:t>
            </w:r>
            <w:r w:rsidRPr="00FC36FC">
              <w:rPr>
                <w:lang w:val="en-US"/>
              </w:rPr>
              <w:t>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  <w:rPr>
                <w:lang w:val="en-US"/>
              </w:rPr>
            </w:pPr>
            <w:r w:rsidRPr="00FC36FC">
              <w:t>Маркетинг</w:t>
            </w:r>
            <w:r w:rsidRPr="00FC36FC">
              <w:rPr>
                <w:lang w:val="en-US"/>
              </w:rPr>
              <w:t>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Учет и анализ, (финансовый учет, управленческий учет, финансовый анализ)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Финансовый менеджмент,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Управление человеческими ресурсами,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Стратегический менеджмент,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Корпоративная социальная ответственность,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Безопасность жизнедеятельности,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Деловые коммуникации,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Корпоративные финансы,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Управление операциями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ОК-19,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ОК-20,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ОК-21,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ПК-6,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ПК-7,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ПК-8,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ПК-9,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ПК-10,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ПК-11,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ПК-12,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ПК-13,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ПК-14,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ПК-15,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ПК-16,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ПК-17,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ПК-18,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ПК-19,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ПК-20,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ПК-21,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ПК-22,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ПК-23,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ПК-24,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ПК-25,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ПК-26,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ПК-27,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ПК-28,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ПК-29,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ПК-30,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ПК-31,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ПК-32,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ПК-33,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ПК-34,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ПК-35,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ПК-36,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ПК-37,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ПК-38,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ПК-39,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ПК-40,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ПК-41,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ПК-42,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ПК-43,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ПК-44,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ПК-45,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ПК-46,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ПК-47,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ПК-48,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ПК-49,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ПК-50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Вариативная часть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Знать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основные парадигмы и этапы эволюции логистики и УЦП как науки и профессии;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теоретические</w:t>
            </w:r>
            <w:r w:rsidR="00FC36FC">
              <w:t xml:space="preserve"> </w:t>
            </w:r>
            <w:r w:rsidRPr="00FC36FC">
              <w:t>основы</w:t>
            </w:r>
            <w:r w:rsidR="00FC36FC">
              <w:t xml:space="preserve"> </w:t>
            </w:r>
            <w:r w:rsidRPr="00FC36FC">
              <w:t>логистики</w:t>
            </w:r>
            <w:r w:rsidR="00FC36FC">
              <w:t xml:space="preserve"> </w:t>
            </w:r>
            <w:r w:rsidRPr="00FC36FC">
              <w:t>и</w:t>
            </w:r>
            <w:r w:rsidR="00FC36FC">
              <w:t xml:space="preserve"> </w:t>
            </w:r>
            <w:r w:rsidRPr="00FC36FC">
              <w:t>УЦП,</w:t>
            </w:r>
            <w:r w:rsidR="00FC36FC">
              <w:t xml:space="preserve"> </w:t>
            </w:r>
            <w:r w:rsidRPr="00FC36FC">
              <w:t>понятийный</w:t>
            </w:r>
            <w:r w:rsidR="00FC36FC">
              <w:t xml:space="preserve"> </w:t>
            </w:r>
            <w:r w:rsidRPr="00FC36FC">
              <w:t>аппарат,</w:t>
            </w:r>
            <w:r w:rsidR="00FC36FC">
              <w:t xml:space="preserve"> </w:t>
            </w:r>
            <w:r w:rsidRPr="00FC36FC">
              <w:t>принципы и методологию построения логистических систем и цепей поставок;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функциональные области логистики компании в аспектах интеграции, координации и оптимизации логистических решений;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цели, состав задач и методы проектирования складской сети и системы складирования компании, принципы управления логистическим процессом на складе;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цели, состав задач и методы оптимизации решений по транспортировке в цепях поставок;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теоретические и практические подходы к определению источников и механизмов бюджетирования логистики компании,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основные направления и технологии интегрированного планирования логистики в цепях поставок;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базисные концепции, системы и технологии логистики и УЦП;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методы оптимизации ресурсов в функциональных областях логистики, отдельных логистических функциях и цепях поставок в целом;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вопросы выбора информационных систем и технологий для поддержки принятия логистических решений и оптимизации функционирования цепей поставок;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rPr>
                <w:b/>
              </w:rPr>
              <w:t>Уметь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ставить цели и формулировать задачи, связанные с реализацией логистических функций в цепи поставок;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калькулировать и анализировать логистические затраты и принимать обоснованные решения по бюджетированию логистики на основе данных учета;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применять</w:t>
            </w:r>
            <w:r w:rsidR="00FC36FC">
              <w:t xml:space="preserve"> </w:t>
            </w:r>
            <w:r w:rsidRPr="00FC36FC">
              <w:t>информационные</w:t>
            </w:r>
            <w:r w:rsidR="00FC36FC">
              <w:t xml:space="preserve"> </w:t>
            </w:r>
            <w:r w:rsidRPr="00FC36FC">
              <w:t>системы</w:t>
            </w:r>
            <w:r w:rsidR="00FC36FC">
              <w:t xml:space="preserve"> </w:t>
            </w:r>
            <w:r w:rsidRPr="00FC36FC">
              <w:t>и</w:t>
            </w:r>
            <w:r w:rsidR="00FC36FC">
              <w:t xml:space="preserve"> </w:t>
            </w:r>
            <w:r w:rsidRPr="00FC36FC">
              <w:t>технологии</w:t>
            </w:r>
            <w:r w:rsidR="00FC36FC">
              <w:t xml:space="preserve"> </w:t>
            </w:r>
            <w:r w:rsidRPr="00FC36FC">
              <w:t>для</w:t>
            </w:r>
            <w:r w:rsidR="00FC36FC">
              <w:t xml:space="preserve"> </w:t>
            </w:r>
            <w:r w:rsidRPr="00FC36FC">
              <w:t>поддержки</w:t>
            </w:r>
            <w:r w:rsidR="00FC36FC">
              <w:t xml:space="preserve"> </w:t>
            </w:r>
            <w:r w:rsidRPr="00FC36FC">
              <w:t>принятия логистических решений в цепях поставок;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контролировать результативность и эффективность логистики и УЦП;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rPr>
                <w:b/>
              </w:rPr>
              <w:t>Владеть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способами межфункциональной логистической координации;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методами выбора поставщика материальных ресурсов и приемами управления закупками; навыками применения общего алгоритма задачи MOB (make or buy) — «делать или покупать» применительно к проблемам логистики снабжения;</w:t>
            </w:r>
          </w:p>
          <w:p w:rsid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средствами программного обеспечения анализа и количественного моделирования логистических систем и цепей поставок;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техникой планирования и прогнозирования параметров логистических систем и цепей поставок;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методами управления инвестиционными проектами в логистике и УЦП.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Содержательное ядро: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Разработка управленческих решений,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Инновационный</w:t>
            </w:r>
            <w:r w:rsidR="00FC36FC">
              <w:t xml:space="preserve"> </w:t>
            </w:r>
            <w:r w:rsidRPr="00FC36FC">
              <w:t>менеджмент,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Управление</w:t>
            </w:r>
            <w:r w:rsidR="00FC36FC">
              <w:t xml:space="preserve"> </w:t>
            </w:r>
            <w:r w:rsidRPr="00FC36FC">
              <w:t>качеством,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Экономический</w:t>
            </w:r>
            <w:r w:rsidR="00FC36FC">
              <w:t xml:space="preserve"> </w:t>
            </w:r>
            <w:r w:rsidRPr="00FC36FC">
              <w:t>анализ</w:t>
            </w:r>
            <w:r w:rsidR="00FC36FC">
              <w:t xml:space="preserve"> </w:t>
            </w:r>
            <w:r w:rsidRPr="00FC36FC">
              <w:t>хозяйственной</w:t>
            </w:r>
            <w:r w:rsidR="00FC36FC">
              <w:t xml:space="preserve"> </w:t>
            </w:r>
            <w:r w:rsidRPr="00FC36FC">
              <w:t>деятельности,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Основы логистики и управления цепями поставок,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Логистика снабжения и управление запасами в цепях поставок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Логистика производства,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Логистика распределения,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Логистика складирования,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Логистика складирования,</w:t>
            </w:r>
          </w:p>
          <w:p w:rsidR="0092497B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Информационные системы и технологии в логистике и УЦП.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Транспортировка в цепях поставок,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Экономические основы логистики,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Методика проведения научного исследования в логистике,</w:t>
            </w:r>
          </w:p>
          <w:p w:rsidR="0092497B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Правовые основы логистики и управления цепями поставок,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jc w:val="left"/>
            </w:pPr>
            <w:r w:rsidRPr="00FC36FC">
              <w:t>Дисциплины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ПК-51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ПК-52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ПК-53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ПК-54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ПК-55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  <w:tr w:rsidR="003B31DE" w:rsidRPr="00FC36FC" w:rsidTr="001507C6">
        <w:trPr>
          <w:trHeight w:val="3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  <w:rPr>
                <w:b/>
              </w:rPr>
            </w:pPr>
            <w:r w:rsidRPr="00FC36FC">
              <w:t>Б.</w:t>
            </w:r>
            <w:r w:rsidRPr="00FC36FC">
              <w:rPr>
                <w:lang w:val="en-US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ОК-22</w:t>
            </w:r>
          </w:p>
        </w:tc>
      </w:tr>
      <w:tr w:rsidR="003B31DE" w:rsidRPr="00FC36FC" w:rsidTr="001507C6">
        <w:trPr>
          <w:trHeight w:val="52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  <w:rPr>
                <w:lang w:val="en-US"/>
              </w:rPr>
            </w:pPr>
            <w:r w:rsidRPr="00FC36FC">
              <w:t>Б.</w:t>
            </w:r>
            <w:r w:rsidRPr="00FC36FC">
              <w:rPr>
                <w:lang w:val="en-US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Учебная практика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Производственная практика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Знать</w:t>
            </w:r>
          </w:p>
          <w:p w:rsid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роль, функции и задачи логиста в современной организации бизнеса;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Уметь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анализировать организационную структуру службы логистики и разрабатывать предложения по ее совершенствованию;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составлять отчет о проделанной работе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</w:pPr>
            <w:r w:rsidRPr="00FC36FC">
              <w:rPr>
                <w:b/>
              </w:rPr>
              <w:t>Владеть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техникой сбора и обработки логистических данных,</w:t>
            </w:r>
          </w:p>
          <w:p w:rsidR="003B31DE" w:rsidRPr="00FC36FC" w:rsidRDefault="003B31DE" w:rsidP="00275DAA">
            <w:pPr>
              <w:widowControl/>
              <w:numPr>
                <w:ilvl w:val="0"/>
                <w:numId w:val="10"/>
              </w:numPr>
              <w:ind w:left="0" w:firstLine="0"/>
              <w:contextualSpacing/>
            </w:pPr>
            <w:r w:rsidRPr="00FC36FC">
              <w:t>методами составления и обоснования сбалансированных систем показателей и ключевых показателей эффективности в логистических системах</w:t>
            </w:r>
          </w:p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3</w:t>
            </w:r>
          </w:p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ОК-8,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ОК-13,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ОК-19,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ПК-8,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ПК-47,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ПК-49,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ПК-51,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ПК-53,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ПК-55</w:t>
            </w:r>
          </w:p>
        </w:tc>
      </w:tr>
      <w:tr w:rsidR="003B31DE" w:rsidRPr="00FC36FC" w:rsidTr="001507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  <w:r w:rsidRPr="00FC36FC">
              <w:t>Б.6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Итоговая государственная аттестация</w:t>
            </w:r>
          </w:p>
          <w:p w:rsidR="000933F1" w:rsidRPr="00FC36FC" w:rsidRDefault="000933F1" w:rsidP="000933F1">
            <w:pPr>
              <w:widowControl/>
              <w:ind w:firstLine="0"/>
              <w:contextualSpacing/>
              <w:rPr>
                <w:b/>
              </w:rPr>
            </w:pPr>
            <w:r>
              <w:t>Знания умения и навыки определяются программами дисциплин настоящей ООП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ОК-5,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ОК-6,</w:t>
            </w:r>
          </w:p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  <w:r w:rsidRPr="00FC36FC">
              <w:t>ПК-1 – ПК-55</w:t>
            </w:r>
          </w:p>
        </w:tc>
      </w:tr>
      <w:tr w:rsidR="003B31DE" w:rsidRPr="00FC36FC" w:rsidTr="001507C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6" w:right="-250" w:firstLine="0"/>
              <w:contextualSpacing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108" w:right="-108" w:firstLine="0"/>
              <w:contextualSpacing/>
              <w:jc w:val="center"/>
            </w:pPr>
            <w:r w:rsidRPr="00FC36FC">
              <w:rPr>
                <w:b/>
                <w:i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E" w:rsidRPr="00FC36FC" w:rsidRDefault="003B31DE" w:rsidP="000933F1">
            <w:pPr>
              <w:widowControl/>
              <w:ind w:left="-44" w:right="-108" w:firstLine="0"/>
              <w:contextualSpacing/>
            </w:pPr>
          </w:p>
        </w:tc>
      </w:tr>
    </w:tbl>
    <w:p w:rsidR="003B31DE" w:rsidRDefault="003B31DE" w:rsidP="00BC7E11">
      <w:pPr>
        <w:widowControl/>
        <w:ind w:firstLine="709"/>
        <w:contextualSpacing/>
        <w:jc w:val="center"/>
        <w:rPr>
          <w:b/>
        </w:rPr>
      </w:pPr>
    </w:p>
    <w:p w:rsidR="00A72A17" w:rsidRDefault="00A72A17" w:rsidP="00BC7E11">
      <w:pPr>
        <w:widowControl/>
        <w:ind w:firstLine="709"/>
        <w:contextualSpacing/>
        <w:jc w:val="center"/>
        <w:rPr>
          <w:b/>
        </w:rPr>
      </w:pPr>
    </w:p>
    <w:p w:rsidR="00A72A17" w:rsidRDefault="00A72A17" w:rsidP="00BC7E11">
      <w:pPr>
        <w:widowControl/>
        <w:ind w:firstLine="709"/>
        <w:contextualSpacing/>
        <w:jc w:val="center"/>
        <w:rPr>
          <w:b/>
        </w:rPr>
      </w:pPr>
    </w:p>
    <w:p w:rsidR="00A72A17" w:rsidRDefault="00A72A17" w:rsidP="00BC7E11">
      <w:pPr>
        <w:widowControl/>
        <w:ind w:firstLine="709"/>
        <w:contextualSpacing/>
        <w:jc w:val="center"/>
        <w:rPr>
          <w:b/>
        </w:rPr>
      </w:pPr>
    </w:p>
    <w:p w:rsidR="00A72A17" w:rsidRPr="00FC36FC" w:rsidRDefault="00A72A17" w:rsidP="00A72A17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72A17" w:rsidRPr="00FC36FC" w:rsidRDefault="00A72A17" w:rsidP="00576D8E">
      <w:pPr>
        <w:widowControl/>
        <w:contextualSpacing/>
        <w:rPr>
          <w:b/>
        </w:rPr>
        <w:sectPr w:rsidR="00A72A17" w:rsidRPr="00FC36FC" w:rsidSect="001507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6D8E" w:rsidRPr="00576D8E" w:rsidRDefault="00576D8E" w:rsidP="00491C0F">
      <w:pPr>
        <w:pStyle w:val="ac"/>
      </w:pPr>
      <w:r w:rsidRPr="00576D8E">
        <w:t>Соответствие компетенций дисциплинам учебного плана</w:t>
      </w:r>
    </w:p>
    <w:p w:rsidR="00576D8E" w:rsidRDefault="00576D8E" w:rsidP="00576D8E"/>
    <w:p w:rsidR="00576D8E" w:rsidRPr="006959E8" w:rsidRDefault="00576D8E" w:rsidP="00576D8E">
      <w:r>
        <w:rPr>
          <w:noProof/>
        </w:rPr>
        <w:drawing>
          <wp:inline distT="0" distB="0" distL="0" distR="0" wp14:anchorId="07CDDE15" wp14:editId="7FCD8C4A">
            <wp:extent cx="5940425" cy="184484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8E" w:rsidRPr="006959E8" w:rsidRDefault="00576D8E" w:rsidP="00576D8E">
      <w:r>
        <w:rPr>
          <w:noProof/>
        </w:rPr>
        <w:drawing>
          <wp:inline distT="0" distB="0" distL="0" distR="0" wp14:anchorId="0B8BE9B9" wp14:editId="119214FC">
            <wp:extent cx="5940425" cy="145061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8E" w:rsidRPr="006959E8" w:rsidRDefault="00576D8E" w:rsidP="00576D8E">
      <w:r>
        <w:rPr>
          <w:noProof/>
        </w:rPr>
        <w:drawing>
          <wp:inline distT="0" distB="0" distL="0" distR="0" wp14:anchorId="2C3BB28F" wp14:editId="093DD578">
            <wp:extent cx="5940425" cy="173265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8E" w:rsidRPr="006959E8" w:rsidRDefault="00576D8E" w:rsidP="00576D8E">
      <w:r>
        <w:rPr>
          <w:noProof/>
        </w:rPr>
        <w:drawing>
          <wp:inline distT="0" distB="0" distL="0" distR="0" wp14:anchorId="243314F1" wp14:editId="56B72BCE">
            <wp:extent cx="5940425" cy="1121379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8E" w:rsidRPr="006959E8" w:rsidRDefault="00576D8E" w:rsidP="00576D8E">
      <w:r>
        <w:rPr>
          <w:noProof/>
        </w:rPr>
        <w:drawing>
          <wp:inline distT="0" distB="0" distL="0" distR="0" wp14:anchorId="4C1857E6" wp14:editId="5CF0F921">
            <wp:extent cx="5940425" cy="2340242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8E" w:rsidRPr="006959E8" w:rsidRDefault="00576D8E" w:rsidP="00576D8E">
      <w:r>
        <w:rPr>
          <w:noProof/>
        </w:rPr>
        <w:drawing>
          <wp:inline distT="0" distB="0" distL="0" distR="0" wp14:anchorId="23925A61" wp14:editId="40A20A96">
            <wp:extent cx="5940425" cy="2207197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8E" w:rsidRPr="006959E8" w:rsidRDefault="00576D8E" w:rsidP="00576D8E">
      <w:r>
        <w:rPr>
          <w:noProof/>
        </w:rPr>
        <w:drawing>
          <wp:inline distT="0" distB="0" distL="0" distR="0" wp14:anchorId="237D040C" wp14:editId="0E10F4E3">
            <wp:extent cx="5940425" cy="118698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8E" w:rsidRDefault="00576D8E" w:rsidP="00BC7E11">
      <w:pPr>
        <w:pStyle w:val="1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6D8E" w:rsidRDefault="00576D8E">
      <w:pPr>
        <w:widowControl/>
        <w:spacing w:after="200" w:line="276" w:lineRule="auto"/>
        <w:ind w:firstLine="0"/>
        <w:jc w:val="left"/>
        <w:rPr>
          <w:rFonts w:eastAsiaTheme="majorEastAsia"/>
          <w:b/>
          <w:bCs/>
          <w:color w:val="365F91" w:themeColor="accent1" w:themeShade="BF"/>
        </w:rPr>
      </w:pPr>
      <w:r>
        <w:br w:type="page"/>
      </w:r>
    </w:p>
    <w:p w:rsidR="00BA6D6A" w:rsidRPr="00FC36FC" w:rsidRDefault="00BA6D6A" w:rsidP="00BC7E11">
      <w:pPr>
        <w:pStyle w:val="1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4" w:name="_Toc415816571"/>
      <w:r w:rsidRPr="00FC36FC">
        <w:rPr>
          <w:rFonts w:ascii="Times New Roman" w:hAnsi="Times New Roman" w:cs="Times New Roman"/>
          <w:sz w:val="24"/>
          <w:szCs w:val="24"/>
        </w:rPr>
        <w:t>Раздел 4</w:t>
      </w:r>
      <w:r w:rsidR="00FF0E81" w:rsidRPr="00FC36FC">
        <w:rPr>
          <w:rFonts w:ascii="Times New Roman" w:hAnsi="Times New Roman" w:cs="Times New Roman"/>
          <w:sz w:val="24"/>
          <w:szCs w:val="24"/>
        </w:rPr>
        <w:t xml:space="preserve"> Документы, регламентирующие </w:t>
      </w:r>
      <w:r w:rsidR="006959E8" w:rsidRPr="00FC36FC">
        <w:rPr>
          <w:rFonts w:ascii="Times New Roman" w:hAnsi="Times New Roman" w:cs="Times New Roman"/>
          <w:sz w:val="24"/>
          <w:szCs w:val="24"/>
        </w:rPr>
        <w:t>содержание</w:t>
      </w:r>
      <w:r w:rsidR="002F6CE3" w:rsidRPr="00FC36FC">
        <w:rPr>
          <w:rFonts w:ascii="Times New Roman" w:hAnsi="Times New Roman" w:cs="Times New Roman"/>
          <w:sz w:val="24"/>
          <w:szCs w:val="24"/>
        </w:rPr>
        <w:t xml:space="preserve"> и организацию образовательного процесса при реализации ООП</w:t>
      </w:r>
      <w:bookmarkEnd w:id="14"/>
    </w:p>
    <w:p w:rsidR="00BA6D6A" w:rsidRDefault="00BA6D6A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15" w:name="_Toc415816572"/>
      <w:r w:rsidRPr="00FC36FC">
        <w:rPr>
          <w:rFonts w:ascii="Times New Roman" w:hAnsi="Times New Roman" w:cs="Times New Roman"/>
          <w:sz w:val="24"/>
          <w:szCs w:val="24"/>
        </w:rPr>
        <w:t xml:space="preserve">4.1 </w:t>
      </w:r>
      <w:r w:rsidR="006959E8">
        <w:rPr>
          <w:rFonts w:ascii="Times New Roman" w:hAnsi="Times New Roman" w:cs="Times New Roman"/>
          <w:sz w:val="24"/>
          <w:szCs w:val="24"/>
        </w:rPr>
        <w:t>К</w:t>
      </w:r>
      <w:r w:rsidRPr="00FC36FC">
        <w:rPr>
          <w:rFonts w:ascii="Times New Roman" w:hAnsi="Times New Roman" w:cs="Times New Roman"/>
          <w:sz w:val="24"/>
          <w:szCs w:val="24"/>
        </w:rPr>
        <w:t>алендарный учебный график</w:t>
      </w:r>
      <w:bookmarkEnd w:id="15"/>
    </w:p>
    <w:p w:rsidR="00015096" w:rsidRPr="00015096" w:rsidRDefault="00015096" w:rsidP="00015096">
      <w:pPr>
        <w:rPr>
          <w:lang w:val="en-US"/>
        </w:rPr>
      </w:pPr>
    </w:p>
    <w:p w:rsidR="00071677" w:rsidRDefault="00071677" w:rsidP="00015096">
      <w:pPr>
        <w:pStyle w:val="af6"/>
      </w:pPr>
      <w:bookmarkStart w:id="16" w:name="_Toc411948207"/>
      <w:r>
        <w:rPr>
          <w:noProof/>
        </w:rPr>
        <w:drawing>
          <wp:inline distT="0" distB="0" distL="0" distR="0" wp14:anchorId="3B8F689B" wp14:editId="07ACC85F">
            <wp:extent cx="6115792" cy="2226277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40448" cy="223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"/>
    </w:p>
    <w:p w:rsidR="00071677" w:rsidRDefault="00071677" w:rsidP="00071677">
      <w:pPr>
        <w:pStyle w:val="2"/>
        <w:keepNext w:val="0"/>
        <w:keepLines w:val="0"/>
        <w:widowControl/>
        <w:spacing w:before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1677" w:rsidRDefault="00071677" w:rsidP="00071677">
      <w:pPr>
        <w:pStyle w:val="2"/>
        <w:keepNext w:val="0"/>
        <w:keepLines w:val="0"/>
        <w:widowControl/>
        <w:spacing w:before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1677" w:rsidRDefault="00071677" w:rsidP="00015096">
      <w:pPr>
        <w:pStyle w:val="af6"/>
      </w:pPr>
      <w:bookmarkStart w:id="17" w:name="_Toc411948208"/>
      <w:r>
        <w:rPr>
          <w:noProof/>
        </w:rPr>
        <w:drawing>
          <wp:inline distT="0" distB="0" distL="0" distR="0" wp14:anchorId="0A8F919F" wp14:editId="40D24193">
            <wp:extent cx="6120130" cy="2529788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</w:p>
    <w:p w:rsidR="00071677" w:rsidRDefault="00071677" w:rsidP="00071677">
      <w:pPr>
        <w:pStyle w:val="2"/>
        <w:keepNext w:val="0"/>
        <w:keepLines w:val="0"/>
        <w:widowControl/>
        <w:spacing w:before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A6D6A" w:rsidRPr="00FC36FC" w:rsidRDefault="00BA6D6A" w:rsidP="00071677">
      <w:pPr>
        <w:pStyle w:val="2"/>
        <w:keepNext w:val="0"/>
        <w:keepLines w:val="0"/>
        <w:widowControl/>
        <w:spacing w:before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18" w:name="_Toc415816573"/>
      <w:r w:rsidRPr="00FC36FC">
        <w:rPr>
          <w:rFonts w:ascii="Times New Roman" w:hAnsi="Times New Roman" w:cs="Times New Roman"/>
          <w:sz w:val="24"/>
          <w:szCs w:val="24"/>
        </w:rPr>
        <w:t>4.2 Учебный план</w:t>
      </w:r>
      <w:bookmarkEnd w:id="18"/>
    </w:p>
    <w:p w:rsidR="00CB0E7D" w:rsidRDefault="00CB0E7D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965" w:type="dxa"/>
        <w:tblLayout w:type="fixed"/>
        <w:tblLook w:val="04A0" w:firstRow="1" w:lastRow="0" w:firstColumn="1" w:lastColumn="0" w:noHBand="0" w:noVBand="1"/>
      </w:tblPr>
      <w:tblGrid>
        <w:gridCol w:w="2090"/>
        <w:gridCol w:w="2554"/>
        <w:gridCol w:w="426"/>
        <w:gridCol w:w="564"/>
        <w:gridCol w:w="564"/>
        <w:gridCol w:w="572"/>
        <w:gridCol w:w="649"/>
        <w:gridCol w:w="481"/>
        <w:gridCol w:w="497"/>
        <w:gridCol w:w="990"/>
        <w:gridCol w:w="6"/>
        <w:gridCol w:w="566"/>
        <w:gridCol w:w="6"/>
      </w:tblGrid>
      <w:tr w:rsidR="00CB0E7D" w:rsidRPr="00CB0E7D" w:rsidTr="00CB0E7D">
        <w:trPr>
          <w:gridAfter w:val="1"/>
          <w:wAfter w:w="6" w:type="dxa"/>
          <w:trHeight w:val="255"/>
        </w:trPr>
        <w:tc>
          <w:tcPr>
            <w:tcW w:w="4644" w:type="dxa"/>
            <w:gridSpan w:val="2"/>
            <w:vMerge w:val="restart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gridSpan w:val="4"/>
            <w:vMerge w:val="restart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Формы контроля</w:t>
            </w:r>
          </w:p>
        </w:tc>
        <w:tc>
          <w:tcPr>
            <w:tcW w:w="2617" w:type="dxa"/>
            <w:gridSpan w:val="4"/>
            <w:vAlign w:val="center"/>
          </w:tcPr>
          <w:p w:rsidR="00CB0E7D" w:rsidRPr="00CB0E7D" w:rsidRDefault="00CB0E7D" w:rsidP="00CB0E7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572" w:type="dxa"/>
            <w:gridSpan w:val="2"/>
            <w:vAlign w:val="center"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ЗЕТ</w:t>
            </w:r>
          </w:p>
        </w:tc>
      </w:tr>
      <w:tr w:rsidR="00CB0E7D" w:rsidRPr="00CB0E7D" w:rsidTr="00CB0E7D">
        <w:trPr>
          <w:trHeight w:val="255"/>
        </w:trPr>
        <w:tc>
          <w:tcPr>
            <w:tcW w:w="4644" w:type="dxa"/>
            <w:gridSpan w:val="2"/>
            <w:vMerge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vAlign w:val="center"/>
            <w:hideMark/>
          </w:tcPr>
          <w:p w:rsidR="00CB0E7D" w:rsidRDefault="00CB0E7D" w:rsidP="00CB0E7D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По</w:t>
            </w:r>
          </w:p>
          <w:p w:rsidR="00CB0E7D" w:rsidRPr="00CB0E7D" w:rsidRDefault="00CB0E7D" w:rsidP="00CB0E7D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плану</w:t>
            </w:r>
          </w:p>
        </w:tc>
        <w:tc>
          <w:tcPr>
            <w:tcW w:w="1974" w:type="dxa"/>
            <w:gridSpan w:val="4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E7D" w:rsidRPr="00CB0E7D" w:rsidTr="00CB0E7D">
        <w:trPr>
          <w:trHeight w:val="1070"/>
        </w:trPr>
        <w:tc>
          <w:tcPr>
            <w:tcW w:w="464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B0E7D" w:rsidRPr="00CB0E7D" w:rsidRDefault="00CB0E7D" w:rsidP="00CB0E7D">
            <w:pPr>
              <w:widowControl/>
              <w:ind w:left="113" w:right="113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Экзамены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B0E7D" w:rsidRPr="00CB0E7D" w:rsidRDefault="00CB0E7D" w:rsidP="00CB0E7D">
            <w:pPr>
              <w:widowControl/>
              <w:ind w:left="113" w:right="113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Зачеты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B0E7D" w:rsidRPr="00CB0E7D" w:rsidRDefault="00CB0E7D" w:rsidP="00CB0E7D">
            <w:pPr>
              <w:widowControl/>
              <w:ind w:left="113" w:right="113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Курсовые проекты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B0E7D" w:rsidRPr="00CB0E7D" w:rsidRDefault="00CB0E7D" w:rsidP="00CB0E7D">
            <w:pPr>
              <w:widowControl/>
              <w:ind w:left="113" w:right="113"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Курсовые работы</w:t>
            </w:r>
          </w:p>
        </w:tc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Ауд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СРС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Контроль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Институциональная экономика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Правоведение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теория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Психология менеджмента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Основы профессиональной деятельности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История менеджмента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Социологические исследования в менеджменте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Б1.В.ДВ.1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Математика 1 (Высшая математика)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Математика 2 (Прикладная математика)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менеджменте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Основы технологий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Б2.В.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Б2.В.ДВ.1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Б2.В.ДВ.2.1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Теория менеджмента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Учет и анализ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Инвестиционный анализ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проектами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Финансовый менеджмент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Корпоративная социальная ответственность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Управление изменениями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Б3.В.ОД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Основы логистики и управления цепями поставок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Основы научных исследований в логистике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112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Логистика снабжения и управление запасами в цепях поставок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Экономические основы логистики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292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Правовые основы логистики и управления цепями поставок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системы и технологии в логистике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Логистика производства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Логистика распределения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Управление цепями поставок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Транспортировка в цепях поставок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Управление логистической организацией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Инновационный менеджмент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Логистика складирования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Прикладные проекты в логистике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Анализ финансово-хозяйственной деятельности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Б3.В.ДВ.1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Б3.В.ДВ.2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Б3.В.ДВ.3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Б3.В.ДВ.4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Б3.В.ДВ.5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Б3.В.ДВ.6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Б3.В.ДВ.7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Б3.В.ДВ.8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Б3.В.ДВ.9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Б3.В.ДВ.10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Б3.В.ДВ.11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CB0E7D" w:rsidRPr="00CB0E7D" w:rsidTr="00CB0E7D">
        <w:trPr>
          <w:trHeight w:val="85"/>
        </w:trPr>
        <w:tc>
          <w:tcPr>
            <w:tcW w:w="2090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554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CB0E7D" w:rsidRPr="00CB0E7D" w:rsidTr="00CB0E7D">
        <w:trPr>
          <w:trHeight w:val="270"/>
        </w:trPr>
        <w:tc>
          <w:tcPr>
            <w:tcW w:w="2090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554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Факультатив № 1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Тренинг № 1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0E7D" w:rsidRPr="00CB0E7D" w:rsidTr="00CB0E7D">
        <w:trPr>
          <w:trHeight w:val="85"/>
        </w:trPr>
        <w:tc>
          <w:tcPr>
            <w:tcW w:w="4644" w:type="dxa"/>
            <w:gridSpan w:val="2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Тренинг № 2</w:t>
            </w:r>
          </w:p>
        </w:tc>
        <w:tc>
          <w:tcPr>
            <w:tcW w:w="426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0E7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7" w:type="dxa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noWrap/>
            <w:vAlign w:val="center"/>
            <w:hideMark/>
          </w:tcPr>
          <w:p w:rsidR="00CB0E7D" w:rsidRPr="00CB0E7D" w:rsidRDefault="00CB0E7D" w:rsidP="00CB0E7D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B0E7D" w:rsidRDefault="00CB0E7D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359B3" w:rsidRDefault="003359B3">
      <w:pPr>
        <w:widowControl/>
        <w:spacing w:after="200" w:line="276" w:lineRule="auto"/>
        <w:ind w:firstLine="0"/>
        <w:jc w:val="left"/>
        <w:rPr>
          <w:rFonts w:eastAsiaTheme="majorEastAsia"/>
          <w:bCs/>
          <w:color w:val="4F81BD" w:themeColor="accent1"/>
        </w:rPr>
      </w:pPr>
      <w:r>
        <w:br w:type="page"/>
      </w:r>
    </w:p>
    <w:p w:rsidR="00BA6D6A" w:rsidRPr="00FC36FC" w:rsidRDefault="00BA6D6A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9" w:name="_Toc415816574"/>
      <w:r w:rsidRPr="00FC36FC">
        <w:rPr>
          <w:rFonts w:ascii="Times New Roman" w:hAnsi="Times New Roman" w:cs="Times New Roman"/>
          <w:sz w:val="24"/>
          <w:szCs w:val="24"/>
        </w:rPr>
        <w:t>4.</w:t>
      </w:r>
      <w:r w:rsidR="006959E8">
        <w:rPr>
          <w:rFonts w:ascii="Times New Roman" w:hAnsi="Times New Roman" w:cs="Times New Roman"/>
          <w:sz w:val="24"/>
          <w:szCs w:val="24"/>
        </w:rPr>
        <w:t>3 Аннотации</w:t>
      </w:r>
      <w:r w:rsidRPr="00FC36FC">
        <w:rPr>
          <w:rFonts w:ascii="Times New Roman" w:hAnsi="Times New Roman" w:cs="Times New Roman"/>
          <w:sz w:val="24"/>
          <w:szCs w:val="24"/>
        </w:rPr>
        <w:t xml:space="preserve"> учебных курсов, </w:t>
      </w:r>
      <w:r w:rsidR="006959E8">
        <w:rPr>
          <w:rFonts w:ascii="Times New Roman" w:hAnsi="Times New Roman" w:cs="Times New Roman"/>
          <w:sz w:val="24"/>
          <w:szCs w:val="24"/>
        </w:rPr>
        <w:t>д</w:t>
      </w:r>
      <w:r w:rsidRPr="00FC36FC">
        <w:rPr>
          <w:rFonts w:ascii="Times New Roman" w:hAnsi="Times New Roman" w:cs="Times New Roman"/>
          <w:sz w:val="24"/>
          <w:szCs w:val="24"/>
        </w:rPr>
        <w:t>исциплин</w:t>
      </w:r>
      <w:r w:rsidR="006959E8">
        <w:rPr>
          <w:rFonts w:ascii="Times New Roman" w:hAnsi="Times New Roman" w:cs="Times New Roman"/>
          <w:sz w:val="24"/>
          <w:szCs w:val="24"/>
        </w:rPr>
        <w:t xml:space="preserve"> (модулей)</w:t>
      </w:r>
      <w:bookmarkEnd w:id="19"/>
    </w:p>
    <w:p w:rsidR="001507C6" w:rsidRPr="00FC36FC" w:rsidRDefault="001507C6" w:rsidP="00BC7E11">
      <w:pPr>
        <w:pStyle w:val="3"/>
        <w:keepNext w:val="0"/>
        <w:keepLines w:val="0"/>
        <w:widowControl/>
        <w:spacing w:before="0"/>
        <w:ind w:firstLine="709"/>
        <w:contextualSpacing/>
        <w:jc w:val="left"/>
        <w:rPr>
          <w:rFonts w:ascii="Times New Roman" w:hAnsi="Times New Roman" w:cs="Times New Roman"/>
        </w:rPr>
      </w:pPr>
      <w:bookmarkStart w:id="20" w:name="_Toc283495519"/>
      <w:bookmarkStart w:id="21" w:name="_Toc283495600"/>
      <w:bookmarkStart w:id="22" w:name="_Toc283495760"/>
      <w:bookmarkStart w:id="23" w:name="_Toc283500014"/>
      <w:bookmarkStart w:id="24" w:name="_Toc356380798"/>
      <w:bookmarkStart w:id="25" w:name="_Toc411948238"/>
      <w:bookmarkStart w:id="26" w:name="_Toc415816575"/>
      <w:r w:rsidRPr="00FC36FC">
        <w:rPr>
          <w:rFonts w:ascii="Times New Roman" w:hAnsi="Times New Roman" w:cs="Times New Roman"/>
        </w:rPr>
        <w:t>Основы логистики и управления цепями поставок</w:t>
      </w:r>
      <w:bookmarkEnd w:id="20"/>
      <w:bookmarkEnd w:id="21"/>
      <w:bookmarkEnd w:id="22"/>
      <w:bookmarkEnd w:id="23"/>
      <w:bookmarkEnd w:id="24"/>
      <w:bookmarkEnd w:id="25"/>
      <w:bookmarkEnd w:id="26"/>
      <w:r w:rsidRPr="00FC36FC">
        <w:rPr>
          <w:rFonts w:ascii="Times New Roman" w:hAnsi="Times New Roman" w:cs="Times New Roman"/>
        </w:rPr>
        <w:tab/>
      </w:r>
    </w:p>
    <w:tbl>
      <w:tblPr>
        <w:tblStyle w:val="af3"/>
        <w:tblW w:w="0" w:type="auto"/>
        <w:tblInd w:w="108" w:type="dxa"/>
        <w:tblLook w:val="01E0" w:firstRow="1" w:lastRow="1" w:firstColumn="1" w:lastColumn="1" w:noHBand="0" w:noVBand="0"/>
      </w:tblPr>
      <w:tblGrid>
        <w:gridCol w:w="2958"/>
        <w:gridCol w:w="6788"/>
      </w:tblGrid>
      <w:tr w:rsidR="00563DD3" w:rsidRPr="00FC36FC" w:rsidTr="00576207">
        <w:tc>
          <w:tcPr>
            <w:tcW w:w="295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Цель изучения дисциплины:</w:t>
            </w:r>
          </w:p>
        </w:tc>
        <w:tc>
          <w:tcPr>
            <w:tcW w:w="678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Роль и значение учебной дисциплины «Основы логистики» заключается в формировании у студентов базовых знаний понятийного аппарата, методологии и научной базы логистики как системной рационализации процессов управления в организациях, а также знаний и навыков в области основ функционального логистического управления на уровне организаций бизнеса и на макроэкономическом уровне.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Знания и умения, полученные при изучении основ логистики, необходимы для определения способов повышения эффективности функционирования организаций и для разработки организационных решений по координации и синхронизации деятельности различных функциональных исполнителей в рамках единой организации (предприятия).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Целью преподавания учебной дисциплины «Основы логистики» является получение студентами базовых, устойчивых знаний по основам логистики – сфере управления материальными и сопутствующими им информационными и финансовыми потоками; обучение студентов основам системной рационализации управления и организации интегрированного взаимодействия структурных подразделений предприятий и их партнеров для достижения корпоративной цели бизнеса с оптимальными затратами ресурсов.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Основными задачами учебной дисциплины являются: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–</w:t>
            </w:r>
            <w:r w:rsidRPr="00FC36FC">
              <w:tab/>
              <w:t>изложение теоретических и методологических основ современной логистики;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–</w:t>
            </w:r>
            <w:r w:rsidRPr="00FC36FC">
              <w:tab/>
              <w:t>ознакомление с основами функционального логистического управления в организациях бизнеса;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–</w:t>
            </w:r>
            <w:r w:rsidRPr="00FC36FC">
              <w:tab/>
              <w:t>ознакомление с современными интегрированными логистическими концепциями и системами;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–</w:t>
            </w:r>
            <w:r w:rsidRPr="00FC36FC">
              <w:tab/>
              <w:t>ознакомление с основами рационализации управления материальными, информационными, финансовыми, сервисного обслуживания и другими обеспечивающими потоками от места возникновения до утилизации готовой продукции после её эксплуатации;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–</w:t>
            </w:r>
            <w:r w:rsidRPr="00FC36FC">
              <w:tab/>
              <w:t>привитие навыков и умений анализа и оптимизации параметров логистических систем с учетом ключевых факторов эффективности бизнеса;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highlight w:val="cyan"/>
              </w:rPr>
            </w:pPr>
            <w:r w:rsidRPr="00FC36FC">
              <w:t>–</w:t>
            </w:r>
            <w:r w:rsidRPr="00FC36FC">
              <w:tab/>
              <w:t>ознакомление с методами обоснования мероприятий по повышению эффективности функционирования логистических систем.</w:t>
            </w:r>
          </w:p>
        </w:tc>
      </w:tr>
      <w:tr w:rsidR="00563DD3" w:rsidRPr="00FC36FC" w:rsidTr="00576207">
        <w:tc>
          <w:tcPr>
            <w:tcW w:w="295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78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Раздел 1. Основные категории и концепции логистики.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Тема 1. Объект, предмет, задачи и сущность логистики. Терминология. Понятийный аппарат логистики.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Тема 2. Концепция логистики и ее проникновение в различные сферы деятельности.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Тема 3. Логистика как новое мышление руководителей.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Раздел 2. Основы организации логистических систем.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Тема 4. Концепция построения логистических систем.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Тема 5. Затраты и конфликты затрат в логистических системах. Экономические компромиссы.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Тема 6. Методы снижения затрат в логистических системах.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Раздел 3. Основы управления логистическими организациями.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Тема 7. Место логистического управления в управлении организацией.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Тема 8. Взаимодействие логистики с функциональными подсистемами управления организацией.</w:t>
            </w:r>
          </w:p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Тема 9. Основы организации логистического управления.</w:t>
            </w:r>
          </w:p>
        </w:tc>
      </w:tr>
      <w:tr w:rsidR="00563DD3" w:rsidRPr="00FC36FC" w:rsidTr="00576207">
        <w:tc>
          <w:tcPr>
            <w:tcW w:w="295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788" w:type="dxa"/>
          </w:tcPr>
          <w:p w:rsidR="00563DD3" w:rsidRPr="00FC36FC" w:rsidRDefault="00576207" w:rsidP="00576207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  <w:ind w:left="34"/>
              <w:contextualSpacing/>
              <w:jc w:val="left"/>
            </w:pPr>
            <w:r>
              <w:t>ПК-15</w:t>
            </w:r>
            <w:r w:rsidR="00563DD3" w:rsidRPr="00FC36FC">
              <w:t>;</w:t>
            </w:r>
            <w:r>
              <w:t xml:space="preserve"> ПК-32</w:t>
            </w:r>
            <w:r w:rsidR="00563DD3" w:rsidRPr="00FC36FC">
              <w:t>;</w:t>
            </w:r>
            <w:r>
              <w:t xml:space="preserve"> ПК-35</w:t>
            </w:r>
            <w:r w:rsidR="00563DD3" w:rsidRPr="00FC36FC">
              <w:t>;</w:t>
            </w:r>
            <w:r>
              <w:t xml:space="preserve"> ПК-41</w:t>
            </w:r>
            <w:r w:rsidR="00563DD3" w:rsidRPr="00FC36FC">
              <w:t>;</w:t>
            </w:r>
            <w:r>
              <w:t xml:space="preserve"> </w:t>
            </w:r>
            <w:r w:rsidR="00563DD3" w:rsidRPr="00FC36FC">
              <w:t>ПК-5</w:t>
            </w:r>
            <w:r>
              <w:t>3</w:t>
            </w:r>
            <w:r w:rsidR="00563DD3" w:rsidRPr="00FC36FC">
              <w:t>.</w:t>
            </w:r>
          </w:p>
        </w:tc>
      </w:tr>
      <w:tr w:rsidR="00563DD3" w:rsidRPr="00FC36FC" w:rsidTr="00576207">
        <w:tc>
          <w:tcPr>
            <w:tcW w:w="295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 xml:space="preserve">Наименования дисциплин, </w:t>
            </w:r>
            <w:r w:rsidR="00576207">
              <w:rPr>
                <w:b/>
              </w:rPr>
              <w:t>необходимых для освоения данной</w:t>
            </w:r>
          </w:p>
        </w:tc>
        <w:tc>
          <w:tcPr>
            <w:tcW w:w="678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Теория менеджмента</w:t>
            </w:r>
            <w:r w:rsidR="00576207">
              <w:t xml:space="preserve">, </w:t>
            </w:r>
            <w:r w:rsidRPr="00FC36FC">
              <w:t>Математика</w:t>
            </w:r>
            <w:r w:rsidR="00576207">
              <w:t xml:space="preserve">, </w:t>
            </w:r>
            <w:r w:rsidRPr="00FC36FC">
              <w:t>Статистика</w:t>
            </w:r>
            <w:r w:rsidR="00576207">
              <w:t xml:space="preserve">, </w:t>
            </w:r>
            <w:r w:rsidRPr="00FC36FC">
              <w:t>Информационные технологии в менеджменте</w:t>
            </w:r>
          </w:p>
        </w:tc>
      </w:tr>
      <w:tr w:rsidR="00563DD3" w:rsidRPr="00FC36FC" w:rsidTr="00576207">
        <w:tc>
          <w:tcPr>
            <w:tcW w:w="295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Знания, умения и навыки, получаемые в процессе изучения дисциплины:</w:t>
            </w:r>
          </w:p>
        </w:tc>
        <w:tc>
          <w:tcPr>
            <w:tcW w:w="6788" w:type="dxa"/>
          </w:tcPr>
          <w:p w:rsidR="00FC36FC" w:rsidRDefault="00563DD3" w:rsidP="00576207">
            <w:pPr>
              <w:widowControl/>
              <w:ind w:left="34" w:firstLine="0"/>
              <w:contextualSpacing/>
              <w:jc w:val="left"/>
            </w:pPr>
            <w:r w:rsidRPr="00FC36FC">
              <w:t>«Знать»</w:t>
            </w:r>
          </w:p>
          <w:p w:rsidR="00563DD3" w:rsidRPr="00FC36FC" w:rsidRDefault="00563DD3" w:rsidP="00275DAA">
            <w:pPr>
              <w:pStyle w:val="a7"/>
              <w:widowControl/>
              <w:numPr>
                <w:ilvl w:val="0"/>
                <w:numId w:val="85"/>
              </w:numPr>
              <w:jc w:val="left"/>
            </w:pPr>
            <w:r w:rsidRPr="00FC36FC">
              <w:t>основные понятия и определения;</w:t>
            </w:r>
          </w:p>
          <w:p w:rsidR="00563DD3" w:rsidRPr="00FC36FC" w:rsidRDefault="00563DD3" w:rsidP="00275DAA">
            <w:pPr>
              <w:pStyle w:val="a7"/>
              <w:widowControl/>
              <w:numPr>
                <w:ilvl w:val="0"/>
                <w:numId w:val="85"/>
              </w:numPr>
              <w:jc w:val="left"/>
            </w:pPr>
            <w:r w:rsidRPr="00FC36FC">
              <w:t>экономические и исторические предпосылки, а также этапы развития логистики;</w:t>
            </w:r>
          </w:p>
          <w:p w:rsidR="00563DD3" w:rsidRPr="00FC36FC" w:rsidRDefault="00563DD3" w:rsidP="00275DAA">
            <w:pPr>
              <w:pStyle w:val="a7"/>
              <w:widowControl/>
              <w:numPr>
                <w:ilvl w:val="0"/>
                <w:numId w:val="85"/>
              </w:numPr>
              <w:jc w:val="left"/>
            </w:pPr>
            <w:r w:rsidRPr="00FC36FC">
              <w:t>различия логистического и традиционного подхода к управлению материальными потоками;</w:t>
            </w:r>
          </w:p>
          <w:p w:rsidR="00FC36FC" w:rsidRDefault="00563DD3" w:rsidP="00275DAA">
            <w:pPr>
              <w:pStyle w:val="a7"/>
              <w:widowControl/>
              <w:numPr>
                <w:ilvl w:val="0"/>
                <w:numId w:val="85"/>
              </w:numPr>
              <w:jc w:val="left"/>
            </w:pPr>
            <w:r w:rsidRPr="00FC36FC">
              <w:t>методологические основы и научную базу логистики.</w:t>
            </w:r>
          </w:p>
          <w:p w:rsidR="00563DD3" w:rsidRPr="00FC36FC" w:rsidRDefault="00563DD3" w:rsidP="00576207">
            <w:pPr>
              <w:widowControl/>
              <w:ind w:left="34" w:firstLine="0"/>
              <w:jc w:val="left"/>
            </w:pPr>
            <w:r w:rsidRPr="00FC36FC">
              <w:t>«Уметь»</w:t>
            </w:r>
          </w:p>
          <w:p w:rsidR="00563DD3" w:rsidRPr="00FC36FC" w:rsidRDefault="00563DD3" w:rsidP="00275DAA">
            <w:pPr>
              <w:pStyle w:val="a7"/>
              <w:widowControl/>
              <w:numPr>
                <w:ilvl w:val="0"/>
                <w:numId w:val="86"/>
              </w:numPr>
              <w:jc w:val="left"/>
            </w:pPr>
            <w:r w:rsidRPr="00FC36FC">
              <w:t>выделять и формулировать оптимизационные задачи в функционировании экономических систем;</w:t>
            </w:r>
          </w:p>
          <w:p w:rsidR="00563DD3" w:rsidRPr="00FC36FC" w:rsidRDefault="00563DD3" w:rsidP="00275DAA">
            <w:pPr>
              <w:pStyle w:val="a7"/>
              <w:widowControl/>
              <w:numPr>
                <w:ilvl w:val="0"/>
                <w:numId w:val="86"/>
              </w:numPr>
              <w:jc w:val="left"/>
            </w:pPr>
            <w:r w:rsidRPr="00FC36FC">
              <w:t>применять логистические принципы и методы управления потоковыми процессами.</w:t>
            </w:r>
          </w:p>
          <w:p w:rsidR="00563DD3" w:rsidRPr="00FC36FC" w:rsidRDefault="00563DD3" w:rsidP="00576207">
            <w:pPr>
              <w:widowControl/>
              <w:ind w:left="34" w:firstLine="0"/>
              <w:jc w:val="left"/>
            </w:pPr>
            <w:r w:rsidRPr="00FC36FC">
              <w:t>«Владеть»</w:t>
            </w:r>
          </w:p>
          <w:p w:rsidR="00563DD3" w:rsidRPr="00FC36FC" w:rsidRDefault="00563DD3" w:rsidP="00275DAA">
            <w:pPr>
              <w:pStyle w:val="a7"/>
              <w:widowControl/>
              <w:numPr>
                <w:ilvl w:val="0"/>
                <w:numId w:val="87"/>
              </w:numPr>
              <w:jc w:val="left"/>
            </w:pPr>
            <w:r w:rsidRPr="00FC36FC">
              <w:t>навыками самостоятельного усвоения новых знаний в области теории логистики;</w:t>
            </w:r>
          </w:p>
          <w:p w:rsidR="00563DD3" w:rsidRPr="00FC36FC" w:rsidRDefault="00563DD3" w:rsidP="00275DAA">
            <w:pPr>
              <w:pStyle w:val="a7"/>
              <w:widowControl/>
              <w:numPr>
                <w:ilvl w:val="0"/>
                <w:numId w:val="87"/>
              </w:numPr>
              <w:jc w:val="left"/>
            </w:pPr>
            <w:r w:rsidRPr="00FC36FC">
              <w:t>навыками выбора эффективного логистического инструментария.</w:t>
            </w:r>
          </w:p>
        </w:tc>
      </w:tr>
      <w:tr w:rsidR="00563DD3" w:rsidRPr="00FC36FC" w:rsidTr="00576207">
        <w:trPr>
          <w:trHeight w:val="70"/>
        </w:trPr>
        <w:tc>
          <w:tcPr>
            <w:tcW w:w="295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Формы промежуточного контроля:</w:t>
            </w:r>
          </w:p>
        </w:tc>
        <w:tc>
          <w:tcPr>
            <w:tcW w:w="678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color w:val="000000"/>
              </w:rPr>
            </w:pPr>
            <w:r w:rsidRPr="00FC36FC">
              <w:rPr>
                <w:color w:val="000000"/>
              </w:rPr>
              <w:t>Контрольные работы, домашние задания.</w:t>
            </w:r>
          </w:p>
        </w:tc>
      </w:tr>
      <w:tr w:rsidR="00563DD3" w:rsidRPr="00FC36FC" w:rsidTr="00576207">
        <w:tc>
          <w:tcPr>
            <w:tcW w:w="295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Объем часов, отведенных на изучение дисциплины</w:t>
            </w:r>
          </w:p>
        </w:tc>
        <w:tc>
          <w:tcPr>
            <w:tcW w:w="6788" w:type="dxa"/>
          </w:tcPr>
          <w:p w:rsidR="00563DD3" w:rsidRPr="00FC36FC" w:rsidRDefault="00563DD3" w:rsidP="00576207">
            <w:pPr>
              <w:widowControl/>
              <w:ind w:left="34" w:firstLine="0"/>
              <w:contextualSpacing/>
              <w:jc w:val="left"/>
              <w:rPr>
                <w:color w:val="000000"/>
              </w:rPr>
            </w:pPr>
            <w:r w:rsidRPr="00FC36FC">
              <w:rPr>
                <w:color w:val="000000"/>
              </w:rPr>
              <w:t>216 уч.ч.</w:t>
            </w:r>
            <w:r w:rsidR="00FC36FC">
              <w:rPr>
                <w:color w:val="000000"/>
              </w:rPr>
              <w:t xml:space="preserve"> </w:t>
            </w:r>
            <w:r w:rsidRPr="00FC36FC">
              <w:rPr>
                <w:color w:val="000000"/>
              </w:rPr>
              <w:t>из них аудиторных 84 ч., в т.ч. лекции – 28 ч., практические занятия – 56 ч.</w:t>
            </w:r>
          </w:p>
        </w:tc>
      </w:tr>
    </w:tbl>
    <w:p w:rsidR="00A23993" w:rsidRPr="00071677" w:rsidRDefault="00A23993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27" w:name="_Toc283495520"/>
      <w:bookmarkStart w:id="28" w:name="_Toc283495601"/>
      <w:bookmarkStart w:id="29" w:name="_Toc283495761"/>
      <w:bookmarkStart w:id="30" w:name="_Toc283500015"/>
      <w:bookmarkStart w:id="31" w:name="_Toc356380799"/>
    </w:p>
    <w:p w:rsidR="003359B3" w:rsidRDefault="003359B3">
      <w:pPr>
        <w:widowControl/>
        <w:spacing w:after="200" w:line="276" w:lineRule="auto"/>
        <w:ind w:firstLine="0"/>
        <w:jc w:val="left"/>
        <w:rPr>
          <w:rFonts w:eastAsiaTheme="majorEastAsia"/>
          <w:bCs/>
          <w:i/>
          <w:color w:val="4F81BD" w:themeColor="accent1"/>
        </w:rPr>
      </w:pPr>
      <w:bookmarkStart w:id="32" w:name="_Toc411948239"/>
      <w:r>
        <w:br w:type="page"/>
      </w:r>
    </w:p>
    <w:p w:rsidR="001507C6" w:rsidRPr="00FC36FC" w:rsidRDefault="001507C6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33" w:name="_Toc415816576"/>
      <w:r w:rsidRPr="00FC36FC">
        <w:rPr>
          <w:rFonts w:ascii="Times New Roman" w:hAnsi="Times New Roman" w:cs="Times New Roman"/>
        </w:rPr>
        <w:t>Логистика снабжения и управление запасами в цепях поставок</w:t>
      </w:r>
      <w:bookmarkEnd w:id="27"/>
      <w:bookmarkEnd w:id="28"/>
      <w:bookmarkEnd w:id="29"/>
      <w:bookmarkEnd w:id="30"/>
      <w:bookmarkEnd w:id="31"/>
      <w:bookmarkEnd w:id="32"/>
      <w:bookmarkEnd w:id="33"/>
      <w:r w:rsidRPr="00FC36FC">
        <w:rPr>
          <w:rFonts w:ascii="Times New Roman" w:hAnsi="Times New Roman" w:cs="Times New Roman"/>
        </w:rPr>
        <w:tab/>
      </w:r>
    </w:p>
    <w:p w:rsidR="000855E8" w:rsidRPr="00FC36FC" w:rsidRDefault="000855E8" w:rsidP="00BC7E11">
      <w:pPr>
        <w:widowControl/>
        <w:ind w:firstLine="709"/>
        <w:contextualSpacing/>
        <w:rPr>
          <w:b/>
        </w:rPr>
      </w:pPr>
      <w:r w:rsidRPr="00FC36FC">
        <w:rPr>
          <w:b/>
        </w:rPr>
        <w:t>Цель изучения дисциплины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rPr>
          <w:bCs/>
        </w:rPr>
        <w:t xml:space="preserve">- </w:t>
      </w:r>
      <w:r w:rsidRPr="00FC36FC">
        <w:t>освоение профессионального опыта и формирование твердых знаний, умений и навыков по управлению снабжением и запасами в цепях поставок с учетом взаимодействия с другими функциональными областями (логистикой производства и распределения) на основе применения новых методов и технологий управления в цепях поставок.</w:t>
      </w:r>
    </w:p>
    <w:p w:rsidR="0092497B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ab/>
        <w:t>- подготовка к выполнению функциональных обязанностей по оптимизации процессов снабжения и управления запасами в цепях поставок, разработке стратегий снабжения и управления запасами и их реализации, управлению взаимоотношениями с поставщиками, учету, контролю и мониторингу показателей эффективности функционирования снабжения и управления запасами.</w:t>
      </w:r>
    </w:p>
    <w:p w:rsidR="000855E8" w:rsidRPr="00FC36FC" w:rsidRDefault="000855E8" w:rsidP="00BC7E11">
      <w:pPr>
        <w:widowControl/>
        <w:ind w:firstLine="709"/>
        <w:contextualSpacing/>
        <w:rPr>
          <w:b/>
        </w:rPr>
      </w:pPr>
      <w:r w:rsidRPr="00FC36FC">
        <w:rPr>
          <w:b/>
        </w:rPr>
        <w:t>Краткая характеристика учебной дисциплины (основные разделы, темы)</w:t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Раздел 1. Логистика снабжения как функциональная область интегрированной логистики</w:t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Тема 1.1. Сущность, объект, предмет и задачи логистики снабжения</w:t>
      </w:r>
      <w:r w:rsidRPr="00FC36FC">
        <w:tab/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Тема 1.2. Стратегия логистического управления снабжением</w:t>
      </w:r>
      <w:r w:rsidRPr="00FC36FC">
        <w:tab/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Тема 1.3. Организация управления снабжением</w:t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Раздел 2. Эффективное взаимодействие с поставщиками</w:t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Тема 2.1. Оценка и выбор поставщиков</w:t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Тема 2.2. Управление взаимоотношениями с поставщиками</w:t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Раздел 3. Управление закупками в цепях поставок</w:t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Тема 3.1. Процесс закупки</w:t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Тема 3.2. Логистический процесс государственных закупок</w:t>
      </w:r>
    </w:p>
    <w:p w:rsidR="000855E8" w:rsidRPr="00FC36FC" w:rsidRDefault="000855E8" w:rsidP="00BC7E11">
      <w:pPr>
        <w:widowControl/>
        <w:ind w:firstLine="709"/>
        <w:contextualSpacing/>
        <w:rPr>
          <w:bCs/>
        </w:rPr>
      </w:pPr>
      <w:r w:rsidRPr="00FC36FC">
        <w:rPr>
          <w:bCs/>
        </w:rPr>
        <w:t>Раздел 4. Запасы как объект управления в цепях поставок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rPr>
          <w:bCs/>
        </w:rPr>
        <w:t>Тема 4.1. О</w:t>
      </w:r>
      <w:r w:rsidRPr="00FC36FC">
        <w:t>сновные понятия, используемые при управлении запасами в цепях поставок</w:t>
      </w:r>
    </w:p>
    <w:p w:rsidR="00FC36FC" w:rsidRDefault="000855E8" w:rsidP="00BC7E11">
      <w:pPr>
        <w:widowControl/>
        <w:ind w:firstLine="709"/>
        <w:contextualSpacing/>
      </w:pPr>
      <w:r w:rsidRPr="00FC36FC">
        <w:t>Тема 4.2. Методы расчета показателей управления запасами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Тема 4.3. Определение потребности в запасах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Раздел 5. Стратегии управления запасами в цепях поставок и их реализация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Тема 5.1. Модели управления запасами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Тема 5.2. Основные системы управления запасами</w:t>
      </w:r>
    </w:p>
    <w:p w:rsidR="00FC36FC" w:rsidRDefault="000855E8" w:rsidP="00BC7E11">
      <w:pPr>
        <w:widowControl/>
        <w:ind w:firstLine="709"/>
        <w:contextualSpacing/>
      </w:pPr>
      <w:r w:rsidRPr="00FC36FC">
        <w:t xml:space="preserve">Тема 5.3. Стратегическое управление запасами с применением методов анализа АВС и </w:t>
      </w:r>
      <w:r w:rsidRPr="00FC36FC">
        <w:rPr>
          <w:lang w:val="en-US"/>
        </w:rPr>
        <w:t>XYZ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Раздел 6. Оптимизация уровней запасов в цепях поставок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Тема 6.1. Управление запасами в условиях неопределенности</w:t>
      </w:r>
    </w:p>
    <w:p w:rsidR="0092497B" w:rsidRDefault="000855E8" w:rsidP="00BC7E11">
      <w:pPr>
        <w:widowControl/>
        <w:ind w:firstLine="709"/>
        <w:contextualSpacing/>
      </w:pPr>
      <w:r w:rsidRPr="00FC36FC">
        <w:rPr>
          <w:bCs/>
        </w:rPr>
        <w:t>Тема 6.2.</w:t>
      </w:r>
      <w:r w:rsidR="00FC36FC">
        <w:rPr>
          <w:bCs/>
        </w:rPr>
        <w:t xml:space="preserve"> </w:t>
      </w:r>
      <w:r w:rsidRPr="00FC36FC">
        <w:rPr>
          <w:bCs/>
        </w:rPr>
        <w:t>Управление запасами в интегрированных системах</w:t>
      </w:r>
    </w:p>
    <w:p w:rsidR="000855E8" w:rsidRPr="00FC36FC" w:rsidRDefault="000855E8" w:rsidP="00BC7E11">
      <w:pPr>
        <w:widowControl/>
        <w:ind w:firstLine="709"/>
        <w:contextualSpacing/>
        <w:rPr>
          <w:b/>
        </w:rPr>
      </w:pPr>
      <w:r w:rsidRPr="00FC36FC">
        <w:rPr>
          <w:b/>
        </w:rPr>
        <w:t>Компетенции, формируемые в результате освоения учебной дисциплины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Общекультурные компетенции: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ОК-5;</w:t>
      </w:r>
      <w:r w:rsidR="00E555E7">
        <w:t>ОК-15</w:t>
      </w:r>
      <w:r w:rsidRPr="00FC36FC">
        <w:t>;</w:t>
      </w:r>
      <w:r w:rsidR="00E555E7">
        <w:t>ОК-19</w:t>
      </w:r>
      <w:r w:rsidRPr="00FC36FC">
        <w:t>.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Профессиональные компетенции:</w:t>
      </w:r>
    </w:p>
    <w:p w:rsidR="0092497B" w:rsidRDefault="000855E8" w:rsidP="00E555E7">
      <w:pPr>
        <w:widowControl/>
        <w:ind w:firstLine="709"/>
        <w:contextualSpacing/>
      </w:pPr>
      <w:r w:rsidRPr="00FC36FC">
        <w:t>ПК-3</w:t>
      </w:r>
      <w:r w:rsidR="00E555E7" w:rsidRPr="00FC36FC">
        <w:t>;</w:t>
      </w:r>
      <w:r w:rsidR="00E555E7">
        <w:t xml:space="preserve"> </w:t>
      </w:r>
      <w:r w:rsidRPr="00FC36FC">
        <w:t>ПК-7;</w:t>
      </w:r>
      <w:r w:rsidR="00E555E7">
        <w:t xml:space="preserve"> ПК-8</w:t>
      </w:r>
      <w:r w:rsidRPr="00FC36FC">
        <w:t>;</w:t>
      </w:r>
      <w:r w:rsidR="00E555E7">
        <w:t xml:space="preserve"> ПК-9; </w:t>
      </w:r>
      <w:r w:rsidRPr="00FC36FC">
        <w:t>ПК-35</w:t>
      </w:r>
      <w:r w:rsidR="00E555E7">
        <w:t>; ПК-36;</w:t>
      </w:r>
      <w:r w:rsidR="00E555E7" w:rsidRPr="00FC36FC">
        <w:t xml:space="preserve"> </w:t>
      </w:r>
      <w:r w:rsidR="00E555E7">
        <w:t>ПК-48;ПК-51</w:t>
      </w:r>
      <w:r w:rsidRPr="00FC36FC">
        <w:t>;</w:t>
      </w:r>
      <w:r w:rsidR="00E555E7" w:rsidRPr="00FC36FC">
        <w:t xml:space="preserve"> </w:t>
      </w:r>
      <w:r w:rsidR="00E555E7">
        <w:t>ПК-53</w:t>
      </w:r>
      <w:r w:rsidRPr="00FC36FC">
        <w:t>;</w:t>
      </w:r>
      <w:r w:rsidR="00E555E7" w:rsidRPr="00FC36FC">
        <w:t xml:space="preserve"> </w:t>
      </w:r>
      <w:r w:rsidR="00E555E7">
        <w:t>ПК-54</w:t>
      </w:r>
      <w:r w:rsidRPr="00FC36FC">
        <w:t>;</w:t>
      </w:r>
      <w:r w:rsidR="00E555E7" w:rsidRPr="00FC36FC">
        <w:t xml:space="preserve"> </w:t>
      </w:r>
      <w:r w:rsidR="00E555E7">
        <w:t>ПК-55</w:t>
      </w:r>
      <w:r w:rsidRPr="00FC36FC">
        <w:t>.</w:t>
      </w:r>
    </w:p>
    <w:p w:rsidR="000855E8" w:rsidRPr="00FC36FC" w:rsidRDefault="000855E8" w:rsidP="00BC7E11">
      <w:pPr>
        <w:widowControl/>
        <w:ind w:firstLine="709"/>
        <w:contextualSpacing/>
        <w:rPr>
          <w:b/>
        </w:rPr>
      </w:pPr>
      <w:r w:rsidRPr="00FC36FC">
        <w:rPr>
          <w:b/>
        </w:rPr>
        <w:t>Наименования дисциплин, необходимых для освоения данной учебной дисциплины</w:t>
      </w:r>
    </w:p>
    <w:p w:rsidR="000855E8" w:rsidRPr="00FC36FC" w:rsidRDefault="000855E8" w:rsidP="00275DAA">
      <w:pPr>
        <w:pStyle w:val="a7"/>
        <w:widowControl/>
        <w:numPr>
          <w:ilvl w:val="0"/>
          <w:numId w:val="53"/>
        </w:numPr>
        <w:ind w:left="0" w:firstLine="709"/>
        <w:jc w:val="left"/>
      </w:pPr>
      <w:r w:rsidRPr="00FC36FC">
        <w:t>Язык делового общения</w:t>
      </w:r>
    </w:p>
    <w:p w:rsidR="000855E8" w:rsidRPr="00FC36FC" w:rsidRDefault="000855E8" w:rsidP="00275DAA">
      <w:pPr>
        <w:pStyle w:val="a7"/>
        <w:widowControl/>
        <w:numPr>
          <w:ilvl w:val="0"/>
          <w:numId w:val="53"/>
        </w:numPr>
        <w:ind w:left="0" w:firstLine="709"/>
        <w:jc w:val="left"/>
      </w:pPr>
      <w:r w:rsidRPr="00FC36FC">
        <w:t>Статистика</w:t>
      </w:r>
    </w:p>
    <w:p w:rsidR="000855E8" w:rsidRPr="00FC36FC" w:rsidRDefault="000855E8" w:rsidP="00275DAA">
      <w:pPr>
        <w:pStyle w:val="a7"/>
        <w:widowControl/>
        <w:numPr>
          <w:ilvl w:val="0"/>
          <w:numId w:val="53"/>
        </w:numPr>
        <w:ind w:left="0" w:firstLine="709"/>
        <w:jc w:val="left"/>
      </w:pPr>
      <w:r w:rsidRPr="00FC36FC">
        <w:t>Теория вероятности и математическая статистика</w:t>
      </w:r>
    </w:p>
    <w:p w:rsidR="000855E8" w:rsidRPr="00FC36FC" w:rsidRDefault="000855E8" w:rsidP="00275DAA">
      <w:pPr>
        <w:pStyle w:val="a7"/>
        <w:widowControl/>
        <w:numPr>
          <w:ilvl w:val="0"/>
          <w:numId w:val="53"/>
        </w:numPr>
        <w:ind w:left="0" w:firstLine="709"/>
        <w:jc w:val="left"/>
      </w:pPr>
      <w:r w:rsidRPr="00FC36FC">
        <w:t>Теория менеджмента</w:t>
      </w:r>
    </w:p>
    <w:p w:rsidR="000855E8" w:rsidRPr="00FC36FC" w:rsidRDefault="000855E8" w:rsidP="00275DAA">
      <w:pPr>
        <w:pStyle w:val="a7"/>
        <w:widowControl/>
        <w:numPr>
          <w:ilvl w:val="0"/>
          <w:numId w:val="53"/>
        </w:numPr>
        <w:ind w:left="0" w:firstLine="709"/>
        <w:jc w:val="left"/>
      </w:pPr>
      <w:r w:rsidRPr="00FC36FC">
        <w:t>Маркетинг</w:t>
      </w:r>
    </w:p>
    <w:p w:rsidR="000855E8" w:rsidRPr="00FC36FC" w:rsidRDefault="000855E8" w:rsidP="00275DAA">
      <w:pPr>
        <w:pStyle w:val="a7"/>
        <w:widowControl/>
        <w:numPr>
          <w:ilvl w:val="0"/>
          <w:numId w:val="53"/>
        </w:numPr>
        <w:ind w:left="0" w:firstLine="709"/>
        <w:jc w:val="left"/>
      </w:pPr>
      <w:r w:rsidRPr="00FC36FC">
        <w:t>Методы принятия управленческих решений</w:t>
      </w:r>
    </w:p>
    <w:p w:rsidR="000855E8" w:rsidRPr="00FC36FC" w:rsidRDefault="000855E8" w:rsidP="00275DAA">
      <w:pPr>
        <w:pStyle w:val="a7"/>
        <w:widowControl/>
        <w:numPr>
          <w:ilvl w:val="0"/>
          <w:numId w:val="53"/>
        </w:numPr>
        <w:ind w:left="0" w:firstLine="709"/>
        <w:jc w:val="left"/>
      </w:pPr>
      <w:r w:rsidRPr="00FC36FC">
        <w:t>Экономико-математические методы и модели в логистике</w:t>
      </w:r>
    </w:p>
    <w:p w:rsidR="0092497B" w:rsidRDefault="000855E8" w:rsidP="00275DAA">
      <w:pPr>
        <w:pStyle w:val="a7"/>
        <w:widowControl/>
        <w:numPr>
          <w:ilvl w:val="0"/>
          <w:numId w:val="53"/>
        </w:numPr>
        <w:ind w:left="0" w:firstLine="709"/>
        <w:jc w:val="left"/>
      </w:pPr>
      <w:r w:rsidRPr="00FC36FC">
        <w:t>Основы логистики и управления цепями поставок</w:t>
      </w:r>
    </w:p>
    <w:p w:rsidR="000855E8" w:rsidRPr="00FC36FC" w:rsidRDefault="000855E8" w:rsidP="00BC7E11">
      <w:pPr>
        <w:widowControl/>
        <w:ind w:firstLine="709"/>
        <w:contextualSpacing/>
        <w:rPr>
          <w:b/>
        </w:rPr>
      </w:pPr>
      <w:r w:rsidRPr="00FC36FC">
        <w:rPr>
          <w:b/>
        </w:rPr>
        <w:t>Знания, умения и навыки, получаемые в процессе изучения дисциплины</w:t>
      </w:r>
    </w:p>
    <w:p w:rsidR="000855E8" w:rsidRPr="00FC36FC" w:rsidRDefault="000855E8" w:rsidP="00BC7E11">
      <w:pPr>
        <w:widowControl/>
        <w:tabs>
          <w:tab w:val="left" w:pos="0"/>
        </w:tabs>
        <w:ind w:firstLine="709"/>
        <w:contextualSpacing/>
      </w:pPr>
      <w:r w:rsidRPr="00FC36FC">
        <w:t>В результате изучения дисциплины «Логистика снабжения и управление запасами в цепях поставок» обучающиеся приобретают знания, умения и навыки, позволяющие им проектировать системы снабжения и управления запасами, организовывать их эффективное функционирование на основе интеграции и сотрудничества в масштабах всей цепи поставок.</w:t>
      </w:r>
    </w:p>
    <w:p w:rsidR="000855E8" w:rsidRPr="00FC36FC" w:rsidRDefault="000855E8" w:rsidP="00BC7E11">
      <w:pPr>
        <w:widowControl/>
        <w:ind w:firstLine="709"/>
        <w:contextualSpacing/>
        <w:rPr>
          <w:bCs/>
        </w:rPr>
      </w:pPr>
      <w:r w:rsidRPr="00FC36FC">
        <w:rPr>
          <w:bCs/>
        </w:rPr>
        <w:t>В результате освоения дисциплины обучающийся должен:</w:t>
      </w:r>
    </w:p>
    <w:p w:rsidR="000855E8" w:rsidRPr="00FC36FC" w:rsidRDefault="000855E8" w:rsidP="00BC7E11">
      <w:pPr>
        <w:widowControl/>
        <w:ind w:firstLine="709"/>
        <w:contextualSpacing/>
        <w:rPr>
          <w:bCs/>
        </w:rPr>
      </w:pPr>
      <w:r w:rsidRPr="00FC36FC">
        <w:rPr>
          <w:bCs/>
        </w:rPr>
        <w:t>Знать: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роль, функции и задачи логиста в функциональной области снабжения в современной организации бизнеса;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rPr>
          <w:bCs/>
        </w:rPr>
        <w:t>-</w:t>
      </w:r>
      <w:r w:rsidRPr="00FC36FC">
        <w:t xml:space="preserve"> логистику снабжения в аспектах интеграции, координации и оптимизации логистических решений;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методы идентификации основных логистических бизнес-процессов снабжения на уровне компании и цепи поставок в целом;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типы организационных структур служб логистики снабжения, их основные преимущества и принципы их проектирования;</w:t>
      </w:r>
    </w:p>
    <w:p w:rsidR="00FC36FC" w:rsidRDefault="000855E8" w:rsidP="00BC7E11">
      <w:pPr>
        <w:widowControl/>
        <w:ind w:firstLine="709"/>
        <w:contextualSpacing/>
      </w:pPr>
      <w:r w:rsidRPr="00FC36FC">
        <w:t>- принципы построения сбалансированной системы показателей в снабжении и ключевые индикаторы эффективности логистической деятельности в цепях поставок;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ключевые показатели эффективности логистики снабжения по базовым метрикам в модели стратегической прибыли;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цели, состав задач и методы оптимизации решений по управлению запасами в цепях поставок;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виды управленческих решений при управлении запасами в цепях поставок;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ключевые показатели эффективности логистической деятельности по управлению запасами по базовым метрикам в модели стратегической прибыли;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системы и модели управления запасами в цепях поставок;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принципы организации операционной логистической деятельности, основные методы и инструменты управления логистическими операциями по управлению запасами в цепях поставок;</w:t>
      </w:r>
    </w:p>
    <w:p w:rsidR="000855E8" w:rsidRPr="00FC36FC" w:rsidRDefault="000855E8" w:rsidP="00BC7E11">
      <w:pPr>
        <w:widowControl/>
        <w:ind w:firstLine="709"/>
        <w:contextualSpacing/>
        <w:rPr>
          <w:bCs/>
        </w:rPr>
      </w:pPr>
      <w:r w:rsidRPr="00FC36FC">
        <w:rPr>
          <w:bCs/>
        </w:rPr>
        <w:t>Уметь: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rPr>
          <w:bCs/>
        </w:rPr>
        <w:t xml:space="preserve">- </w:t>
      </w:r>
      <w:r w:rsidRPr="00FC36FC">
        <w:t>ставить цели и формулировать задачи, связанные с реализацией функций логистики снабжения в цепи поставок;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анализировать организационную структуру службы логистики снабжения и разрабатывать предложения по ее совершенствованию;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организовывать взаимодействие отдела снабжения и служб компании для разрешения межфункциональных конфликтов по логистическим параметрам;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анализировать логистические бизнес-процессы снабжения в компании и разрабатывать предложения по повышению их эффективности;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использовать информацию, полученную в результате маркетинговых исследований рынка логистических услуг при выборе решений по аутсорсингу логистической деятельности;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анализировать состояние и тенденции развития рынка логистических услуг с точки зрения обеспечения правильных решений по инсорсингу/аутсорсингу логистики компании;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проводить экспертизу и аудит закупок;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прогнозировать и определять потребность компании в повышении квалификации персонала службы снабжения, определять эффективные пути совершенствования структуры и бизнес-процессов логистики снабжения;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ставить цели и формулировать задачи, связанные с управлением запасами в цепи поставок;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ставить и решать задачи управления запасами в цепях поставок;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проводить экспертизу и аудит управления запасами;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обосновывать решения в сфере управления запасами и оптимизации оборотного капитала компании, вложенного в логистические активы;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проводить оценку ключевых показателей результативности логистических бизнес-процессов по управлению запасами в цепях поставок;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применять современные модели управления запасами, планировать потребность компании в запасах.</w:t>
      </w:r>
    </w:p>
    <w:p w:rsidR="000855E8" w:rsidRPr="00FC36FC" w:rsidRDefault="000855E8" w:rsidP="00BC7E11">
      <w:pPr>
        <w:widowControl/>
        <w:ind w:firstLine="709"/>
        <w:contextualSpacing/>
        <w:rPr>
          <w:bCs/>
        </w:rPr>
      </w:pPr>
      <w:r w:rsidRPr="00FC36FC">
        <w:rPr>
          <w:bCs/>
        </w:rPr>
        <w:t>Владеть: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методами принятия стратегических, тактических и оперативных решений в управлении логистикой снабжения;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методами принятия оптимизационных управленческих решений в логистике снабжения;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методами выбора поставщика материальных ресурсов и приемами управления закупками;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навыками применения общего алгоритма задачи МОВ (make or buy) - «делать или покупать» применительно к проблемам логистики снабжения;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методами и программными средствами обработки информации для управления логистическими бизнес-процессами снабжения;</w:t>
      </w:r>
    </w:p>
    <w:p w:rsidR="000855E8" w:rsidRPr="00FC36FC" w:rsidRDefault="000855E8" w:rsidP="00BC7E11">
      <w:pPr>
        <w:widowControl/>
        <w:ind w:firstLine="709"/>
        <w:contextualSpacing/>
        <w:rPr>
          <w:bCs/>
        </w:rPr>
      </w:pPr>
      <w:r w:rsidRPr="00FC36FC">
        <w:t>- навыками составления отчетности по логистике снабжения.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методами принятия стратегических, тактических и оперативных решений в управлении запасами;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методами и приемами управления запасами в цепях поставок;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практикой применения технологии VMI-управления запасами клиента продавцом/поставщиком;</w:t>
      </w:r>
    </w:p>
    <w:p w:rsidR="000855E8" w:rsidRPr="00FC36FC" w:rsidRDefault="000855E8" w:rsidP="00BC7E11">
      <w:pPr>
        <w:widowControl/>
        <w:ind w:firstLine="709"/>
        <w:contextualSpacing/>
      </w:pPr>
      <w:r w:rsidRPr="00FC36FC">
        <w:t>- методами и программными средствами обработки информации для управления запасами;</w:t>
      </w:r>
    </w:p>
    <w:p w:rsidR="0092497B" w:rsidRDefault="000855E8" w:rsidP="00BC7E11">
      <w:pPr>
        <w:widowControl/>
        <w:ind w:firstLine="709"/>
        <w:contextualSpacing/>
      </w:pPr>
      <w:r w:rsidRPr="00FC36FC">
        <w:t>- навыками составления отчетности по управлению запасами.</w:t>
      </w:r>
    </w:p>
    <w:p w:rsidR="000855E8" w:rsidRPr="00FC36FC" w:rsidRDefault="000855E8" w:rsidP="00BC7E11">
      <w:pPr>
        <w:widowControl/>
        <w:ind w:firstLine="709"/>
        <w:contextualSpacing/>
        <w:rPr>
          <w:b/>
        </w:rPr>
      </w:pPr>
      <w:r w:rsidRPr="00FC36FC">
        <w:rPr>
          <w:b/>
        </w:rPr>
        <w:t>Формы промежуточного контроля</w:t>
      </w:r>
    </w:p>
    <w:p w:rsidR="0092497B" w:rsidRDefault="000855E8" w:rsidP="00BC7E11">
      <w:pPr>
        <w:widowControl/>
        <w:ind w:firstLine="709"/>
        <w:contextualSpacing/>
      </w:pPr>
      <w:r w:rsidRPr="00FC36FC">
        <w:t>Тестирование, контрольные работы, деловые игры, домашние задания.</w:t>
      </w:r>
    </w:p>
    <w:p w:rsidR="000855E8" w:rsidRPr="00FC36FC" w:rsidRDefault="000855E8" w:rsidP="00BC7E11">
      <w:pPr>
        <w:widowControl/>
        <w:ind w:firstLine="709"/>
        <w:contextualSpacing/>
        <w:rPr>
          <w:b/>
        </w:rPr>
      </w:pPr>
      <w:r w:rsidRPr="00FC36FC">
        <w:rPr>
          <w:b/>
        </w:rPr>
        <w:t>Формы итогового контроля</w:t>
      </w:r>
    </w:p>
    <w:p w:rsidR="0092497B" w:rsidRDefault="000855E8" w:rsidP="00BC7E11">
      <w:pPr>
        <w:widowControl/>
        <w:ind w:firstLine="709"/>
        <w:contextualSpacing/>
      </w:pPr>
      <w:r w:rsidRPr="00FC36FC">
        <w:t>Защита курсового проекта, экзамен.</w:t>
      </w:r>
    </w:p>
    <w:p w:rsidR="000855E8" w:rsidRPr="00FC36FC" w:rsidRDefault="000855E8" w:rsidP="00BC7E11">
      <w:pPr>
        <w:widowControl/>
        <w:ind w:firstLine="709"/>
        <w:contextualSpacing/>
        <w:rPr>
          <w:b/>
        </w:rPr>
      </w:pPr>
      <w:r w:rsidRPr="00FC36FC">
        <w:rPr>
          <w:b/>
        </w:rPr>
        <w:t>Объем часов, отведенных на изучение дисциплины</w:t>
      </w:r>
    </w:p>
    <w:p w:rsidR="0092497B" w:rsidRDefault="000855E8" w:rsidP="00BC7E11">
      <w:pPr>
        <w:widowControl/>
        <w:ind w:firstLine="709"/>
        <w:contextualSpacing/>
      </w:pPr>
      <w:r w:rsidRPr="00FC36FC">
        <w:t>Изучение учебной дисциплины «Логистика снабжения и управление запасами в цепях поставок» рассчитано на 216 часов. Из них 80 часов аудиторных занятий, в т.ч.: лекции – 32 часа, практические занятия и деловые игры – 48 часов. Количество часов на курсовое проектирование – 36 часов.</w:t>
      </w:r>
    </w:p>
    <w:p w:rsidR="003359B3" w:rsidRDefault="003359B3">
      <w:pPr>
        <w:widowControl/>
        <w:spacing w:after="200" w:line="276" w:lineRule="auto"/>
        <w:ind w:firstLine="0"/>
        <w:jc w:val="left"/>
        <w:rPr>
          <w:rFonts w:eastAsiaTheme="majorEastAsia"/>
          <w:bCs/>
          <w:i/>
          <w:color w:val="4F81BD" w:themeColor="accent1"/>
        </w:rPr>
      </w:pPr>
      <w:bookmarkStart w:id="34" w:name="_Toc283495602"/>
      <w:bookmarkStart w:id="35" w:name="_Toc283495762"/>
      <w:bookmarkStart w:id="36" w:name="_Toc283500016"/>
      <w:bookmarkStart w:id="37" w:name="_Toc356380800"/>
      <w:bookmarkStart w:id="38" w:name="_Toc411948240"/>
      <w:r>
        <w:br w:type="page"/>
      </w:r>
    </w:p>
    <w:p w:rsidR="001507C6" w:rsidRPr="00FC36FC" w:rsidRDefault="001507C6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39" w:name="_Toc415816577"/>
      <w:r w:rsidRPr="00FC36FC">
        <w:rPr>
          <w:rFonts w:ascii="Times New Roman" w:hAnsi="Times New Roman" w:cs="Times New Roman"/>
        </w:rPr>
        <w:t>Логистика производства</w:t>
      </w:r>
      <w:bookmarkEnd w:id="34"/>
      <w:bookmarkEnd w:id="35"/>
      <w:bookmarkEnd w:id="36"/>
      <w:bookmarkEnd w:id="37"/>
      <w:bookmarkEnd w:id="38"/>
      <w:bookmarkEnd w:id="39"/>
      <w:r w:rsidRPr="00FC36FC">
        <w:rPr>
          <w:rFonts w:ascii="Times New Roman" w:hAnsi="Times New Roman" w:cs="Times New Roman"/>
        </w:rPr>
        <w:tab/>
      </w:r>
    </w:p>
    <w:tbl>
      <w:tblPr>
        <w:tblStyle w:val="af3"/>
        <w:tblW w:w="0" w:type="auto"/>
        <w:tblInd w:w="108" w:type="dxa"/>
        <w:tblLook w:val="01E0" w:firstRow="1" w:lastRow="1" w:firstColumn="1" w:lastColumn="1" w:noHBand="0" w:noVBand="0"/>
      </w:tblPr>
      <w:tblGrid>
        <w:gridCol w:w="3491"/>
        <w:gridCol w:w="5971"/>
      </w:tblGrid>
      <w:tr w:rsidR="00294213" w:rsidRPr="00FC36FC" w:rsidTr="006F7849">
        <w:tc>
          <w:tcPr>
            <w:tcW w:w="349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Цель изучения дисциплины:</w:t>
            </w:r>
          </w:p>
        </w:tc>
        <w:tc>
          <w:tcPr>
            <w:tcW w:w="597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highlight w:val="cyan"/>
              </w:rPr>
            </w:pPr>
            <w:r w:rsidRPr="00FC36FC">
              <w:rPr>
                <w:b/>
                <w:bCs/>
              </w:rPr>
              <w:t>Целью</w:t>
            </w:r>
            <w:r w:rsidRPr="00FC36FC">
              <w:rPr>
                <w:bCs/>
              </w:rPr>
              <w:t xml:space="preserve"> изучения учебной </w:t>
            </w:r>
            <w:r w:rsidRPr="00FC36FC">
              <w:t>дисциплины «Логистика производства» является овладение</w:t>
            </w:r>
            <w:r w:rsidRPr="00FC36FC">
              <w:rPr>
                <w:bCs/>
              </w:rPr>
              <w:t xml:space="preserve"> студентами </w:t>
            </w:r>
            <w:r w:rsidRPr="00FC36FC">
              <w:t>основным принципам и условиям построения и практического применения современных методов эффективной организации и управлению материальными потоками производственного предприятия и получение теоретических знаний и профессиональных навыков и умений в области организации и управления операционными (производственными) системами. Овладение знаниями по системной рационализации управления операционными процессами, как составной части логистического процесса.</w:t>
            </w:r>
          </w:p>
        </w:tc>
      </w:tr>
      <w:tr w:rsidR="00294213" w:rsidRPr="00FC36FC" w:rsidTr="006F7849">
        <w:tc>
          <w:tcPr>
            <w:tcW w:w="349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Краткая характеристика учебной дисциплины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(основные блоки, темы)</w:t>
            </w:r>
          </w:p>
        </w:tc>
        <w:tc>
          <w:tcPr>
            <w:tcW w:w="597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Раздел 1. Основы построения операционных (производственных) систем.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Тема 1. Модель операционной системы.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Структура операционной системы.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Построение операционной (производственной) структуры.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Тема 2. Формы организации операционных (производственных) систем.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Основы анализа и построения логистических операционных (производственных) систем.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Раздел 2. Операционные (производственные) процессы и их характеристика.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Тема 3. Понятие операционного (производственного) процесса и его структуры. Организация операционного процесса во времени. Сущность анализа процесса и его показателей. Основы проектирования процесса. Инструменты описания операционного процесса.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Тема 4. Вспомогательные операционные процессы: Проектирование трудового процесса. Информационные потоки управления операционным процессом. Проектирование продукции и подготовка операционного процесса. Проектирование услуг и выбор процесса обслуживания.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Раздел 3. Методы и модели управления операционными процессами.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Тема 5. Базовые операционные философии в применении к различным стратегиям управления спросом-предложением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Синхронное производство и теория ограничений.</w:t>
            </w:r>
          </w:p>
          <w:p w:rsid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Планирование производственных ресурсов (MRP II).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Тема 6. Методы управления проектами в производстве.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Теория моделирования операционных систем и теория очередей.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Философия бережливого производства.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Раздел 4. Стратегические решения в организации и управлении операционными системами.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Тема 7. Иерархическая схема планирования и управления операционной системой</w:t>
            </w:r>
            <w:r w:rsidR="00FC36FC">
              <w:t xml:space="preserve"> </w:t>
            </w:r>
            <w:r w:rsidRPr="00FC36FC">
              <w:t>с точки зрения методологии ERP-MRPII. Стратегии функционирования операционных систем. Стратегическое управление мощностью операционных систем.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Тема 8. Планирование мощностей операционной системы. Планирование пропускной способности предприятия в сфере производства услуг. Размещение производственных объектов.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 xml:space="preserve">Тема 9. Прогнозирование как базис стратегического управления операционными системами. Совокупное планирование продаж и операций. Операционная (производственная) стратегия предприятия. Стратегии управления спросом-предложением. </w:t>
            </w:r>
          </w:p>
        </w:tc>
      </w:tr>
      <w:tr w:rsidR="00294213" w:rsidRPr="00FC36FC" w:rsidTr="006F7849">
        <w:tc>
          <w:tcPr>
            <w:tcW w:w="349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5971" w:type="dxa"/>
          </w:tcPr>
          <w:p w:rsidR="00294213" w:rsidRPr="00FC36FC" w:rsidRDefault="00294213" w:rsidP="00275DAA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0" w:firstLine="0"/>
              <w:contextualSpacing/>
              <w:jc w:val="left"/>
              <w:rPr>
                <w:bCs/>
              </w:rPr>
            </w:pPr>
            <w:r w:rsidRPr="00FC36FC">
              <w:rPr>
                <w:bCs/>
                <w:i/>
              </w:rPr>
              <w:t xml:space="preserve">универсальные: </w:t>
            </w:r>
            <w:r w:rsidRPr="00FC36FC">
              <w:rPr>
                <w:bCs/>
              </w:rPr>
              <w:t>способность развивать свой общекультурный и профессиональный уровень и самостоятельно осваивать новые методы исследования; способность самостоятельно приобретать и использовать новые знания и умения; способность принимать организационно-управленческие решения и оценивать их последствия;</w:t>
            </w:r>
          </w:p>
          <w:p w:rsidR="00FC36FC" w:rsidRDefault="00294213" w:rsidP="00275DAA">
            <w:pPr>
              <w:widowControl/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0" w:firstLine="0"/>
              <w:contextualSpacing/>
              <w:jc w:val="left"/>
              <w:rPr>
                <w:bCs/>
              </w:rPr>
            </w:pPr>
            <w:r w:rsidRPr="00FC36FC">
              <w:rPr>
                <w:bCs/>
                <w:i/>
              </w:rPr>
              <w:t>общенаучные</w:t>
            </w:r>
            <w:r w:rsidRPr="00FC36FC">
              <w:rPr>
                <w:bCs/>
              </w:rPr>
              <w:t>: понимание концептуальных положений и основных принципов логистики производства, преимуществ применения тех или иных систем управления производством и теоретических основ практического использования инструментария логистики производства в целях повышения эффективности управления логистическими системами;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rPr>
                <w:bCs/>
                <w:i/>
              </w:rPr>
              <w:t xml:space="preserve">инструментальные </w:t>
            </w:r>
            <w:r w:rsidRPr="00FC36FC">
              <w:rPr>
                <w:bCs/>
              </w:rPr>
              <w:t>компетенции, связанные с умением использовать аналитические приемы и конкретные управленческие инструменты планирования и управления материальными потоками в производстве.</w:t>
            </w:r>
          </w:p>
        </w:tc>
      </w:tr>
      <w:tr w:rsidR="00294213" w:rsidRPr="00FC36FC" w:rsidTr="006F7849">
        <w:tc>
          <w:tcPr>
            <w:tcW w:w="349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Наименования дисциплин, необходимых для освоения данной учебной дисциплины</w:t>
            </w:r>
          </w:p>
        </w:tc>
        <w:tc>
          <w:tcPr>
            <w:tcW w:w="597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“</w:t>
            </w:r>
            <w:r w:rsidR="00E555E7">
              <w:t>М</w:t>
            </w:r>
            <w:r w:rsidRPr="00FC36FC">
              <w:t>атематика”, “Экономико-математические методы и модели в логистике”, “Системный анализ в логистике”, “</w:t>
            </w:r>
            <w:r w:rsidR="00E555E7">
              <w:t>Теория</w:t>
            </w:r>
            <w:r w:rsidRPr="00FC36FC">
              <w:t xml:space="preserve"> менеджмент</w:t>
            </w:r>
            <w:r w:rsidR="00E555E7">
              <w:t>а</w:t>
            </w:r>
            <w:r w:rsidRPr="00FC36FC">
              <w:t>”, “Основы логистики</w:t>
            </w:r>
            <w:r w:rsidR="00E555E7">
              <w:t xml:space="preserve"> и УЦП</w:t>
            </w:r>
            <w:r w:rsidRPr="00FC36FC">
              <w:t>”, “Логистика снабжения</w:t>
            </w:r>
            <w:r w:rsidR="00E555E7">
              <w:t xml:space="preserve"> и у</w:t>
            </w:r>
            <w:r w:rsidRPr="00FC36FC">
              <w:t>правле</w:t>
            </w:r>
            <w:r w:rsidR="00E555E7">
              <w:t>ние запасами в цепях поставок”</w:t>
            </w:r>
          </w:p>
        </w:tc>
      </w:tr>
      <w:tr w:rsidR="00294213" w:rsidRPr="00FC36FC" w:rsidTr="006F7849">
        <w:tc>
          <w:tcPr>
            <w:tcW w:w="349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Знания, умения и навыки, получаемые в процессе изучения дисциплины:</w:t>
            </w:r>
          </w:p>
        </w:tc>
        <w:tc>
          <w:tcPr>
            <w:tcW w:w="5971" w:type="dxa"/>
          </w:tcPr>
          <w:p w:rsidR="00294213" w:rsidRPr="00FC36FC" w:rsidRDefault="00294213" w:rsidP="00E555E7">
            <w:pPr>
              <w:pStyle w:val="af7"/>
              <w:ind w:firstLine="0"/>
              <w:contextualSpacing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C36FC">
              <w:rPr>
                <w:bCs/>
                <w:i/>
                <w:iCs/>
                <w:sz w:val="24"/>
                <w:szCs w:val="24"/>
              </w:rPr>
              <w:t>Знать: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назначение, задачи и принципы логистики производства;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взаимосвязи между стратегическим, тактическим и оперативным планированием логистической деятельности в цепях поставок;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инструментарий систем управления производством;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основные этапы организации производственных процессов;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методологию проведения планирования и управления производством в соответствии с различными системами управления;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иметь целостное представление о процессах и явлениях, происходящих в производственных системах.</w:t>
            </w:r>
          </w:p>
          <w:p w:rsidR="00294213" w:rsidRPr="00FC36FC" w:rsidRDefault="00294213" w:rsidP="00E555E7">
            <w:pPr>
              <w:pStyle w:val="af7"/>
              <w:tabs>
                <w:tab w:val="num" w:pos="709"/>
              </w:tabs>
              <w:ind w:firstLine="0"/>
              <w:contextualSpacing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C36FC">
              <w:rPr>
                <w:bCs/>
                <w:i/>
                <w:iCs/>
                <w:sz w:val="24"/>
                <w:szCs w:val="24"/>
              </w:rPr>
              <w:t>Уметь: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использовать методы и инструменты логистики производства в целях повышения эффективности управления логистическими системами;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составлять планы производства, закупок и продаж на уровнях сводного, предварительного и подетального планирования;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пользоваться специализированным программным обеспечением для планирования и управление производственнми системами;</w:t>
            </w:r>
          </w:p>
          <w:p w:rsidR="00294213" w:rsidRPr="00FC36FC" w:rsidRDefault="00294213" w:rsidP="00E555E7">
            <w:pPr>
              <w:pStyle w:val="af7"/>
              <w:tabs>
                <w:tab w:val="num" w:pos="709"/>
              </w:tabs>
              <w:ind w:firstLine="0"/>
              <w:contextualSpacing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C36FC">
              <w:rPr>
                <w:bCs/>
                <w:i/>
                <w:iCs/>
                <w:sz w:val="24"/>
                <w:szCs w:val="24"/>
              </w:rPr>
              <w:t>Владеть: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методами планирования и управления производственными процессоми;</w:t>
            </w:r>
          </w:p>
          <w:p w:rsidR="00294213" w:rsidRPr="00FC36FC" w:rsidRDefault="00294213" w:rsidP="00275DAA">
            <w:pPr>
              <w:pStyle w:val="af7"/>
              <w:numPr>
                <w:ilvl w:val="0"/>
                <w:numId w:val="51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 xml:space="preserve">инструментарием систем управления и планирования </w:t>
            </w:r>
            <w:r w:rsidRPr="00FC36FC">
              <w:rPr>
                <w:sz w:val="24"/>
                <w:szCs w:val="24"/>
                <w:lang w:val="en-US"/>
              </w:rPr>
              <w:t>ERP</w:t>
            </w:r>
            <w:r w:rsidRPr="00FC36FC">
              <w:rPr>
                <w:sz w:val="24"/>
                <w:szCs w:val="24"/>
              </w:rPr>
              <w:t>, «Бережливое производство».</w:t>
            </w:r>
          </w:p>
        </w:tc>
      </w:tr>
      <w:tr w:rsidR="00294213" w:rsidRPr="00FC36FC" w:rsidTr="006F7849">
        <w:tc>
          <w:tcPr>
            <w:tcW w:w="349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Используемые инструментальные и программные средства:</w:t>
            </w:r>
          </w:p>
        </w:tc>
        <w:tc>
          <w:tcPr>
            <w:tcW w:w="5971" w:type="dxa"/>
          </w:tcPr>
          <w:p w:rsidR="00E555E7" w:rsidRDefault="00294213" w:rsidP="00E555E7">
            <w:pPr>
              <w:widowControl/>
              <w:ind w:firstLine="0"/>
              <w:contextualSpacing/>
              <w:jc w:val="left"/>
              <w:rPr>
                <w:color w:val="000000"/>
              </w:rPr>
            </w:pPr>
            <w:r w:rsidRPr="00FC36FC">
              <w:rPr>
                <w:color w:val="000000"/>
              </w:rPr>
              <w:t xml:space="preserve">1С:Управление производственным предприятием», </w:t>
            </w:r>
          </w:p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highlight w:val="cyan"/>
              </w:rPr>
            </w:pPr>
            <w:r w:rsidRPr="00FC36FC">
              <w:rPr>
                <w:color w:val="000000"/>
                <w:lang w:val="en-US"/>
              </w:rPr>
              <w:t>MS</w:t>
            </w:r>
            <w:r w:rsidRPr="00FC36FC">
              <w:rPr>
                <w:color w:val="000000"/>
              </w:rPr>
              <w:t xml:space="preserve"> </w:t>
            </w:r>
            <w:r w:rsidRPr="00FC36FC">
              <w:rPr>
                <w:color w:val="000000"/>
                <w:lang w:val="en-US"/>
              </w:rPr>
              <w:t>Visio</w:t>
            </w:r>
          </w:p>
        </w:tc>
      </w:tr>
      <w:tr w:rsidR="00294213" w:rsidRPr="00FC36FC" w:rsidTr="006F7849">
        <w:tc>
          <w:tcPr>
            <w:tcW w:w="349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Формы промежуточного контроля:</w:t>
            </w:r>
          </w:p>
        </w:tc>
        <w:tc>
          <w:tcPr>
            <w:tcW w:w="597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контрольные работы, домашние задания, тесты</w:t>
            </w:r>
          </w:p>
        </w:tc>
      </w:tr>
      <w:tr w:rsidR="00294213" w:rsidRPr="00FC36FC" w:rsidTr="006F7849">
        <w:tc>
          <w:tcPr>
            <w:tcW w:w="349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Формы промежуточного контроля:</w:t>
            </w:r>
          </w:p>
        </w:tc>
        <w:tc>
          <w:tcPr>
            <w:tcW w:w="597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</w:pPr>
            <w:r w:rsidRPr="00FC36FC">
              <w:t>Экзамен</w:t>
            </w:r>
          </w:p>
        </w:tc>
      </w:tr>
      <w:tr w:rsidR="00294213" w:rsidRPr="00FC36FC" w:rsidTr="006F7849">
        <w:tc>
          <w:tcPr>
            <w:tcW w:w="349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Объем часов, отведенных на изучение дисциплины</w:t>
            </w:r>
          </w:p>
        </w:tc>
        <w:tc>
          <w:tcPr>
            <w:tcW w:w="5971" w:type="dxa"/>
          </w:tcPr>
          <w:p w:rsidR="00294213" w:rsidRPr="00FC36FC" w:rsidRDefault="00294213" w:rsidP="00E555E7">
            <w:pPr>
              <w:widowControl/>
              <w:ind w:firstLine="0"/>
              <w:contextualSpacing/>
              <w:jc w:val="left"/>
              <w:rPr>
                <w:highlight w:val="cyan"/>
              </w:rPr>
            </w:pPr>
            <w:r w:rsidRPr="00FC36FC">
              <w:t>144 ч.</w:t>
            </w:r>
          </w:p>
        </w:tc>
      </w:tr>
    </w:tbl>
    <w:p w:rsidR="00563DD3" w:rsidRPr="00FC36FC" w:rsidRDefault="00563DD3" w:rsidP="00BC7E11">
      <w:pPr>
        <w:widowControl/>
        <w:ind w:firstLine="709"/>
        <w:contextualSpacing/>
      </w:pPr>
    </w:p>
    <w:p w:rsidR="003359B3" w:rsidRDefault="003359B3">
      <w:pPr>
        <w:widowControl/>
        <w:spacing w:after="200" w:line="276" w:lineRule="auto"/>
        <w:ind w:firstLine="0"/>
        <w:jc w:val="left"/>
        <w:rPr>
          <w:rFonts w:eastAsiaTheme="majorEastAsia"/>
          <w:bCs/>
          <w:i/>
          <w:color w:val="4F81BD" w:themeColor="accent1"/>
        </w:rPr>
      </w:pPr>
      <w:bookmarkStart w:id="40" w:name="_Toc283495603"/>
      <w:bookmarkStart w:id="41" w:name="_Toc283495763"/>
      <w:bookmarkStart w:id="42" w:name="_Toc283500017"/>
      <w:bookmarkStart w:id="43" w:name="_Toc356380801"/>
      <w:bookmarkStart w:id="44" w:name="_Toc411948241"/>
      <w:r>
        <w:br w:type="page"/>
      </w:r>
    </w:p>
    <w:p w:rsidR="001507C6" w:rsidRPr="00FC36FC" w:rsidRDefault="001507C6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45" w:name="_Toc415816578"/>
      <w:r w:rsidRPr="00FC36FC">
        <w:rPr>
          <w:rFonts w:ascii="Times New Roman" w:hAnsi="Times New Roman" w:cs="Times New Roman"/>
        </w:rPr>
        <w:t>Логистика распределения</w:t>
      </w:r>
      <w:bookmarkEnd w:id="40"/>
      <w:bookmarkEnd w:id="41"/>
      <w:bookmarkEnd w:id="42"/>
      <w:bookmarkEnd w:id="43"/>
      <w:bookmarkEnd w:id="44"/>
      <w:bookmarkEnd w:id="45"/>
      <w:r w:rsidRPr="00FC36FC">
        <w:rPr>
          <w:rFonts w:ascii="Times New Roman" w:hAnsi="Times New Roman" w:cs="Times New Roman"/>
        </w:rPr>
        <w:tab/>
      </w:r>
    </w:p>
    <w:tbl>
      <w:tblPr>
        <w:tblStyle w:val="af3"/>
        <w:tblW w:w="0" w:type="auto"/>
        <w:tblInd w:w="108" w:type="dxa"/>
        <w:tblLook w:val="01E0" w:firstRow="1" w:lastRow="1" w:firstColumn="1" w:lastColumn="1" w:noHBand="0" w:noVBand="0"/>
      </w:tblPr>
      <w:tblGrid>
        <w:gridCol w:w="2789"/>
        <w:gridCol w:w="6957"/>
      </w:tblGrid>
      <w:tr w:rsidR="0091541D" w:rsidRPr="00FC36FC" w:rsidTr="00CA036C">
        <w:tc>
          <w:tcPr>
            <w:tcW w:w="2835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Цель изучения дисциплины:</w:t>
            </w:r>
          </w:p>
        </w:tc>
        <w:tc>
          <w:tcPr>
            <w:tcW w:w="7371" w:type="dxa"/>
          </w:tcPr>
          <w:p w:rsidR="0091541D" w:rsidRPr="00FC36FC" w:rsidRDefault="0091541D" w:rsidP="00E555E7">
            <w:pPr>
              <w:widowControl/>
              <w:autoSpaceDE w:val="0"/>
              <w:autoSpaceDN w:val="0"/>
              <w:ind w:left="34" w:firstLine="0"/>
              <w:contextualSpacing/>
            </w:pPr>
            <w:r w:rsidRPr="00FC36FC">
              <w:t>Формирование у студентов знаний и профессиональных навыков в области логистики распределения как процесса управления материальными, информационными и прочими сопутствующими потоками на этапе сбыта готовой продукции в соответствии с рыночным спросом, а также как процесса обеспечения системной взаимосвязи распределения с производством и закупками в плане сквозного управления материальными потоками.</w:t>
            </w:r>
          </w:p>
        </w:tc>
      </w:tr>
      <w:tr w:rsidR="0091541D" w:rsidRPr="00FC36FC" w:rsidTr="00CA036C">
        <w:tc>
          <w:tcPr>
            <w:tcW w:w="2835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Краткая характеристика учебной дисциплины</w:t>
            </w:r>
          </w:p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(основные блоки, темы)</w:t>
            </w:r>
          </w:p>
        </w:tc>
        <w:tc>
          <w:tcPr>
            <w:tcW w:w="7371" w:type="dxa"/>
          </w:tcPr>
          <w:p w:rsidR="0091541D" w:rsidRPr="00E555E7" w:rsidRDefault="0091541D" w:rsidP="00E555E7">
            <w:pPr>
              <w:widowControl/>
              <w:ind w:left="34" w:firstLine="0"/>
              <w:contextualSpacing/>
              <w:rPr>
                <w:i/>
              </w:rPr>
            </w:pPr>
            <w:r w:rsidRPr="00E555E7">
              <w:t xml:space="preserve">Раздел 1. </w:t>
            </w:r>
            <w:r w:rsidRPr="00E555E7">
              <w:rPr>
                <w:i/>
              </w:rPr>
              <w:t>Логистика распределения как область научных исследований</w:t>
            </w:r>
          </w:p>
          <w:p w:rsidR="0091541D" w:rsidRPr="00E555E7" w:rsidRDefault="0091541D" w:rsidP="00491C0F">
            <w:pPr>
              <w:pStyle w:val="25"/>
            </w:pPr>
            <w:r w:rsidRPr="00E555E7">
              <w:t>Тема 1. Цель, предмет и объект изучения логистики распределения</w:t>
            </w:r>
          </w:p>
          <w:p w:rsidR="0091541D" w:rsidRPr="00E555E7" w:rsidRDefault="0091541D" w:rsidP="00E555E7">
            <w:pPr>
              <w:widowControl/>
              <w:ind w:left="34" w:firstLine="0"/>
              <w:contextualSpacing/>
            </w:pPr>
            <w:r w:rsidRPr="00E555E7">
              <w:t>Тема 2. Функциональное обеспечение логистики распределения</w:t>
            </w:r>
          </w:p>
          <w:p w:rsidR="0091541D" w:rsidRPr="00E555E7" w:rsidRDefault="0091541D" w:rsidP="00E555E7">
            <w:pPr>
              <w:widowControl/>
              <w:ind w:left="34" w:firstLine="0"/>
              <w:contextualSpacing/>
              <w:jc w:val="left"/>
            </w:pPr>
            <w:r w:rsidRPr="00E555E7">
              <w:t>Тема 3. Взаимодействие логистики распределения и других логистических функций</w:t>
            </w:r>
          </w:p>
          <w:p w:rsidR="0091541D" w:rsidRPr="00E555E7" w:rsidRDefault="0091541D" w:rsidP="00E555E7">
            <w:pPr>
              <w:widowControl/>
              <w:ind w:left="34" w:firstLine="0"/>
              <w:contextualSpacing/>
              <w:rPr>
                <w:i/>
              </w:rPr>
            </w:pPr>
            <w:r w:rsidRPr="00E555E7">
              <w:t>Раздел 2.</w:t>
            </w:r>
            <w:r w:rsidRPr="00E555E7">
              <w:rPr>
                <w:i/>
              </w:rPr>
              <w:t xml:space="preserve"> Управление системой распределения в цепи поставок</w:t>
            </w:r>
          </w:p>
          <w:p w:rsidR="0091541D" w:rsidRPr="00E555E7" w:rsidRDefault="0091541D" w:rsidP="00E555E7">
            <w:pPr>
              <w:widowControl/>
              <w:ind w:left="34" w:firstLine="0"/>
              <w:contextualSpacing/>
            </w:pPr>
            <w:r w:rsidRPr="00E555E7">
              <w:t>Тема 1. Проектирование логистической системы распределения</w:t>
            </w:r>
          </w:p>
          <w:p w:rsidR="0091541D" w:rsidRPr="00E555E7" w:rsidRDefault="0091541D" w:rsidP="00E555E7">
            <w:pPr>
              <w:widowControl/>
              <w:ind w:left="34" w:firstLine="0"/>
              <w:contextualSpacing/>
            </w:pPr>
            <w:r w:rsidRPr="00E555E7">
              <w:t>Тема 2. Управление каналами распределения</w:t>
            </w:r>
          </w:p>
          <w:p w:rsidR="0091541D" w:rsidRPr="00E555E7" w:rsidRDefault="0091541D" w:rsidP="00E555E7">
            <w:pPr>
              <w:widowControl/>
              <w:ind w:left="34" w:firstLine="0"/>
              <w:contextualSpacing/>
              <w:jc w:val="left"/>
            </w:pPr>
            <w:r w:rsidRPr="00E555E7">
              <w:t>Тема 3. Виды посредников в системе распределения и их характерные особенности</w:t>
            </w:r>
          </w:p>
          <w:p w:rsidR="00FC36FC" w:rsidRPr="00E555E7" w:rsidRDefault="0091541D" w:rsidP="00E555E7">
            <w:pPr>
              <w:widowControl/>
              <w:ind w:left="34" w:firstLine="0"/>
              <w:contextualSpacing/>
            </w:pPr>
            <w:r w:rsidRPr="00E555E7">
              <w:t>Тема 4. Управление заказами в логистике сбыта</w:t>
            </w:r>
          </w:p>
          <w:p w:rsidR="0091541D" w:rsidRPr="00FC36FC" w:rsidRDefault="0091541D" w:rsidP="00E555E7">
            <w:pPr>
              <w:widowControl/>
              <w:ind w:left="34" w:firstLine="0"/>
              <w:contextualSpacing/>
              <w:rPr>
                <w:b/>
              </w:rPr>
            </w:pPr>
            <w:r w:rsidRPr="00E555E7">
              <w:t>Тема 5. Методы анализа систем</w:t>
            </w:r>
            <w:r w:rsidRPr="00FC36FC">
              <w:t xml:space="preserve"> распределения</w:t>
            </w:r>
          </w:p>
        </w:tc>
      </w:tr>
      <w:tr w:rsidR="0091541D" w:rsidRPr="00FC36FC" w:rsidTr="00CA036C">
        <w:tc>
          <w:tcPr>
            <w:tcW w:w="2835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7371" w:type="dxa"/>
          </w:tcPr>
          <w:p w:rsidR="0091541D" w:rsidRPr="00FC36FC" w:rsidRDefault="00E555E7" w:rsidP="00E555E7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contextualSpacing/>
              <w:jc w:val="left"/>
            </w:pPr>
            <w:r>
              <w:t xml:space="preserve">ПК-3; </w:t>
            </w:r>
            <w:r w:rsidR="0091541D" w:rsidRPr="00FC36FC">
              <w:t>ПК-6;</w:t>
            </w:r>
            <w:r w:rsidRPr="00FC36FC">
              <w:t xml:space="preserve"> </w:t>
            </w:r>
            <w:r w:rsidR="0091541D" w:rsidRPr="00FC36FC">
              <w:t>ПК-7;</w:t>
            </w:r>
            <w:r>
              <w:t xml:space="preserve"> </w:t>
            </w:r>
            <w:r w:rsidR="0091541D" w:rsidRPr="00FC36FC">
              <w:t>ПК-8;</w:t>
            </w:r>
            <w:r>
              <w:t xml:space="preserve"> </w:t>
            </w:r>
            <w:r w:rsidR="0091541D" w:rsidRPr="00FC36FC">
              <w:t>ПК-9;</w:t>
            </w:r>
            <w:r>
              <w:t xml:space="preserve"> </w:t>
            </w:r>
            <w:r w:rsidR="0091541D" w:rsidRPr="00FC36FC">
              <w:t>ПК-10;</w:t>
            </w:r>
            <w:r>
              <w:t xml:space="preserve"> </w:t>
            </w:r>
            <w:r w:rsidR="0091541D" w:rsidRPr="00FC36FC">
              <w:t>ПК-51;</w:t>
            </w:r>
            <w:r>
              <w:t xml:space="preserve"> </w:t>
            </w:r>
            <w:r w:rsidR="0091541D" w:rsidRPr="00FC36FC">
              <w:t>ПК-53;</w:t>
            </w:r>
            <w:r>
              <w:t xml:space="preserve"> </w:t>
            </w:r>
            <w:r w:rsidR="0091541D" w:rsidRPr="00FC36FC">
              <w:t>ПК-54.</w:t>
            </w:r>
          </w:p>
        </w:tc>
      </w:tr>
      <w:tr w:rsidR="0091541D" w:rsidRPr="00FC36FC" w:rsidTr="00CA036C">
        <w:tc>
          <w:tcPr>
            <w:tcW w:w="2835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Наименования дисциплин, необходимых для освоения данной учебной дисциплины</w:t>
            </w:r>
          </w:p>
        </w:tc>
        <w:tc>
          <w:tcPr>
            <w:tcW w:w="7371" w:type="dxa"/>
          </w:tcPr>
          <w:p w:rsidR="0091541D" w:rsidRPr="00FC36FC" w:rsidRDefault="0091541D" w:rsidP="00E555E7">
            <w:pPr>
              <w:widowControl/>
              <w:autoSpaceDE w:val="0"/>
              <w:autoSpaceDN w:val="0"/>
              <w:ind w:left="34" w:firstLine="0"/>
              <w:contextualSpacing/>
            </w:pPr>
            <w:r w:rsidRPr="00FC36FC">
              <w:t>Маркетинг, Теория менеджмента, Управление изменениями, Управление проектами, Управление человеческими ресурсами, Системный анализ в логистике, Основы логистики и управления цепями поставок, Экономические основы логистики, Стратегический менеджмент.</w:t>
            </w:r>
          </w:p>
        </w:tc>
      </w:tr>
      <w:tr w:rsidR="0091541D" w:rsidRPr="00FC36FC" w:rsidTr="00CA036C">
        <w:tc>
          <w:tcPr>
            <w:tcW w:w="2835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Знания, умения и навыки, получаемые в процессе изучения дисциплины:</w:t>
            </w:r>
          </w:p>
        </w:tc>
        <w:tc>
          <w:tcPr>
            <w:tcW w:w="7371" w:type="dxa"/>
          </w:tcPr>
          <w:p w:rsidR="00FC36FC" w:rsidRDefault="0091541D" w:rsidP="00275DAA">
            <w:pPr>
              <w:widowControl/>
              <w:numPr>
                <w:ilvl w:val="0"/>
                <w:numId w:val="47"/>
              </w:numPr>
              <w:tabs>
                <w:tab w:val="left" w:pos="316"/>
              </w:tabs>
              <w:autoSpaceDE w:val="0"/>
              <w:autoSpaceDN w:val="0"/>
              <w:ind w:left="34" w:firstLine="0"/>
              <w:contextualSpacing/>
            </w:pPr>
            <w:r w:rsidRPr="00FC36FC">
              <w:t>Знать концептуально-методологические основы логистики распределения, способы и методы управления процессами распределения в логистической цепи поставок.</w:t>
            </w:r>
          </w:p>
          <w:p w:rsidR="0091541D" w:rsidRPr="00FC36FC" w:rsidRDefault="0091541D" w:rsidP="00275DAA">
            <w:pPr>
              <w:widowControl/>
              <w:numPr>
                <w:ilvl w:val="0"/>
                <w:numId w:val="47"/>
              </w:numPr>
              <w:tabs>
                <w:tab w:val="left" w:pos="316"/>
              </w:tabs>
              <w:autoSpaceDE w:val="0"/>
              <w:autoSpaceDN w:val="0"/>
              <w:ind w:left="34" w:firstLine="0"/>
              <w:contextualSpacing/>
            </w:pPr>
            <w:r w:rsidRPr="00FC36FC">
              <w:t>Уметь: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выбирать форму и способы реализации готовой продукции (проектирование каналов распределения готовой продукции);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проектировать размещение и количество распределительных центров;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организовывать получение и обработку заказов;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оформлять контрактные условия реализации готовой продукции;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оптимизировать запасы на складах готовой продукции;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принимать решения о комплектации, а также организации выполнения других операций, предшествующих отгрузке;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организовывать отгрузку продукции;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организовывать доставку продукции и контроль за транспортированием;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организовывать сервис, сопутствующий продажам;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организовывать послепродажное обслуживание;</w:t>
            </w:r>
          </w:p>
          <w:p w:rsidR="0091541D" w:rsidRPr="00FC36FC" w:rsidRDefault="0091541D" w:rsidP="00275DAA">
            <w:pPr>
              <w:pStyle w:val="a7"/>
              <w:widowControl/>
              <w:numPr>
                <w:ilvl w:val="0"/>
                <w:numId w:val="88"/>
              </w:numPr>
              <w:tabs>
                <w:tab w:val="left" w:pos="646"/>
              </w:tabs>
              <w:autoSpaceDE w:val="0"/>
              <w:autoSpaceDN w:val="0"/>
            </w:pPr>
            <w:r w:rsidRPr="00FC36FC">
              <w:t>управлять межфункциональными конфликтами, возникающими в процессе распределения готовой продукции.</w:t>
            </w:r>
          </w:p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</w:pPr>
            <w:r w:rsidRPr="00FC36FC">
              <w:t>3. Владеть инструментарием оптимизации движения товарного потока от продуцента к конечному потребителю в рамках установленных корпоративных целей организации бизнеса, а также с учетом особенностей социально-экономического развития страны.</w:t>
            </w:r>
          </w:p>
        </w:tc>
      </w:tr>
      <w:tr w:rsidR="0091541D" w:rsidRPr="00FC36FC" w:rsidTr="00CA036C">
        <w:tc>
          <w:tcPr>
            <w:tcW w:w="2835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Используемые инструментальные и программные средства:</w:t>
            </w:r>
          </w:p>
        </w:tc>
        <w:tc>
          <w:tcPr>
            <w:tcW w:w="7371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rStyle w:val="FontStyle36"/>
                <w:sz w:val="24"/>
                <w:szCs w:val="24"/>
              </w:rPr>
              <w:t xml:space="preserve">Лекционные аудитории, оборудованные видеопроекционным оборудованием для презентаций, средствами звуковоспроизведения, экраном, и имеющие выход в Интернет. </w:t>
            </w:r>
          </w:p>
        </w:tc>
      </w:tr>
      <w:tr w:rsidR="0091541D" w:rsidRPr="00FC36FC" w:rsidTr="00CA036C">
        <w:tc>
          <w:tcPr>
            <w:tcW w:w="2835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Формы промежуточного контроля:</w:t>
            </w:r>
          </w:p>
        </w:tc>
        <w:tc>
          <w:tcPr>
            <w:tcW w:w="7371" w:type="dxa"/>
            <w:shd w:val="clear" w:color="auto" w:fill="FFFFFF" w:themeFill="background1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rPr>
                <w:highlight w:val="cyan"/>
              </w:rPr>
            </w:pPr>
            <w:r w:rsidRPr="00FC36FC">
              <w:rPr>
                <w:rStyle w:val="FontStyle36"/>
                <w:sz w:val="24"/>
                <w:szCs w:val="24"/>
              </w:rPr>
              <w:t>Решение самостоятельных работ по вариантам, зачет по выполненным деловым играм, тестирование по теоретическому материалу.</w:t>
            </w:r>
          </w:p>
        </w:tc>
      </w:tr>
      <w:tr w:rsidR="0091541D" w:rsidRPr="00FC36FC" w:rsidTr="00CA036C">
        <w:tc>
          <w:tcPr>
            <w:tcW w:w="2835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rStyle w:val="FontStyle36"/>
                <w:b/>
                <w:sz w:val="24"/>
                <w:szCs w:val="24"/>
              </w:rPr>
            </w:pPr>
            <w:r w:rsidRPr="00FC36FC">
              <w:rPr>
                <w:rStyle w:val="FontStyle36"/>
                <w:b/>
                <w:sz w:val="24"/>
                <w:szCs w:val="24"/>
              </w:rPr>
              <w:t>Формы итогового</w:t>
            </w:r>
            <w:r w:rsidR="00FC36FC">
              <w:rPr>
                <w:rStyle w:val="FontStyle36"/>
                <w:b/>
                <w:sz w:val="24"/>
                <w:szCs w:val="24"/>
              </w:rPr>
              <w:t xml:space="preserve"> </w:t>
            </w:r>
            <w:r w:rsidRPr="00FC36FC">
              <w:rPr>
                <w:rStyle w:val="FontStyle36"/>
                <w:b/>
                <w:sz w:val="24"/>
                <w:szCs w:val="24"/>
              </w:rPr>
              <w:t>контроля:</w:t>
            </w:r>
          </w:p>
        </w:tc>
        <w:tc>
          <w:tcPr>
            <w:tcW w:w="7371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rPr>
                <w:rStyle w:val="FontStyle36"/>
                <w:sz w:val="24"/>
                <w:szCs w:val="24"/>
              </w:rPr>
            </w:pPr>
            <w:r w:rsidRPr="00FC36FC">
              <w:rPr>
                <w:rStyle w:val="FontStyle36"/>
                <w:sz w:val="24"/>
                <w:szCs w:val="24"/>
              </w:rPr>
              <w:t>Экзамен.</w:t>
            </w:r>
          </w:p>
        </w:tc>
      </w:tr>
      <w:tr w:rsidR="0091541D" w:rsidRPr="00FC36FC" w:rsidTr="00CA036C">
        <w:tc>
          <w:tcPr>
            <w:tcW w:w="2835" w:type="dxa"/>
          </w:tcPr>
          <w:p w:rsidR="0091541D" w:rsidRPr="00FC36FC" w:rsidRDefault="0091541D" w:rsidP="00E555E7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Объем часов, отведенных на изучение дисциплины</w:t>
            </w:r>
          </w:p>
        </w:tc>
        <w:tc>
          <w:tcPr>
            <w:tcW w:w="7371" w:type="dxa"/>
          </w:tcPr>
          <w:p w:rsidR="0091541D" w:rsidRPr="00FC36FC" w:rsidRDefault="0091541D" w:rsidP="00D665EF">
            <w:pPr>
              <w:widowControl/>
              <w:ind w:left="34" w:firstLine="0"/>
              <w:contextualSpacing/>
              <w:rPr>
                <w:highlight w:val="cyan"/>
              </w:rPr>
            </w:pPr>
            <w:r w:rsidRPr="00FC36FC">
              <w:rPr>
                <w:rStyle w:val="FontStyle36"/>
                <w:sz w:val="24"/>
                <w:szCs w:val="24"/>
              </w:rPr>
              <w:t xml:space="preserve">144 часа </w:t>
            </w:r>
          </w:p>
        </w:tc>
      </w:tr>
    </w:tbl>
    <w:p w:rsidR="00563DD3" w:rsidRPr="00FC36FC" w:rsidRDefault="00563DD3" w:rsidP="00BC7E11">
      <w:pPr>
        <w:widowControl/>
        <w:ind w:firstLine="709"/>
        <w:contextualSpacing/>
      </w:pPr>
    </w:p>
    <w:p w:rsidR="003359B3" w:rsidRDefault="003359B3">
      <w:pPr>
        <w:widowControl/>
        <w:spacing w:after="200" w:line="276" w:lineRule="auto"/>
        <w:ind w:firstLine="0"/>
        <w:jc w:val="left"/>
        <w:rPr>
          <w:rFonts w:eastAsiaTheme="majorEastAsia"/>
          <w:bCs/>
          <w:i/>
          <w:color w:val="4F81BD" w:themeColor="accent1"/>
        </w:rPr>
      </w:pPr>
      <w:bookmarkStart w:id="46" w:name="_Toc283495604"/>
      <w:bookmarkStart w:id="47" w:name="_Toc283495764"/>
      <w:bookmarkStart w:id="48" w:name="_Toc283500018"/>
      <w:bookmarkStart w:id="49" w:name="_Toc356380802"/>
      <w:bookmarkStart w:id="50" w:name="_Toc411948242"/>
      <w:r>
        <w:br w:type="page"/>
      </w:r>
    </w:p>
    <w:p w:rsidR="001507C6" w:rsidRPr="00FC36FC" w:rsidRDefault="001507C6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51" w:name="_Toc415816579"/>
      <w:r w:rsidRPr="00FC36FC">
        <w:rPr>
          <w:rFonts w:ascii="Times New Roman" w:hAnsi="Times New Roman" w:cs="Times New Roman"/>
        </w:rPr>
        <w:t>Логистика складирования</w:t>
      </w:r>
      <w:bookmarkEnd w:id="46"/>
      <w:bookmarkEnd w:id="47"/>
      <w:bookmarkEnd w:id="48"/>
      <w:bookmarkEnd w:id="49"/>
      <w:bookmarkEnd w:id="50"/>
      <w:bookmarkEnd w:id="51"/>
      <w:r w:rsidRPr="00FC36FC">
        <w:rPr>
          <w:rFonts w:ascii="Times New Roman" w:hAnsi="Times New Roman" w:cs="Times New Roman"/>
        </w:rPr>
        <w:tab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5972"/>
      </w:tblGrid>
      <w:tr w:rsidR="000855E8" w:rsidRPr="00FC36FC" w:rsidTr="000855E8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Цель изучения дисциплины:</w:t>
            </w:r>
          </w:p>
        </w:tc>
        <w:tc>
          <w:tcPr>
            <w:tcW w:w="5972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highlight w:val="cyan"/>
              </w:rPr>
            </w:pPr>
            <w:r w:rsidRPr="00FC36FC">
              <w:t>Получение студентами теоретических знаний и развитие практических навыков организации и управления логистическими процессами на складе</w:t>
            </w:r>
          </w:p>
        </w:tc>
      </w:tr>
      <w:tr w:rsidR="000855E8" w:rsidRPr="00FC36FC" w:rsidTr="000855E8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Краткая характеристика учебной дисциплины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(основные блоки, темы)</w:t>
            </w:r>
          </w:p>
        </w:tc>
        <w:tc>
          <w:tcPr>
            <w:tcW w:w="5972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iCs/>
              </w:rPr>
            </w:pPr>
            <w:r w:rsidRPr="00FC36FC">
              <w:rPr>
                <w:iCs/>
              </w:rPr>
              <w:t>Тема 1. Место и роль складов в логистической системе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iCs/>
              </w:rPr>
            </w:pPr>
            <w:r w:rsidRPr="00FC36FC">
              <w:rPr>
                <w:iCs/>
              </w:rPr>
              <w:t>Тема 2. Управление складским хозяйством и складской учет.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iCs/>
              </w:rPr>
            </w:pPr>
            <w:r w:rsidRPr="00FC36FC">
              <w:rPr>
                <w:iCs/>
              </w:rPr>
              <w:t>Тема 3. Проектирование и построение складской системы компании.</w:t>
            </w:r>
          </w:p>
          <w:p w:rsidR="000855E8" w:rsidRPr="00FC36FC" w:rsidRDefault="000855E8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iCs/>
              </w:rPr>
            </w:pPr>
            <w:r w:rsidRPr="00FC36FC">
              <w:rPr>
                <w:iCs/>
                <w:color w:val="000000"/>
              </w:rPr>
              <w:t>Тема 4. Технологический процесс на складе.</w:t>
            </w:r>
          </w:p>
          <w:p w:rsidR="00FC36FC" w:rsidRDefault="000855E8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iCs/>
                <w:color w:val="000000"/>
              </w:rPr>
            </w:pPr>
            <w:r w:rsidRPr="00FC36FC">
              <w:rPr>
                <w:iCs/>
                <w:color w:val="000000"/>
              </w:rPr>
              <w:t>Тема</w:t>
            </w:r>
            <w:r w:rsidR="00FC36FC">
              <w:rPr>
                <w:iCs/>
                <w:color w:val="000000"/>
              </w:rPr>
              <w:t xml:space="preserve"> </w:t>
            </w:r>
            <w:r w:rsidRPr="00FC36FC">
              <w:rPr>
                <w:iCs/>
                <w:color w:val="000000"/>
              </w:rPr>
              <w:t>5.</w:t>
            </w:r>
            <w:r w:rsidR="00FC36FC">
              <w:rPr>
                <w:iCs/>
                <w:color w:val="000000"/>
              </w:rPr>
              <w:t xml:space="preserve"> </w:t>
            </w:r>
            <w:r w:rsidRPr="00FC36FC">
              <w:rPr>
                <w:iCs/>
                <w:color w:val="000000"/>
              </w:rPr>
              <w:t>Технологические планировки складских помещений.</w:t>
            </w:r>
          </w:p>
          <w:p w:rsidR="000855E8" w:rsidRPr="00FC36FC" w:rsidRDefault="000855E8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iCs/>
                <w:color w:val="000000"/>
              </w:rPr>
            </w:pPr>
            <w:r w:rsidRPr="00FC36FC">
              <w:rPr>
                <w:iCs/>
                <w:color w:val="000000"/>
              </w:rPr>
              <w:t>и внутренних зон.</w:t>
            </w:r>
          </w:p>
          <w:p w:rsidR="000855E8" w:rsidRPr="00FC36FC" w:rsidRDefault="000855E8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iCs/>
                <w:color w:val="000000"/>
              </w:rPr>
            </w:pPr>
            <w:r w:rsidRPr="00FC36FC">
              <w:rPr>
                <w:iCs/>
                <w:color w:val="000000"/>
              </w:rPr>
              <w:t>Тема 6. Техническое обеспечение работы склада.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rPr>
                <w:iCs/>
                <w:color w:val="000000"/>
              </w:rPr>
              <w:t>Тема 7. Управление грузопотоками. Роль тары и упаковки грузов.</w:t>
            </w:r>
          </w:p>
          <w:p w:rsidR="00FC36FC" w:rsidRDefault="000855E8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iCs/>
                <w:color w:val="000000"/>
              </w:rPr>
            </w:pPr>
            <w:r w:rsidRPr="00FC36FC">
              <w:rPr>
                <w:iCs/>
                <w:color w:val="000000"/>
              </w:rPr>
              <w:t>Тема 8. Управление логистическими издержками и</w:t>
            </w:r>
          </w:p>
          <w:p w:rsidR="000855E8" w:rsidRPr="00FC36FC" w:rsidRDefault="000855E8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</w:pPr>
            <w:r w:rsidRPr="00FC36FC">
              <w:rPr>
                <w:iCs/>
                <w:color w:val="000000"/>
              </w:rPr>
              <w:t>эффективностью функционирования склада.</w:t>
            </w:r>
          </w:p>
        </w:tc>
      </w:tr>
      <w:tr w:rsidR="000855E8" w:rsidRPr="00FC36FC" w:rsidTr="000855E8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5972" w:type="dxa"/>
            <w:vAlign w:val="center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ПК-8</w:t>
            </w:r>
            <w:r w:rsidR="00D665EF">
              <w:t xml:space="preserve">; </w:t>
            </w:r>
            <w:r w:rsidRPr="00FC36FC">
              <w:t>ПК-12</w:t>
            </w:r>
            <w:r w:rsidR="00D665EF">
              <w:t xml:space="preserve">; </w:t>
            </w:r>
            <w:r w:rsidRPr="00FC36FC">
              <w:t>ПК-21</w:t>
            </w:r>
            <w:r w:rsidR="00D665EF">
              <w:t xml:space="preserve">; </w:t>
            </w:r>
            <w:r w:rsidRPr="00FC36FC">
              <w:t>ПК-32</w:t>
            </w:r>
            <w:r w:rsidR="00D665EF">
              <w:t xml:space="preserve">; </w:t>
            </w:r>
            <w:r w:rsidRPr="00FC36FC">
              <w:t>ПК-47</w:t>
            </w:r>
            <w:r w:rsidR="00D665EF">
              <w:t xml:space="preserve">; </w:t>
            </w:r>
            <w:r w:rsidRPr="00FC36FC">
              <w:t>ПК-51</w:t>
            </w:r>
            <w:r w:rsidR="00D665EF">
              <w:t xml:space="preserve">; </w:t>
            </w:r>
            <w:r w:rsidRPr="00FC36FC">
              <w:t>ПК-52</w:t>
            </w:r>
            <w:r w:rsidR="00D665EF">
              <w:t xml:space="preserve">; </w:t>
            </w:r>
            <w:r w:rsidRPr="00FC36FC">
              <w:t>ПК-53</w:t>
            </w:r>
            <w:r w:rsidR="00D665EF">
              <w:t>.</w:t>
            </w:r>
          </w:p>
        </w:tc>
      </w:tr>
      <w:tr w:rsidR="000855E8" w:rsidRPr="00FC36FC" w:rsidTr="000855E8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Наименования дисциплин, необходимых для освоения данной учебной дисциплины</w:t>
            </w:r>
          </w:p>
        </w:tc>
        <w:tc>
          <w:tcPr>
            <w:tcW w:w="5972" w:type="dxa"/>
            <w:vAlign w:val="center"/>
          </w:tcPr>
          <w:p w:rsid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«</w:t>
            </w:r>
            <w:r w:rsidR="00D665EF">
              <w:t>Теория</w:t>
            </w:r>
            <w:r w:rsidRPr="00FC36FC">
              <w:t xml:space="preserve"> менеджмента»,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«Основы логистики и управления цепями поставок», «Логистика снабжения и управление запасами в цепях поставок»</w:t>
            </w:r>
          </w:p>
        </w:tc>
      </w:tr>
      <w:tr w:rsidR="000855E8" w:rsidRPr="00FC36FC" w:rsidTr="000855E8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Знания, умения и навыки, получаемые в процессе изучения дисциплины:</w:t>
            </w:r>
          </w:p>
        </w:tc>
        <w:tc>
          <w:tcPr>
            <w:tcW w:w="5972" w:type="dxa"/>
            <w:vAlign w:val="center"/>
          </w:tcPr>
          <w:p w:rsidR="000855E8" w:rsidRPr="00FC36FC" w:rsidRDefault="000855E8" w:rsidP="00D665EF">
            <w:pPr>
              <w:pStyle w:val="af7"/>
              <w:tabs>
                <w:tab w:val="num" w:pos="0"/>
              </w:tabs>
              <w:ind w:left="34" w:firstLine="0"/>
              <w:contextualSpacing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C36FC">
              <w:rPr>
                <w:bCs/>
                <w:i/>
                <w:iCs/>
                <w:sz w:val="24"/>
                <w:szCs w:val="24"/>
              </w:rPr>
              <w:t>знать: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роль и место склада в логистической системе, его функции и</w:t>
            </w:r>
            <w:r w:rsidR="00FC36FC">
              <w:rPr>
                <w:sz w:val="24"/>
                <w:szCs w:val="24"/>
              </w:rPr>
              <w:t xml:space="preserve"> </w:t>
            </w:r>
            <w:r w:rsidRPr="00FC36FC">
              <w:rPr>
                <w:sz w:val="24"/>
                <w:szCs w:val="24"/>
              </w:rPr>
              <w:t>задачи в логистике, классификацию складов в логистике;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условия эффективного функционирования</w:t>
            </w:r>
            <w:r w:rsidR="00FC36FC">
              <w:rPr>
                <w:sz w:val="24"/>
                <w:szCs w:val="24"/>
              </w:rPr>
              <w:t xml:space="preserve"> </w:t>
            </w:r>
            <w:r w:rsidRPr="00FC36FC">
              <w:rPr>
                <w:sz w:val="24"/>
                <w:szCs w:val="24"/>
              </w:rPr>
              <w:t>склада в логистической системе;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основные принципы и задачи формирования складской сети, алгоритм формирования складской сети, методы определения количества складов в</w:t>
            </w:r>
            <w:r w:rsidR="00FC36FC">
              <w:rPr>
                <w:sz w:val="24"/>
                <w:szCs w:val="24"/>
              </w:rPr>
              <w:t xml:space="preserve"> </w:t>
            </w:r>
            <w:r w:rsidRPr="00FC36FC">
              <w:rPr>
                <w:sz w:val="24"/>
                <w:szCs w:val="24"/>
              </w:rPr>
              <w:t>складской сети и их размещения;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современные тенденции в развитии складского хозяйства,</w:t>
            </w:r>
            <w:r w:rsidR="00FC36FC">
              <w:rPr>
                <w:sz w:val="24"/>
                <w:szCs w:val="24"/>
              </w:rPr>
              <w:t xml:space="preserve"> </w:t>
            </w:r>
            <w:r w:rsidRPr="00FC36FC">
              <w:rPr>
                <w:sz w:val="24"/>
                <w:szCs w:val="24"/>
              </w:rPr>
              <w:t>проектирования</w:t>
            </w:r>
            <w:r w:rsidR="00FC36FC">
              <w:rPr>
                <w:sz w:val="24"/>
                <w:szCs w:val="24"/>
              </w:rPr>
              <w:t xml:space="preserve"> </w:t>
            </w:r>
            <w:r w:rsidRPr="00FC36FC">
              <w:rPr>
                <w:sz w:val="24"/>
                <w:szCs w:val="24"/>
              </w:rPr>
              <w:t>и строительства складских зданий и сооружений;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расчет основных показателей склада и пути их оптимизации;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методы разработки оптимальной системы складирования;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состав логистических процессов на складе, основы эффективного управления логистическим процессом на складе, логистической координации и операционного управления грузопереработкой;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основные направления рационализации объемно-планировочных решений склада и современные тенденции в техническом оснащении склада;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информационные системы управления складом;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организация складского учета;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основы управления персоналом склада;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направления оптимизации складских затрат как части общих логистических затрат.</w:t>
            </w:r>
          </w:p>
          <w:p w:rsidR="000855E8" w:rsidRPr="00FC36FC" w:rsidRDefault="000855E8" w:rsidP="00D665EF">
            <w:pPr>
              <w:pStyle w:val="af7"/>
              <w:tabs>
                <w:tab w:val="num" w:pos="0"/>
              </w:tabs>
              <w:ind w:left="34" w:firstLine="0"/>
              <w:contextualSpacing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C36FC">
              <w:rPr>
                <w:bCs/>
                <w:i/>
                <w:iCs/>
                <w:sz w:val="24"/>
                <w:szCs w:val="24"/>
              </w:rPr>
              <w:t>уметь: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производить расчет основных показателей производственной деятельности склада;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рассчитывать параметры основных зон склада;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организовывать хранение различных типов материальных средств;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проводить АВС анализ для выработки решений по оптимизации складских запасов и размещения материальных средств в различных зонах хранения;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проводить выбор технологического оборудования для организации технологических процессов на складе;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строить эффективные схемы материального потока на складе;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определять потребности автоматизации склада;</w:t>
            </w:r>
          </w:p>
          <w:p w:rsid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решать задачи по организации работы персонала склада;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2"/>
              </w:numPr>
              <w:tabs>
                <w:tab w:val="clear" w:pos="360"/>
                <w:tab w:val="num" w:pos="0"/>
                <w:tab w:val="num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 xml:space="preserve">организовывать и проводить инвентаризацию материальных средств. </w:t>
            </w:r>
          </w:p>
        </w:tc>
      </w:tr>
      <w:tr w:rsidR="000855E8" w:rsidRPr="00FC36FC" w:rsidTr="000855E8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Формы промежуточного контроля:</w:t>
            </w:r>
          </w:p>
        </w:tc>
        <w:tc>
          <w:tcPr>
            <w:tcW w:w="5972" w:type="dxa"/>
            <w:vAlign w:val="center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Курсовой проект, тесты, опросы, выполнение самостоятельных и домашний заданий</w:t>
            </w:r>
          </w:p>
        </w:tc>
      </w:tr>
      <w:tr w:rsidR="000855E8" w:rsidRPr="00FC36FC" w:rsidTr="000855E8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Форма итогового контроля:</w:t>
            </w:r>
          </w:p>
        </w:tc>
        <w:tc>
          <w:tcPr>
            <w:tcW w:w="5972" w:type="dxa"/>
            <w:vAlign w:val="center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экзамен</w:t>
            </w:r>
          </w:p>
        </w:tc>
      </w:tr>
      <w:tr w:rsidR="000855E8" w:rsidRPr="00FC36FC" w:rsidTr="000855E8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Объем часов, отведенных на изучение дисциплины</w:t>
            </w:r>
          </w:p>
        </w:tc>
        <w:tc>
          <w:tcPr>
            <w:tcW w:w="5972" w:type="dxa"/>
            <w:vAlign w:val="center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144</w:t>
            </w:r>
          </w:p>
        </w:tc>
      </w:tr>
    </w:tbl>
    <w:p w:rsidR="00563DD3" w:rsidRPr="00FC36FC" w:rsidRDefault="00563DD3" w:rsidP="00BC7E11">
      <w:pPr>
        <w:widowControl/>
        <w:ind w:firstLine="709"/>
        <w:contextualSpacing/>
      </w:pPr>
    </w:p>
    <w:p w:rsidR="003359B3" w:rsidRDefault="003359B3">
      <w:pPr>
        <w:widowControl/>
        <w:spacing w:after="200" w:line="276" w:lineRule="auto"/>
        <w:ind w:firstLine="0"/>
        <w:jc w:val="left"/>
        <w:rPr>
          <w:rFonts w:eastAsiaTheme="majorEastAsia"/>
          <w:bCs/>
          <w:i/>
          <w:color w:val="4F81BD" w:themeColor="accent1"/>
        </w:rPr>
      </w:pPr>
      <w:bookmarkStart w:id="52" w:name="_Toc283495605"/>
      <w:bookmarkStart w:id="53" w:name="_Toc283495765"/>
      <w:bookmarkStart w:id="54" w:name="_Toc283500019"/>
      <w:bookmarkStart w:id="55" w:name="_Toc356380803"/>
      <w:bookmarkStart w:id="56" w:name="_Toc411948243"/>
      <w:r>
        <w:br w:type="page"/>
      </w:r>
    </w:p>
    <w:p w:rsidR="001507C6" w:rsidRPr="00FC36FC" w:rsidRDefault="002C7EC3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57" w:name="_Toc415816580"/>
      <w:r w:rsidRPr="00FC36FC">
        <w:rPr>
          <w:rFonts w:ascii="Times New Roman" w:hAnsi="Times New Roman" w:cs="Times New Roman"/>
        </w:rPr>
        <w:t>Информационные</w:t>
      </w:r>
      <w:r w:rsidR="001507C6" w:rsidRPr="00FC36FC">
        <w:rPr>
          <w:rFonts w:ascii="Times New Roman" w:hAnsi="Times New Roman" w:cs="Times New Roman"/>
        </w:rPr>
        <w:t xml:space="preserve"> системы и технологии в логистике и УЦП</w:t>
      </w:r>
      <w:bookmarkEnd w:id="52"/>
      <w:bookmarkEnd w:id="53"/>
      <w:bookmarkEnd w:id="54"/>
      <w:bookmarkEnd w:id="55"/>
      <w:bookmarkEnd w:id="56"/>
      <w:bookmarkEnd w:id="57"/>
    </w:p>
    <w:tbl>
      <w:tblPr>
        <w:tblStyle w:val="af3"/>
        <w:tblW w:w="0" w:type="auto"/>
        <w:tblInd w:w="108" w:type="dxa"/>
        <w:tblLook w:val="01E0" w:firstRow="1" w:lastRow="1" w:firstColumn="1" w:lastColumn="1" w:noHBand="0" w:noVBand="0"/>
      </w:tblPr>
      <w:tblGrid>
        <w:gridCol w:w="3491"/>
        <w:gridCol w:w="5971"/>
      </w:tblGrid>
      <w:tr w:rsidR="00BC7E11" w:rsidRPr="00FC36FC" w:rsidTr="00FF0E81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Цель изучения дисциплины: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highlight w:val="cyan"/>
              </w:rPr>
            </w:pPr>
            <w:r w:rsidRPr="00FC36FC">
              <w:t>Ознакомление слушателей программы с особенностями управления информационными потоками и логистическими информационными системами, базирующихся на современных информационно-коммуникационных технологиях и выработка практических навыков анализа и моделирования логистических информационных процессов с использованием современных технических и программных средств.</w:t>
            </w:r>
          </w:p>
        </w:tc>
      </w:tr>
      <w:tr w:rsidR="00BC7E11" w:rsidRPr="00FC36FC" w:rsidTr="00FF0E81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Краткая характеристика учебной дисциплины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(основные блоки, темы)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</w:pPr>
            <w:r w:rsidRPr="00FC36FC">
              <w:t>Раздел 1. Особенности управления информационными ресурсами в логистике и УЦП</w:t>
            </w:r>
          </w:p>
          <w:p w:rsidR="00BC7E11" w:rsidRP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</w:pPr>
            <w:r w:rsidRPr="00FC36FC">
              <w:t>Тема 1. Сущность и особенности современных систем управления информационными ресурсами в логистике и УЦП.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2. Системы документационного обеспечения управления в логистике и УЦП</w:t>
            </w:r>
          </w:p>
          <w:p w:rsid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</w:pPr>
            <w:r w:rsidRPr="00FC36FC">
              <w:t>Раздел 2. Методология анализа и проектирования информационных систем управления логистической организацией.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  <w:rPr>
                <w:bCs/>
              </w:rPr>
            </w:pPr>
            <w:r w:rsidRPr="00FC36FC">
              <w:t xml:space="preserve">Тема 1. </w:t>
            </w:r>
            <w:r w:rsidRPr="00FC36FC">
              <w:rPr>
                <w:bCs/>
              </w:rPr>
              <w:t>Место, состав и функции субъекта управления информационными ресурсами логистических организаций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  <w:rPr>
                <w:bCs/>
              </w:rPr>
            </w:pPr>
            <w:r w:rsidRPr="00FC36FC">
              <w:rPr>
                <w:bCs/>
              </w:rPr>
              <w:t>Тема 2. Стадии, этапы и состав работ проекта разработки (совершенствования) информационных технологий управления</w:t>
            </w:r>
            <w:r w:rsidR="00FC36FC">
              <w:rPr>
                <w:bCs/>
              </w:rPr>
              <w:t xml:space="preserve"> </w:t>
            </w:r>
            <w:r w:rsidRPr="00FC36FC">
              <w:rPr>
                <w:bCs/>
              </w:rPr>
              <w:t>логистической организацией. Содержание общего и детального проекта разработки (совершенствования) информационных технологий</w:t>
            </w:r>
          </w:p>
          <w:p w:rsidR="00BC7E11" w:rsidRP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</w:pPr>
            <w:r w:rsidRPr="00FC36FC">
              <w:t>Раздел 3. Технические и программные средства управления информационными ресурсами логистической организации. Сетевые технологии управления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  <w:rPr>
                <w:bCs/>
              </w:rPr>
            </w:pPr>
            <w:r w:rsidRPr="00FC36FC">
              <w:rPr>
                <w:bCs/>
              </w:rPr>
              <w:t>Тема 1. Технические средства управления информационными ресурсами логистической организации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  <w:rPr>
                <w:bCs/>
              </w:rPr>
            </w:pPr>
            <w:r w:rsidRPr="00FC36FC">
              <w:rPr>
                <w:bCs/>
              </w:rPr>
              <w:t>Тема 2. Программные средства управления информационными ресурсами логистической организации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  <w:rPr>
                <w:bCs/>
              </w:rPr>
            </w:pPr>
            <w:r w:rsidRPr="00FC36FC">
              <w:rPr>
                <w:bCs/>
              </w:rPr>
              <w:t>Тема 3. Сетевые технологии в управлении информационными ресурсами логистической организации.</w:t>
            </w:r>
          </w:p>
          <w:p w:rsidR="00BC7E11" w:rsidRP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</w:pPr>
            <w:r w:rsidRPr="00FC36FC">
              <w:t xml:space="preserve">Раздел 4. Логистические информационные потоки. </w:t>
            </w:r>
            <w:r w:rsidRPr="00FC36FC">
              <w:rPr>
                <w:bCs/>
                <w:color w:val="000000"/>
              </w:rPr>
              <w:t>Методы анализа и проектирования</w:t>
            </w:r>
          </w:p>
          <w:p w:rsid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bCs/>
                <w:color w:val="000000"/>
              </w:rPr>
            </w:pPr>
            <w:r w:rsidRPr="00FC36FC">
              <w:t>Тема</w:t>
            </w:r>
            <w:r w:rsidRPr="00FC36FC">
              <w:rPr>
                <w:bCs/>
                <w:color w:val="000000"/>
              </w:rPr>
              <w:t xml:space="preserve"> 1. Роль и место информационных ресурсов в системе поточных процессов организаций</w:t>
            </w:r>
          </w:p>
          <w:p w:rsid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bCs/>
                <w:color w:val="000000"/>
              </w:rPr>
            </w:pPr>
            <w:r w:rsidRPr="00FC36FC">
              <w:rPr>
                <w:bCs/>
                <w:color w:val="000000"/>
              </w:rPr>
              <w:t>Тема 2. Состав, особенности и классификация логистических информационных потоков.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  <w:rPr>
                <w:bCs/>
                <w:color w:val="000000"/>
              </w:rPr>
            </w:pPr>
            <w:r w:rsidRPr="00FC36FC">
              <w:rPr>
                <w:color w:val="000000"/>
              </w:rPr>
              <w:t xml:space="preserve">Тема 3. </w:t>
            </w:r>
            <w:r w:rsidRPr="00FC36FC">
              <w:rPr>
                <w:bCs/>
                <w:color w:val="000000"/>
              </w:rPr>
              <w:t>Методы анализа и проектирования логистических информационных потоков</w:t>
            </w:r>
          </w:p>
          <w:p w:rsid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bCs/>
                <w:color w:val="000000"/>
              </w:rPr>
            </w:pPr>
            <w:r w:rsidRPr="00FC36FC">
              <w:rPr>
                <w:color w:val="000000"/>
              </w:rPr>
              <w:t xml:space="preserve">Раздел 5. Моделирование </w:t>
            </w:r>
            <w:r w:rsidRPr="00FC36FC">
              <w:rPr>
                <w:bCs/>
                <w:color w:val="000000"/>
              </w:rPr>
              <w:t>логистических информационных процессов, Логистические информационные системы и особенности информационно-коммуникационных технологий (ИКТ)</w:t>
            </w:r>
            <w:r w:rsidR="00FC36FC">
              <w:rPr>
                <w:bCs/>
                <w:color w:val="000000"/>
              </w:rPr>
              <w:t xml:space="preserve"> </w:t>
            </w:r>
            <w:r w:rsidRPr="00FC36FC">
              <w:rPr>
                <w:bCs/>
                <w:color w:val="000000"/>
              </w:rPr>
              <w:t>в логистике и управлении цепями поставок.</w:t>
            </w:r>
          </w:p>
          <w:p w:rsidR="00FC36FC" w:rsidRDefault="00BC7E11" w:rsidP="00D665EF">
            <w:pPr>
              <w:pStyle w:val="af0"/>
              <w:widowControl/>
              <w:spacing w:after="0"/>
              <w:ind w:left="34" w:firstLine="0"/>
              <w:contextualSpacing/>
              <w:jc w:val="left"/>
            </w:pPr>
            <w:r w:rsidRPr="00FC36FC">
              <w:rPr>
                <w:color w:val="000000"/>
              </w:rPr>
              <w:t>Тема 1</w:t>
            </w:r>
            <w:r w:rsidRPr="00FC36FC">
              <w:rPr>
                <w:bCs/>
                <w:color w:val="000000"/>
              </w:rPr>
              <w:t>. Методология моделирования логистических информационных процессов</w:t>
            </w:r>
          </w:p>
          <w:p w:rsidR="00BC7E11" w:rsidRP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bCs/>
                <w:color w:val="000000"/>
              </w:rPr>
            </w:pPr>
            <w:r w:rsidRPr="00FC36FC">
              <w:rPr>
                <w:bCs/>
                <w:color w:val="000000"/>
              </w:rPr>
              <w:t>Тема 2. Логистические информационные системы (ЛИС): понятие, функциональность, программная реализация.</w:t>
            </w:r>
          </w:p>
          <w:p w:rsidR="00BC7E11" w:rsidRPr="00FC36FC" w:rsidRDefault="00BC7E11" w:rsidP="00D665EF">
            <w:pPr>
              <w:widowControl/>
              <w:shd w:val="clear" w:color="auto" w:fill="FFFFFF"/>
              <w:autoSpaceDE w:val="0"/>
              <w:autoSpaceDN w:val="0"/>
              <w:adjustRightInd w:val="0"/>
              <w:ind w:left="34" w:firstLine="0"/>
              <w:contextualSpacing/>
              <w:jc w:val="left"/>
              <w:rPr>
                <w:bCs/>
                <w:color w:val="000000"/>
              </w:rPr>
            </w:pPr>
            <w:r w:rsidRPr="00FC36FC">
              <w:rPr>
                <w:bCs/>
                <w:color w:val="000000"/>
              </w:rPr>
              <w:t>Тема 3. Особенности информационно-коммуникационных технологий (ИКТ)</w:t>
            </w:r>
            <w:r w:rsidR="00FC36FC">
              <w:rPr>
                <w:bCs/>
                <w:color w:val="000000"/>
              </w:rPr>
              <w:t xml:space="preserve"> </w:t>
            </w:r>
            <w:r w:rsidRPr="00FC36FC">
              <w:rPr>
                <w:bCs/>
                <w:color w:val="000000"/>
              </w:rPr>
              <w:t>в логистике и управлении цепями поставок</w:t>
            </w:r>
          </w:p>
        </w:tc>
      </w:tr>
      <w:tr w:rsidR="00BC7E11" w:rsidRPr="00FC36FC" w:rsidTr="00FF0E81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  <w:ind w:left="34"/>
              <w:contextualSpacing/>
            </w:pPr>
            <w:r w:rsidRPr="00FC36FC">
              <w:t>ПК-8; ПК-34; ПК-55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</w:pPr>
          </w:p>
        </w:tc>
      </w:tr>
      <w:tr w:rsidR="00BC7E11" w:rsidRPr="00FC36FC" w:rsidTr="00FF0E81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Наименования дисциплин, необходимых для освоения данной учебной дисциплины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C" w:rsidRDefault="00BC7E11" w:rsidP="00275DAA">
            <w:pPr>
              <w:pStyle w:val="af0"/>
              <w:widowControl/>
              <w:numPr>
                <w:ilvl w:val="0"/>
                <w:numId w:val="58"/>
              </w:numPr>
              <w:tabs>
                <w:tab w:val="clear" w:pos="1429"/>
                <w:tab w:val="num" w:pos="229"/>
              </w:tabs>
              <w:spacing w:after="0"/>
              <w:ind w:left="34" w:firstLine="0"/>
              <w:contextualSpacing/>
            </w:pPr>
            <w:r w:rsidRPr="00FC36FC">
              <w:t>Логистика снабжения</w:t>
            </w:r>
          </w:p>
          <w:p w:rsidR="00BC7E11" w:rsidRPr="00FC36FC" w:rsidRDefault="00BC7E11" w:rsidP="00275DAA">
            <w:pPr>
              <w:pStyle w:val="af0"/>
              <w:widowControl/>
              <w:numPr>
                <w:ilvl w:val="0"/>
                <w:numId w:val="58"/>
              </w:numPr>
              <w:tabs>
                <w:tab w:val="clear" w:pos="1429"/>
                <w:tab w:val="num" w:pos="229"/>
              </w:tabs>
              <w:spacing w:after="0"/>
              <w:ind w:left="34" w:firstLine="0"/>
              <w:contextualSpacing/>
            </w:pPr>
            <w:r w:rsidRPr="00FC36FC">
              <w:t>Логистика производства</w:t>
            </w:r>
          </w:p>
          <w:p w:rsidR="00BC7E11" w:rsidRPr="00FC36FC" w:rsidRDefault="00BC7E11" w:rsidP="00275DAA">
            <w:pPr>
              <w:pStyle w:val="af0"/>
              <w:widowControl/>
              <w:numPr>
                <w:ilvl w:val="0"/>
                <w:numId w:val="58"/>
              </w:numPr>
              <w:tabs>
                <w:tab w:val="clear" w:pos="1429"/>
                <w:tab w:val="num" w:pos="229"/>
              </w:tabs>
              <w:spacing w:after="0"/>
              <w:ind w:left="34" w:firstLine="0"/>
              <w:contextualSpacing/>
            </w:pPr>
            <w:r w:rsidRPr="00FC36FC">
              <w:t>Логистика распределения</w:t>
            </w:r>
          </w:p>
          <w:p w:rsidR="00BC7E11" w:rsidRPr="00FC36FC" w:rsidRDefault="00BC7E11" w:rsidP="00275DAA">
            <w:pPr>
              <w:pStyle w:val="af0"/>
              <w:widowControl/>
              <w:numPr>
                <w:ilvl w:val="0"/>
                <w:numId w:val="58"/>
              </w:numPr>
              <w:tabs>
                <w:tab w:val="clear" w:pos="1429"/>
                <w:tab w:val="num" w:pos="229"/>
              </w:tabs>
              <w:spacing w:after="0"/>
              <w:ind w:left="34" w:firstLine="0"/>
              <w:contextualSpacing/>
            </w:pPr>
            <w:r w:rsidRPr="00FC36FC">
              <w:t>Логистика складирования</w:t>
            </w:r>
          </w:p>
          <w:p w:rsidR="00BC7E11" w:rsidRPr="00FC36FC" w:rsidRDefault="00BC7E11" w:rsidP="00275DAA">
            <w:pPr>
              <w:pStyle w:val="af0"/>
              <w:widowControl/>
              <w:numPr>
                <w:ilvl w:val="0"/>
                <w:numId w:val="58"/>
              </w:numPr>
              <w:tabs>
                <w:tab w:val="clear" w:pos="1429"/>
                <w:tab w:val="num" w:pos="229"/>
              </w:tabs>
              <w:spacing w:after="0"/>
              <w:ind w:left="34" w:firstLine="0"/>
              <w:contextualSpacing/>
            </w:pPr>
            <w:r w:rsidRPr="00FC36FC">
              <w:t>Экономико-математические методы и модели в логистике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</w:pPr>
          </w:p>
        </w:tc>
      </w:tr>
      <w:tr w:rsidR="00BC7E11" w:rsidRPr="00FC36FC" w:rsidTr="00FF0E81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Знания, умения и навыки, получаемые в процессе изучения дисциплины: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</w:pPr>
            <w:r w:rsidRPr="00FC36FC">
              <w:t>«Знать»</w:t>
            </w:r>
          </w:p>
          <w:p w:rsidR="00BC7E11" w:rsidRPr="00FC36FC" w:rsidRDefault="00BC7E11" w:rsidP="00275DAA">
            <w:pPr>
              <w:pStyle w:val="a"/>
              <w:numPr>
                <w:ilvl w:val="0"/>
                <w:numId w:val="89"/>
              </w:numPr>
              <w:spacing w:line="240" w:lineRule="auto"/>
              <w:contextualSpacing/>
              <w:jc w:val="left"/>
            </w:pPr>
            <w:r w:rsidRPr="00FC36FC">
              <w:t>специфику информационных процессов в логистических системах</w:t>
            </w:r>
          </w:p>
          <w:p w:rsidR="00BC7E11" w:rsidRPr="00FC36FC" w:rsidRDefault="00BC7E11" w:rsidP="00275DAA">
            <w:pPr>
              <w:pStyle w:val="a"/>
              <w:numPr>
                <w:ilvl w:val="0"/>
                <w:numId w:val="89"/>
              </w:numPr>
              <w:spacing w:line="240" w:lineRule="auto"/>
              <w:contextualSpacing/>
              <w:jc w:val="left"/>
            </w:pPr>
            <w:r w:rsidRPr="00FC36FC">
              <w:t>виды и структуру логистических информационных потоков</w:t>
            </w:r>
          </w:p>
          <w:p w:rsidR="00BC7E11" w:rsidRPr="00FC36FC" w:rsidRDefault="00BC7E11" w:rsidP="00275DAA">
            <w:pPr>
              <w:pStyle w:val="a"/>
              <w:numPr>
                <w:ilvl w:val="0"/>
                <w:numId w:val="89"/>
              </w:numPr>
              <w:spacing w:line="240" w:lineRule="auto"/>
              <w:contextualSpacing/>
              <w:jc w:val="left"/>
            </w:pPr>
            <w:r w:rsidRPr="00FC36FC">
              <w:t>методологию анализа и проектирования информационных бизнес-процессов в логистике и управлении цепями поставок</w:t>
            </w:r>
          </w:p>
          <w:p w:rsidR="00BC7E11" w:rsidRPr="00FC36FC" w:rsidRDefault="00BC7E11" w:rsidP="00275DAA">
            <w:pPr>
              <w:pStyle w:val="a"/>
              <w:numPr>
                <w:ilvl w:val="0"/>
                <w:numId w:val="89"/>
              </w:numPr>
              <w:spacing w:line="240" w:lineRule="auto"/>
              <w:contextualSpacing/>
              <w:jc w:val="left"/>
            </w:pPr>
            <w:r w:rsidRPr="00FC36FC">
              <w:t>методологию моделирования информационных процессов в логистике и управлении цепями поставок</w:t>
            </w:r>
          </w:p>
          <w:p w:rsidR="00BC7E11" w:rsidRPr="00FC36FC" w:rsidRDefault="00BC7E11" w:rsidP="00275DAA">
            <w:pPr>
              <w:pStyle w:val="a"/>
              <w:numPr>
                <w:ilvl w:val="0"/>
                <w:numId w:val="89"/>
              </w:numPr>
              <w:spacing w:line="240" w:lineRule="auto"/>
              <w:contextualSpacing/>
              <w:jc w:val="left"/>
            </w:pPr>
            <w:r w:rsidRPr="00FC36FC">
              <w:t>виды информационных систем, используемых в логистике и управлении цепями поставок (WMS- TMS- YMS-системы, а также корпоративные информационные системы)</w:t>
            </w:r>
          </w:p>
          <w:p w:rsidR="00FC36FC" w:rsidRDefault="00BC7E11" w:rsidP="00275DAA">
            <w:pPr>
              <w:pStyle w:val="a"/>
              <w:numPr>
                <w:ilvl w:val="0"/>
                <w:numId w:val="89"/>
              </w:numPr>
              <w:spacing w:line="240" w:lineRule="auto"/>
              <w:contextualSpacing/>
              <w:jc w:val="left"/>
            </w:pPr>
            <w:r w:rsidRPr="00FC36FC">
              <w:t>виды информационно-коммуникационных систем в логистике и управлении цепями поставок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</w:pPr>
            <w:r w:rsidRPr="00FC36FC">
              <w:t>«Уметь»</w:t>
            </w:r>
          </w:p>
          <w:p w:rsidR="00BC7E11" w:rsidRPr="00FC36FC" w:rsidRDefault="00BC7E11" w:rsidP="00275DAA">
            <w:pPr>
              <w:pStyle w:val="a"/>
              <w:numPr>
                <w:ilvl w:val="0"/>
                <w:numId w:val="90"/>
              </w:numPr>
              <w:spacing w:line="240" w:lineRule="auto"/>
              <w:contextualSpacing/>
              <w:jc w:val="left"/>
            </w:pPr>
            <w:r w:rsidRPr="00FC36FC">
              <w:t>анализировать и проектировать информационные процессы в логистике и управлении цепями поставок</w:t>
            </w:r>
          </w:p>
          <w:p w:rsidR="0092497B" w:rsidRDefault="00BC7E11" w:rsidP="00275DAA">
            <w:pPr>
              <w:pStyle w:val="a"/>
              <w:numPr>
                <w:ilvl w:val="0"/>
                <w:numId w:val="90"/>
              </w:numPr>
              <w:spacing w:line="240" w:lineRule="auto"/>
              <w:contextualSpacing/>
              <w:jc w:val="left"/>
            </w:pPr>
            <w:r w:rsidRPr="00FC36FC">
              <w:t>осуществлять выбор конкретной информационной и коммуникационной систем для исследуемого объекта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jc w:val="left"/>
            </w:pPr>
            <w:r w:rsidRPr="00FC36FC">
              <w:t>«Владеть»</w:t>
            </w:r>
          </w:p>
          <w:p w:rsidR="00FC36FC" w:rsidRDefault="00BC7E11" w:rsidP="00275DAA">
            <w:pPr>
              <w:pStyle w:val="a"/>
              <w:numPr>
                <w:ilvl w:val="0"/>
                <w:numId w:val="91"/>
              </w:numPr>
              <w:pBdr>
                <w:bottom w:val="single" w:sz="12" w:space="0" w:color="auto"/>
              </w:pBdr>
              <w:spacing w:line="240" w:lineRule="auto"/>
              <w:contextualSpacing/>
              <w:jc w:val="left"/>
              <w:rPr>
                <w:rStyle w:val="FontStyle36"/>
                <w:rFonts w:eastAsia="Calibri"/>
                <w:sz w:val="24"/>
                <w:szCs w:val="24"/>
              </w:rPr>
            </w:pPr>
            <w:r w:rsidRPr="00FC36FC">
              <w:rPr>
                <w:rStyle w:val="FontStyle36"/>
                <w:rFonts w:eastAsia="Calibri"/>
                <w:sz w:val="24"/>
                <w:szCs w:val="24"/>
              </w:rPr>
              <w:t>Количественными и качественными</w:t>
            </w:r>
            <w:r w:rsidR="00FC36FC">
              <w:rPr>
                <w:rStyle w:val="FontStyle36"/>
                <w:rFonts w:eastAsia="Calibri"/>
                <w:sz w:val="24"/>
                <w:szCs w:val="24"/>
              </w:rPr>
              <w:t xml:space="preserve"> </w:t>
            </w:r>
            <w:r w:rsidRPr="00FC36FC">
              <w:rPr>
                <w:rStyle w:val="FontStyle36"/>
                <w:rFonts w:eastAsia="Calibri"/>
                <w:sz w:val="24"/>
                <w:szCs w:val="24"/>
              </w:rPr>
              <w:t>методами анализа и моделирования информационных процессов в логистических системах</w:t>
            </w:r>
          </w:p>
          <w:p w:rsidR="00BC7E11" w:rsidRPr="00FC36FC" w:rsidRDefault="00BC7E11" w:rsidP="00275DAA">
            <w:pPr>
              <w:pStyle w:val="a"/>
              <w:numPr>
                <w:ilvl w:val="0"/>
                <w:numId w:val="91"/>
              </w:numPr>
              <w:pBdr>
                <w:bottom w:val="single" w:sz="12" w:space="0" w:color="auto"/>
              </w:pBdr>
              <w:spacing w:line="240" w:lineRule="auto"/>
              <w:contextualSpacing/>
              <w:jc w:val="left"/>
            </w:pPr>
            <w:r w:rsidRPr="00FC36FC">
              <w:t>Методологией выбора информационной системы для логистического процесса</w:t>
            </w:r>
          </w:p>
          <w:p w:rsidR="00BC7E11" w:rsidRPr="00FC36FC" w:rsidRDefault="00BC7E11" w:rsidP="00275DAA">
            <w:pPr>
              <w:pStyle w:val="a"/>
              <w:numPr>
                <w:ilvl w:val="0"/>
                <w:numId w:val="91"/>
              </w:numPr>
              <w:pBdr>
                <w:bottom w:val="single" w:sz="12" w:space="0" w:color="auto"/>
              </w:pBdr>
              <w:spacing w:line="240" w:lineRule="auto"/>
              <w:contextualSpacing/>
              <w:jc w:val="left"/>
            </w:pPr>
            <w:r w:rsidRPr="00FC36FC">
              <w:t>Информационно-коммуникационными технологиями управления логистическими бизнес-процессами</w:t>
            </w:r>
          </w:p>
        </w:tc>
      </w:tr>
      <w:tr w:rsidR="00BC7E11" w:rsidRPr="00FC36FC" w:rsidTr="00FF0E81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Используемые инструментальные и программные средства: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FC" w:rsidRDefault="00BC7E11" w:rsidP="00D665EF">
            <w:pPr>
              <w:widowControl/>
              <w:ind w:left="34" w:firstLine="0"/>
              <w:contextualSpacing/>
            </w:pPr>
            <w:r w:rsidRPr="00FC36FC">
              <w:t>ПК и Интернет-ресурсы;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</w:pPr>
            <w:r w:rsidRPr="00FC36FC">
              <w:rPr>
                <w:lang w:val="en-US"/>
              </w:rPr>
              <w:t>BPWin</w:t>
            </w:r>
            <w:r w:rsidRPr="00FC36FC">
              <w:t xml:space="preserve">, Spider, </w:t>
            </w:r>
            <w:r w:rsidRPr="00FC36FC">
              <w:rPr>
                <w:lang w:val="en-US"/>
              </w:rPr>
              <w:t>Project</w:t>
            </w:r>
            <w:r w:rsidRPr="00FC36FC">
              <w:t xml:space="preserve"> </w:t>
            </w:r>
            <w:r w:rsidRPr="00FC36FC">
              <w:rPr>
                <w:lang w:val="en-US"/>
              </w:rPr>
              <w:t>Expert</w:t>
            </w:r>
            <w:r w:rsidRPr="00FC36FC">
              <w:t>, Альтинвест.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highlight w:val="cyan"/>
              </w:rPr>
            </w:pPr>
          </w:p>
        </w:tc>
      </w:tr>
      <w:tr w:rsidR="00BC7E11" w:rsidRPr="00FC36FC" w:rsidTr="00FF0E81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Формы промежуточного контроля: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</w:pPr>
            <w:r w:rsidRPr="00FC36FC">
              <w:t>Контрольные работы, тесты</w:t>
            </w:r>
          </w:p>
          <w:p w:rsidR="00BC7E11" w:rsidRPr="00FC36FC" w:rsidRDefault="00BC7E11" w:rsidP="00D665EF">
            <w:pPr>
              <w:widowControl/>
              <w:ind w:left="34" w:firstLine="0"/>
              <w:contextualSpacing/>
            </w:pPr>
          </w:p>
        </w:tc>
      </w:tr>
      <w:tr w:rsidR="00BC7E11" w:rsidRPr="00FC36FC" w:rsidTr="00FF0E81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Формы итогового контроля: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</w:pPr>
            <w:r w:rsidRPr="00FC36FC">
              <w:t>Курсовой проект, экзамен</w:t>
            </w:r>
          </w:p>
        </w:tc>
      </w:tr>
      <w:tr w:rsidR="00BC7E11" w:rsidRPr="00FC36FC" w:rsidTr="00FF0E81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  <w:rPr>
                <w:b/>
              </w:rPr>
            </w:pPr>
            <w:r w:rsidRPr="00FC36FC">
              <w:rPr>
                <w:b/>
              </w:rPr>
              <w:t>Объем часов, отведенных на изучение дисциплины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1" w:rsidRPr="00FC36FC" w:rsidRDefault="00BC7E11" w:rsidP="00D665EF">
            <w:pPr>
              <w:widowControl/>
              <w:ind w:left="34" w:firstLine="0"/>
              <w:contextualSpacing/>
            </w:pPr>
            <w:r w:rsidRPr="00FC36FC">
              <w:t>144</w:t>
            </w:r>
          </w:p>
        </w:tc>
      </w:tr>
    </w:tbl>
    <w:p w:rsidR="00BC7E11" w:rsidRPr="00FC36FC" w:rsidRDefault="00BC7E11" w:rsidP="00BC7E11">
      <w:pPr>
        <w:widowControl/>
        <w:ind w:firstLine="709"/>
        <w:contextualSpacing/>
      </w:pPr>
    </w:p>
    <w:p w:rsidR="00D665EF" w:rsidRPr="00FC36FC" w:rsidRDefault="00D665EF" w:rsidP="00BC7E11">
      <w:pPr>
        <w:widowControl/>
        <w:ind w:firstLine="709"/>
        <w:contextualSpacing/>
      </w:pPr>
    </w:p>
    <w:p w:rsidR="003359B3" w:rsidRDefault="003359B3">
      <w:pPr>
        <w:widowControl/>
        <w:spacing w:after="200" w:line="276" w:lineRule="auto"/>
        <w:ind w:firstLine="0"/>
        <w:jc w:val="left"/>
        <w:rPr>
          <w:rFonts w:eastAsiaTheme="majorEastAsia"/>
          <w:bCs/>
          <w:i/>
          <w:color w:val="4F81BD" w:themeColor="accent1"/>
        </w:rPr>
      </w:pPr>
      <w:bookmarkStart w:id="58" w:name="_Toc283495607"/>
      <w:bookmarkStart w:id="59" w:name="_Toc283495767"/>
      <w:bookmarkStart w:id="60" w:name="_Toc283500021"/>
      <w:bookmarkStart w:id="61" w:name="_Toc356380805"/>
      <w:bookmarkStart w:id="62" w:name="_Toc411948244"/>
      <w:r>
        <w:br w:type="page"/>
      </w:r>
    </w:p>
    <w:p w:rsidR="001507C6" w:rsidRPr="00FC36FC" w:rsidRDefault="00A23993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63" w:name="_Toc415816581"/>
      <w:r>
        <w:rPr>
          <w:rFonts w:ascii="Times New Roman" w:hAnsi="Times New Roman" w:cs="Times New Roman"/>
        </w:rPr>
        <w:t>Основы</w:t>
      </w:r>
      <w:r w:rsidR="001507C6" w:rsidRPr="00FC36FC">
        <w:rPr>
          <w:rFonts w:ascii="Times New Roman" w:hAnsi="Times New Roman" w:cs="Times New Roman"/>
        </w:rPr>
        <w:t xml:space="preserve"> научн</w:t>
      </w:r>
      <w:r w:rsidR="003359B3">
        <w:rPr>
          <w:rFonts w:ascii="Times New Roman" w:hAnsi="Times New Roman" w:cs="Times New Roman"/>
        </w:rPr>
        <w:t>ых исследований</w:t>
      </w:r>
      <w:r w:rsidR="001507C6" w:rsidRPr="00FC36FC">
        <w:rPr>
          <w:rFonts w:ascii="Times New Roman" w:hAnsi="Times New Roman" w:cs="Times New Roman"/>
        </w:rPr>
        <w:t xml:space="preserve"> в логистике</w:t>
      </w:r>
      <w:bookmarkEnd w:id="58"/>
      <w:bookmarkEnd w:id="59"/>
      <w:bookmarkEnd w:id="60"/>
      <w:bookmarkEnd w:id="61"/>
      <w:bookmarkEnd w:id="62"/>
      <w:bookmarkEnd w:id="63"/>
      <w:r w:rsidR="001507C6" w:rsidRPr="00FC36FC">
        <w:rPr>
          <w:rFonts w:ascii="Times New Roman" w:hAnsi="Times New Roman" w:cs="Times New Roman"/>
        </w:rPr>
        <w:tab/>
      </w:r>
    </w:p>
    <w:tbl>
      <w:tblPr>
        <w:tblStyle w:val="af3"/>
        <w:tblW w:w="0" w:type="auto"/>
        <w:tblInd w:w="108" w:type="dxa"/>
        <w:tblLook w:val="01E0" w:firstRow="1" w:lastRow="1" w:firstColumn="1" w:lastColumn="1" w:noHBand="0" w:noVBand="0"/>
      </w:tblPr>
      <w:tblGrid>
        <w:gridCol w:w="2812"/>
        <w:gridCol w:w="6934"/>
      </w:tblGrid>
      <w:tr w:rsidR="005C0A66" w:rsidRPr="005D6F13" w:rsidTr="008C4C6D">
        <w:tc>
          <w:tcPr>
            <w:tcW w:w="2880" w:type="dxa"/>
          </w:tcPr>
          <w:p w:rsidR="005C0A66" w:rsidRPr="005C0A66" w:rsidRDefault="005C0A66" w:rsidP="005C0A66">
            <w:pPr>
              <w:ind w:firstLine="0"/>
              <w:jc w:val="left"/>
              <w:rPr>
                <w:b/>
              </w:rPr>
            </w:pPr>
            <w:r w:rsidRPr="005C0A66">
              <w:rPr>
                <w:b/>
              </w:rPr>
              <w:t>Цель изучения дисциплины:</w:t>
            </w:r>
          </w:p>
        </w:tc>
        <w:tc>
          <w:tcPr>
            <w:tcW w:w="7560" w:type="dxa"/>
          </w:tcPr>
          <w:p w:rsidR="005C0A66" w:rsidRPr="005C0A66" w:rsidRDefault="005C0A66" w:rsidP="005C0A66">
            <w:pPr>
              <w:ind w:firstLine="0"/>
            </w:pPr>
            <w:r w:rsidRPr="005C0A66">
              <w:t>Роль и значение учебной дисциплины «Методика проведения научного исследования в логистике» заключается в формировании у студентов знаний о принципах научной работы.</w:t>
            </w:r>
          </w:p>
          <w:p w:rsidR="005C0A66" w:rsidRPr="005C0A66" w:rsidRDefault="005C0A66" w:rsidP="005C0A66">
            <w:pPr>
              <w:ind w:firstLine="0"/>
            </w:pPr>
            <w:r w:rsidRPr="005C0A66">
              <w:t>Предметом изучения дисциплины является проблема представления методологии научного творчества начинающим исследователям, организация научной работы, использование методов научного познания в логистике.</w:t>
            </w:r>
          </w:p>
          <w:p w:rsidR="005C0A66" w:rsidRPr="005C0A66" w:rsidRDefault="005C0A66" w:rsidP="005C0A66">
            <w:pPr>
              <w:ind w:firstLine="0"/>
            </w:pPr>
            <w:r w:rsidRPr="005C0A66">
              <w:t>Данная учебная дисциплина учит понимать сложный механизм научного творчества, принципы его функционирования; вырабатывает научно-логистический тип мышления.</w:t>
            </w:r>
          </w:p>
          <w:p w:rsidR="005C0A66" w:rsidRPr="005C0A66" w:rsidRDefault="005C0A66" w:rsidP="005C0A66">
            <w:pPr>
              <w:ind w:firstLine="0"/>
            </w:pPr>
            <w:r w:rsidRPr="005C0A66">
              <w:t>Актуальность изучения дисциплины «Методика проведения научного исследования в логистике» обусловлена необходимостью подготовки студентов к планированию, организации и осуществлению самостоятельной научной работы, а также к выполнению курсового и дипломного проектирования на логистики.</w:t>
            </w:r>
          </w:p>
          <w:p w:rsidR="005C0A66" w:rsidRPr="005C0A66" w:rsidRDefault="005C0A66" w:rsidP="005C0A66">
            <w:pPr>
              <w:ind w:firstLine="0"/>
            </w:pPr>
            <w:r w:rsidRPr="005C0A66">
              <w:t>Цель изучения состоит в овладении знаниями о законах, принципах, понятиях, терминологии, содержании, специфических особенностях организации и управлении научными исследованиями.</w:t>
            </w:r>
          </w:p>
          <w:p w:rsidR="005C0A66" w:rsidRPr="005C0A66" w:rsidRDefault="005C0A66" w:rsidP="005C0A66">
            <w:pPr>
              <w:ind w:firstLine="0"/>
            </w:pPr>
            <w:r w:rsidRPr="005C0A66">
              <w:t>Задачи изучения учебной дисциплины «Методика проведения научного исследования в логистике» предусматривают изучение современного состояния науки и научной деятельности в России и за рубежом, научную обеспеченность общества и отдельных отраслей, систему организации и управления научными исследованиями на региональном, национальном и международном рынках.</w:t>
            </w:r>
          </w:p>
          <w:p w:rsidR="005C0A66" w:rsidRPr="005C0A66" w:rsidRDefault="005C0A66" w:rsidP="005C0A66">
            <w:pPr>
              <w:ind w:firstLine="0"/>
              <w:rPr>
                <w:highlight w:val="cyan"/>
              </w:rPr>
            </w:pPr>
            <w:r w:rsidRPr="005C0A66">
              <w:t>Важным направлением изучения курса является выделение принципов и планирования выбора тем научных исследований, процедур осуществления научных разработок и литературного оформления результатов научного поиска с учетом особенностей логистической деятельности.</w:t>
            </w:r>
          </w:p>
        </w:tc>
      </w:tr>
      <w:tr w:rsidR="005C0A66" w:rsidRPr="005D0860" w:rsidTr="008C4C6D">
        <w:tc>
          <w:tcPr>
            <w:tcW w:w="2880" w:type="dxa"/>
          </w:tcPr>
          <w:p w:rsidR="005C0A66" w:rsidRPr="005C0A66" w:rsidRDefault="005C0A66" w:rsidP="005C0A66">
            <w:pPr>
              <w:ind w:firstLine="0"/>
              <w:jc w:val="left"/>
              <w:rPr>
                <w:b/>
              </w:rPr>
            </w:pPr>
            <w:r w:rsidRPr="005C0A66">
              <w:rPr>
                <w:b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7560" w:type="dxa"/>
          </w:tcPr>
          <w:p w:rsidR="005C0A66" w:rsidRPr="005C0A66" w:rsidRDefault="005C0A66" w:rsidP="005C0A66">
            <w:pPr>
              <w:ind w:firstLine="0"/>
              <w:jc w:val="left"/>
            </w:pPr>
            <w:r w:rsidRPr="005C0A66">
              <w:t>Тема 1. Введение. Знакомство с предметом и основными понятиями учебной дисциплины «Основы научных исследований».</w:t>
            </w:r>
          </w:p>
          <w:p w:rsidR="005C0A66" w:rsidRPr="005C0A66" w:rsidRDefault="005C0A66" w:rsidP="005C0A66">
            <w:pPr>
              <w:ind w:firstLine="0"/>
              <w:jc w:val="left"/>
            </w:pPr>
            <w:r w:rsidRPr="005C0A66">
              <w:t>Тема 2. Основные направления развития научных исследований в России и за рубежом. Проблемы цикличного развития науки.</w:t>
            </w:r>
          </w:p>
          <w:p w:rsidR="005C0A66" w:rsidRPr="005C0A66" w:rsidRDefault="005C0A66" w:rsidP="005C0A66">
            <w:pPr>
              <w:ind w:firstLine="0"/>
              <w:jc w:val="left"/>
            </w:pPr>
            <w:r w:rsidRPr="005C0A66">
              <w:t>Тема 3. Сущность, особенности и структура научного исследования в логистике.</w:t>
            </w:r>
          </w:p>
          <w:p w:rsidR="005C0A66" w:rsidRPr="005C0A66" w:rsidRDefault="005C0A66" w:rsidP="005C0A66">
            <w:pPr>
              <w:ind w:firstLine="0"/>
              <w:jc w:val="left"/>
            </w:pPr>
            <w:r w:rsidRPr="005C0A66">
              <w:t>Тема 4. Научные методы познания в исследованиях в сфере логистики.</w:t>
            </w:r>
          </w:p>
          <w:p w:rsidR="005C0A66" w:rsidRPr="005C0A66" w:rsidRDefault="005C0A66" w:rsidP="005C0A66">
            <w:pPr>
              <w:ind w:firstLine="0"/>
              <w:jc w:val="left"/>
            </w:pPr>
            <w:r w:rsidRPr="005C0A66">
              <w:t>Тема 5. Основные методы поиска информации для исследования в логистике.</w:t>
            </w:r>
          </w:p>
          <w:p w:rsidR="005C0A66" w:rsidRPr="005C0A66" w:rsidRDefault="005C0A66" w:rsidP="005C0A66">
            <w:pPr>
              <w:ind w:firstLine="0"/>
              <w:jc w:val="left"/>
            </w:pPr>
            <w:r w:rsidRPr="005C0A66">
              <w:t>Тема 5. Методика работы над рукописью исследования, особенности подготовки и оформления.</w:t>
            </w:r>
          </w:p>
        </w:tc>
      </w:tr>
      <w:tr w:rsidR="005C0A66" w:rsidRPr="003E7BAB" w:rsidTr="008C4C6D">
        <w:tc>
          <w:tcPr>
            <w:tcW w:w="2880" w:type="dxa"/>
          </w:tcPr>
          <w:p w:rsidR="005C0A66" w:rsidRPr="005C0A66" w:rsidRDefault="005C0A66" w:rsidP="005C0A66">
            <w:pPr>
              <w:ind w:firstLine="0"/>
              <w:jc w:val="left"/>
              <w:rPr>
                <w:b/>
              </w:rPr>
            </w:pPr>
            <w:r w:rsidRPr="005C0A66">
              <w:rPr>
                <w:b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7560" w:type="dxa"/>
          </w:tcPr>
          <w:p w:rsidR="005C0A66" w:rsidRPr="005C0A66" w:rsidRDefault="005C0A66" w:rsidP="005C0A66">
            <w:pPr>
              <w:pStyle w:val="a"/>
              <w:numPr>
                <w:ilvl w:val="0"/>
                <w:numId w:val="0"/>
              </w:numPr>
              <w:spacing w:line="240" w:lineRule="auto"/>
            </w:pPr>
            <w:r>
              <w:t>ОК-5</w:t>
            </w:r>
            <w:r w:rsidRPr="005C0A66">
              <w:t>;</w:t>
            </w:r>
            <w:r>
              <w:t xml:space="preserve"> ОК-6</w:t>
            </w:r>
            <w:r w:rsidRPr="005C0A66">
              <w:t>;</w:t>
            </w:r>
            <w:r>
              <w:t xml:space="preserve"> ОК-15</w:t>
            </w:r>
            <w:r w:rsidRPr="005C0A66">
              <w:t>;</w:t>
            </w:r>
            <w:r>
              <w:t xml:space="preserve"> ПК-55</w:t>
            </w:r>
            <w:r w:rsidRPr="005C0A66">
              <w:t>.</w:t>
            </w:r>
          </w:p>
        </w:tc>
      </w:tr>
      <w:tr w:rsidR="005C0A66" w:rsidRPr="00543E6A" w:rsidTr="008C4C6D">
        <w:tc>
          <w:tcPr>
            <w:tcW w:w="2880" w:type="dxa"/>
          </w:tcPr>
          <w:p w:rsidR="005C0A66" w:rsidRPr="005C0A66" w:rsidRDefault="005C0A66" w:rsidP="005C0A66">
            <w:pPr>
              <w:ind w:firstLine="0"/>
              <w:jc w:val="left"/>
              <w:rPr>
                <w:b/>
              </w:rPr>
            </w:pPr>
            <w:r w:rsidRPr="005C0A66">
              <w:rPr>
                <w:b/>
              </w:rPr>
              <w:t>Наименования дисциплин, необходимых для освоения данной учебной дисциплины</w:t>
            </w:r>
          </w:p>
        </w:tc>
        <w:tc>
          <w:tcPr>
            <w:tcW w:w="7560" w:type="dxa"/>
          </w:tcPr>
          <w:p w:rsidR="005C0A66" w:rsidRPr="005C0A66" w:rsidRDefault="005C0A66" w:rsidP="006A7EA6">
            <w:pPr>
              <w:widowControl/>
              <w:ind w:firstLine="0"/>
            </w:pPr>
            <w:r w:rsidRPr="005C0A66">
              <w:t>Философия</w:t>
            </w:r>
            <w:r w:rsidRPr="006A7EA6">
              <w:t xml:space="preserve">, </w:t>
            </w:r>
            <w:r w:rsidRPr="005C0A66">
              <w:t>Язык делового общения</w:t>
            </w:r>
            <w:r w:rsidRPr="006A7EA6">
              <w:t xml:space="preserve">, </w:t>
            </w:r>
            <w:r w:rsidRPr="005C0A66">
              <w:t>Математика</w:t>
            </w:r>
            <w:r w:rsidRPr="006A7EA6">
              <w:t xml:space="preserve">, </w:t>
            </w:r>
            <w:r w:rsidRPr="005C0A66">
              <w:t>Экономическая теория</w:t>
            </w:r>
            <w:r w:rsidRPr="006A7EA6">
              <w:t xml:space="preserve">, </w:t>
            </w:r>
            <w:r w:rsidRPr="005C0A66">
              <w:t>Философия науки и техники</w:t>
            </w:r>
          </w:p>
        </w:tc>
      </w:tr>
      <w:tr w:rsidR="005C0A66" w:rsidRPr="007B6D9B" w:rsidTr="008C4C6D">
        <w:tc>
          <w:tcPr>
            <w:tcW w:w="2880" w:type="dxa"/>
          </w:tcPr>
          <w:p w:rsidR="005C0A66" w:rsidRPr="005C0A66" w:rsidRDefault="005C0A66" w:rsidP="005C0A66">
            <w:pPr>
              <w:ind w:firstLine="0"/>
              <w:jc w:val="left"/>
              <w:rPr>
                <w:b/>
              </w:rPr>
            </w:pPr>
            <w:r w:rsidRPr="005C0A66">
              <w:rPr>
                <w:b/>
              </w:rPr>
              <w:t>Знания, умения и навыки, получаемые в процессе изучения дисциплины:</w:t>
            </w:r>
          </w:p>
        </w:tc>
        <w:tc>
          <w:tcPr>
            <w:tcW w:w="7560" w:type="dxa"/>
          </w:tcPr>
          <w:p w:rsidR="005C0A66" w:rsidRPr="005C0A66" w:rsidRDefault="005C0A66" w:rsidP="005C0A66">
            <w:pPr>
              <w:widowControl/>
              <w:ind w:firstLine="0"/>
              <w:jc w:val="left"/>
            </w:pPr>
            <w:r w:rsidRPr="005C0A66">
              <w:t>«Знать»:</w:t>
            </w:r>
          </w:p>
          <w:p w:rsidR="005C0A66" w:rsidRPr="005C0A66" w:rsidRDefault="005C0A66" w:rsidP="00275DAA">
            <w:pPr>
              <w:widowControl/>
              <w:numPr>
                <w:ilvl w:val="0"/>
                <w:numId w:val="46"/>
              </w:numPr>
              <w:ind w:left="0" w:firstLine="0"/>
              <w:jc w:val="left"/>
            </w:pPr>
            <w:r w:rsidRPr="005C0A66">
              <w:t>основные понятия и определения сферы научных исследований;</w:t>
            </w:r>
          </w:p>
          <w:p w:rsidR="005C0A66" w:rsidRPr="005C0A66" w:rsidRDefault="005C0A66" w:rsidP="00275DAA">
            <w:pPr>
              <w:widowControl/>
              <w:numPr>
                <w:ilvl w:val="0"/>
                <w:numId w:val="46"/>
              </w:numPr>
              <w:ind w:left="0" w:firstLine="0"/>
              <w:jc w:val="left"/>
            </w:pPr>
            <w:r w:rsidRPr="005C0A66">
              <w:t>единую систему современных стандартов, нормативов, принципов, методов научных исследований;</w:t>
            </w:r>
          </w:p>
          <w:p w:rsidR="005C0A66" w:rsidRPr="005C0A66" w:rsidRDefault="005C0A66" w:rsidP="00275DAA">
            <w:pPr>
              <w:widowControl/>
              <w:numPr>
                <w:ilvl w:val="0"/>
                <w:numId w:val="46"/>
              </w:numPr>
              <w:ind w:left="0" w:firstLine="0"/>
              <w:jc w:val="left"/>
            </w:pPr>
            <w:r w:rsidRPr="005C0A66">
              <w:t>особенности осуществления научной работы в сфере логистики.</w:t>
            </w:r>
          </w:p>
          <w:p w:rsidR="005C0A66" w:rsidRPr="005C0A66" w:rsidRDefault="005C0A66" w:rsidP="005C0A66">
            <w:pPr>
              <w:widowControl/>
              <w:ind w:firstLine="0"/>
              <w:jc w:val="left"/>
            </w:pPr>
            <w:r w:rsidRPr="005C0A66">
              <w:t xml:space="preserve"> «Уметь»:</w:t>
            </w:r>
          </w:p>
          <w:p w:rsidR="005C0A66" w:rsidRPr="005C0A66" w:rsidRDefault="005C0A66" w:rsidP="00275DAA">
            <w:pPr>
              <w:widowControl/>
              <w:numPr>
                <w:ilvl w:val="0"/>
                <w:numId w:val="46"/>
              </w:numPr>
              <w:ind w:left="0" w:firstLine="0"/>
              <w:jc w:val="left"/>
            </w:pPr>
            <w:r w:rsidRPr="005C0A66">
              <w:t>использовать стандартные методы и приемы ведения научной работы с целью использования полученных знаний для успешного проведения курсового, дипломного проектирования, участия в студенческих научных работах и пр.</w:t>
            </w:r>
          </w:p>
          <w:p w:rsidR="005C0A66" w:rsidRPr="005C0A66" w:rsidRDefault="005C0A66" w:rsidP="005C0A66">
            <w:pPr>
              <w:widowControl/>
              <w:ind w:firstLine="0"/>
              <w:jc w:val="left"/>
            </w:pPr>
            <w:r w:rsidRPr="005C0A66">
              <w:t>«Владеть»:</w:t>
            </w:r>
          </w:p>
          <w:p w:rsidR="005C0A66" w:rsidRPr="005C0A66" w:rsidRDefault="005C0A66" w:rsidP="00275DAA">
            <w:pPr>
              <w:widowControl/>
              <w:numPr>
                <w:ilvl w:val="0"/>
                <w:numId w:val="46"/>
              </w:numPr>
              <w:ind w:left="0" w:firstLine="0"/>
              <w:jc w:val="left"/>
            </w:pPr>
            <w:r w:rsidRPr="005C0A66">
              <w:t>умениями и навыками в области теории и практики основ научных исследований, необходимыми для научного сопровождения исследований в процессе разработки дипломного проекта;</w:t>
            </w:r>
          </w:p>
          <w:p w:rsidR="005C0A66" w:rsidRPr="005C0A66" w:rsidRDefault="005C0A66" w:rsidP="00275DAA">
            <w:pPr>
              <w:widowControl/>
              <w:numPr>
                <w:ilvl w:val="0"/>
                <w:numId w:val="46"/>
              </w:numPr>
              <w:ind w:left="0" w:firstLine="0"/>
              <w:jc w:val="left"/>
            </w:pPr>
            <w:r w:rsidRPr="005C0A66">
              <w:t>навыками выбора эффективного инструментария прикладных исследований в логистике.</w:t>
            </w:r>
          </w:p>
        </w:tc>
      </w:tr>
      <w:tr w:rsidR="005C0A66" w:rsidRPr="007D11B0" w:rsidTr="008C4C6D">
        <w:tc>
          <w:tcPr>
            <w:tcW w:w="2880" w:type="dxa"/>
          </w:tcPr>
          <w:p w:rsidR="005C0A66" w:rsidRPr="005C0A66" w:rsidRDefault="005C0A66" w:rsidP="005C0A66">
            <w:pPr>
              <w:ind w:firstLine="0"/>
              <w:jc w:val="left"/>
              <w:rPr>
                <w:b/>
              </w:rPr>
            </w:pPr>
            <w:r w:rsidRPr="005C0A66">
              <w:rPr>
                <w:b/>
              </w:rPr>
              <w:t>Используемые инструментальные и программные средства:</w:t>
            </w:r>
          </w:p>
        </w:tc>
        <w:tc>
          <w:tcPr>
            <w:tcW w:w="7560" w:type="dxa"/>
          </w:tcPr>
          <w:p w:rsidR="005C0A66" w:rsidRPr="005C0A66" w:rsidRDefault="005C0A66" w:rsidP="005C0A66">
            <w:pPr>
              <w:ind w:firstLine="0"/>
              <w:rPr>
                <w:color w:val="000000"/>
              </w:rPr>
            </w:pPr>
            <w:r w:rsidRPr="005C0A66">
              <w:rPr>
                <w:color w:val="000000"/>
              </w:rPr>
              <w:t>Стандартный пакет офисных программ.</w:t>
            </w:r>
          </w:p>
        </w:tc>
      </w:tr>
      <w:tr w:rsidR="005C0A66" w:rsidRPr="007D11B0" w:rsidTr="008C4C6D">
        <w:tc>
          <w:tcPr>
            <w:tcW w:w="2880" w:type="dxa"/>
          </w:tcPr>
          <w:p w:rsidR="005C0A66" w:rsidRPr="005C0A66" w:rsidRDefault="005C0A66" w:rsidP="005C0A66">
            <w:pPr>
              <w:ind w:firstLine="0"/>
              <w:jc w:val="left"/>
              <w:rPr>
                <w:b/>
              </w:rPr>
            </w:pPr>
            <w:r w:rsidRPr="005C0A66">
              <w:rPr>
                <w:b/>
              </w:rPr>
              <w:t>Формы промежуточного контроля:</w:t>
            </w:r>
          </w:p>
        </w:tc>
        <w:tc>
          <w:tcPr>
            <w:tcW w:w="7560" w:type="dxa"/>
          </w:tcPr>
          <w:p w:rsidR="005C0A66" w:rsidRPr="005C0A66" w:rsidRDefault="005C0A66" w:rsidP="005C0A66">
            <w:pPr>
              <w:ind w:firstLine="0"/>
              <w:rPr>
                <w:color w:val="000000"/>
              </w:rPr>
            </w:pPr>
            <w:r w:rsidRPr="005C0A66">
              <w:rPr>
                <w:color w:val="000000"/>
              </w:rPr>
              <w:t>Контрольные работы, домашние задания.</w:t>
            </w:r>
          </w:p>
        </w:tc>
      </w:tr>
      <w:tr w:rsidR="005C0A66" w:rsidRPr="007D11B0" w:rsidTr="008C4C6D">
        <w:tc>
          <w:tcPr>
            <w:tcW w:w="2880" w:type="dxa"/>
          </w:tcPr>
          <w:p w:rsidR="005C0A66" w:rsidRPr="005C0A66" w:rsidRDefault="005C0A66" w:rsidP="005C0A66">
            <w:pPr>
              <w:ind w:firstLine="0"/>
              <w:jc w:val="left"/>
              <w:rPr>
                <w:b/>
              </w:rPr>
            </w:pPr>
            <w:r w:rsidRPr="005C0A66">
              <w:rPr>
                <w:b/>
              </w:rPr>
              <w:t>Формы итогового контроля:</w:t>
            </w:r>
          </w:p>
        </w:tc>
        <w:tc>
          <w:tcPr>
            <w:tcW w:w="7560" w:type="dxa"/>
          </w:tcPr>
          <w:p w:rsidR="005C0A66" w:rsidRPr="005C0A66" w:rsidRDefault="005C0A66" w:rsidP="005C0A66">
            <w:pPr>
              <w:ind w:firstLine="0"/>
              <w:rPr>
                <w:color w:val="000000"/>
              </w:rPr>
            </w:pPr>
            <w:r w:rsidRPr="005C0A66">
              <w:rPr>
                <w:color w:val="000000"/>
              </w:rPr>
              <w:t>Курсовой проект, экзамен.</w:t>
            </w:r>
          </w:p>
        </w:tc>
      </w:tr>
      <w:tr w:rsidR="005C0A66" w:rsidRPr="007D11B0" w:rsidTr="008C4C6D">
        <w:tc>
          <w:tcPr>
            <w:tcW w:w="2880" w:type="dxa"/>
          </w:tcPr>
          <w:p w:rsidR="005C0A66" w:rsidRPr="005C0A66" w:rsidRDefault="005C0A66" w:rsidP="005C0A66">
            <w:pPr>
              <w:ind w:firstLine="0"/>
              <w:jc w:val="left"/>
              <w:rPr>
                <w:b/>
              </w:rPr>
            </w:pPr>
            <w:r w:rsidRPr="005C0A66">
              <w:rPr>
                <w:b/>
              </w:rPr>
              <w:t>Объем часов, отведенных на изучение дисциплины</w:t>
            </w:r>
          </w:p>
        </w:tc>
        <w:tc>
          <w:tcPr>
            <w:tcW w:w="7560" w:type="dxa"/>
          </w:tcPr>
          <w:p w:rsidR="005C0A66" w:rsidRPr="005C0A66" w:rsidRDefault="005C0A66" w:rsidP="005C0A66">
            <w:pPr>
              <w:ind w:firstLine="0"/>
              <w:rPr>
                <w:color w:val="000000"/>
              </w:rPr>
            </w:pPr>
            <w:r w:rsidRPr="005C0A66">
              <w:rPr>
                <w:color w:val="000000"/>
              </w:rPr>
              <w:t>180 уч.ч.  из них аудиторных 64 ч., в т.ч. лекции – 32 ч., практические занятия – 32 ч.</w:t>
            </w:r>
          </w:p>
        </w:tc>
      </w:tr>
    </w:tbl>
    <w:p w:rsidR="00D665EF" w:rsidRPr="00FC36FC" w:rsidRDefault="00D665EF" w:rsidP="00BC7E11">
      <w:pPr>
        <w:widowControl/>
        <w:ind w:firstLine="709"/>
        <w:contextualSpacing/>
      </w:pPr>
    </w:p>
    <w:p w:rsidR="003359B3" w:rsidRDefault="003359B3">
      <w:pPr>
        <w:widowControl/>
        <w:spacing w:after="200" w:line="276" w:lineRule="auto"/>
        <w:ind w:firstLine="0"/>
        <w:jc w:val="left"/>
        <w:rPr>
          <w:rFonts w:eastAsiaTheme="majorEastAsia"/>
          <w:bCs/>
          <w:i/>
          <w:color w:val="4F81BD" w:themeColor="accent1"/>
        </w:rPr>
      </w:pPr>
      <w:bookmarkStart w:id="64" w:name="_Toc283495609"/>
      <w:bookmarkStart w:id="65" w:name="_Toc283495769"/>
      <w:bookmarkStart w:id="66" w:name="_Toc283500023"/>
      <w:bookmarkStart w:id="67" w:name="_Toc356380807"/>
      <w:bookmarkStart w:id="68" w:name="_Toc411948245"/>
      <w:r>
        <w:br w:type="page"/>
      </w:r>
    </w:p>
    <w:p w:rsidR="001507C6" w:rsidRPr="00FC36FC" w:rsidRDefault="001507C6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69" w:name="_Toc415816582"/>
      <w:r w:rsidRPr="00FC36FC">
        <w:rPr>
          <w:rFonts w:ascii="Times New Roman" w:hAnsi="Times New Roman" w:cs="Times New Roman"/>
        </w:rPr>
        <w:t>Экономические основы логистики</w:t>
      </w:r>
      <w:bookmarkEnd w:id="64"/>
      <w:bookmarkEnd w:id="65"/>
      <w:bookmarkEnd w:id="66"/>
      <w:bookmarkEnd w:id="67"/>
      <w:bookmarkEnd w:id="68"/>
      <w:bookmarkEnd w:id="69"/>
      <w:r w:rsidRPr="00FC36FC">
        <w:rPr>
          <w:rFonts w:ascii="Times New Roman" w:hAnsi="Times New Roman" w:cs="Times New Roman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6290"/>
      </w:tblGrid>
      <w:tr w:rsidR="000855E8" w:rsidRPr="00FC36FC" w:rsidTr="005C0A66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Цель изучения дисциплины:</w:t>
            </w:r>
          </w:p>
        </w:tc>
        <w:tc>
          <w:tcPr>
            <w:tcW w:w="6290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highlight w:val="cyan"/>
              </w:rPr>
            </w:pPr>
            <w:r w:rsidRPr="00FC36FC">
              <w:t>Обучение</w:t>
            </w:r>
            <w:r w:rsidRPr="00FC36FC">
              <w:rPr>
                <w:bCs/>
              </w:rPr>
              <w:t xml:space="preserve"> студентов </w:t>
            </w:r>
            <w:r w:rsidRPr="00FC36FC">
              <w:t>основным принципам и условиям построения и практического применения современных методов повышения эффективности ведения бизнеса в конкурентной среде, знакомство с современными моделями оценки себестоимости и калькулирования продукции, методологией формирования оптимальной цены реализации продукции в соответствии с ожиданиями конечных потребителей посредством изучения эффективных инструментов повышения прибыли логистических систем и их экономической оценки</w:t>
            </w:r>
            <w:r w:rsidRPr="00FC36FC">
              <w:rPr>
                <w:color w:val="000000"/>
              </w:rPr>
              <w:t>.</w:t>
            </w:r>
          </w:p>
        </w:tc>
      </w:tr>
      <w:tr w:rsidR="000855E8" w:rsidRPr="00FC36FC" w:rsidTr="005C0A66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Краткая характеристика учебной дисциплины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(основные блоки, темы)</w:t>
            </w:r>
          </w:p>
        </w:tc>
        <w:tc>
          <w:tcPr>
            <w:tcW w:w="6290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РАЗДЕЛ 1. Логистические системы и цепи поставок в рыночной экономике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1. Экономические особенности логистических систем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2. Экономический потенциал и производственная мощность логистических систем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3. Влияние логистических решений на конкурентоспособность продукции и компании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РАЗДЕЛ 2. Управление затратами, калькулированием себестоимости и ценообразованием логистических систем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4. Управление затратами в логистических системах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</w:t>
            </w:r>
            <w:r w:rsidR="00FC36FC">
              <w:t xml:space="preserve"> </w:t>
            </w:r>
            <w:r w:rsidRPr="00FC36FC">
              <w:t>5.</w:t>
            </w:r>
            <w:r w:rsidR="00FC36FC">
              <w:t xml:space="preserve"> </w:t>
            </w:r>
            <w:r w:rsidRPr="00FC36FC">
              <w:t>Основные методы оценки и учета логистических затрат. Калькулирование себестоимости продукции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6. Ценообразование в логистических системах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РАЗДЕЛ 3. Оценка эффективности логистических систем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7. Основы управления финансовыми потоками в цепях поставок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8. Оценка эффективности логистических систем на основе финансово-экономических показателей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9. Управление источниками формирования активов (капитала) логистических систем</w:t>
            </w:r>
          </w:p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Тема 10. Инвестиционные решения в логистике и УЦП, оценка их эффективности</w:t>
            </w:r>
          </w:p>
        </w:tc>
      </w:tr>
      <w:tr w:rsidR="000855E8" w:rsidRPr="00FC36FC" w:rsidTr="005C0A66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290" w:type="dxa"/>
            <w:vAlign w:val="center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 xml:space="preserve"> ПК-8</w:t>
            </w:r>
            <w:r w:rsidR="0026450E" w:rsidRPr="00FC36FC">
              <w:t>;</w:t>
            </w:r>
            <w:r w:rsidRPr="00FC36FC">
              <w:t xml:space="preserve"> ПК-12</w:t>
            </w:r>
            <w:r w:rsidR="0026450E" w:rsidRPr="00FC36FC">
              <w:t>;</w:t>
            </w:r>
            <w:r w:rsidRPr="00FC36FC">
              <w:t xml:space="preserve"> ПК-18</w:t>
            </w:r>
            <w:r w:rsidR="0026450E" w:rsidRPr="00FC36FC">
              <w:t>;</w:t>
            </w:r>
            <w:r w:rsidRPr="00FC36FC">
              <w:t xml:space="preserve"> ПК-19</w:t>
            </w:r>
            <w:r w:rsidR="0026450E" w:rsidRPr="00FC36FC">
              <w:t>;</w:t>
            </w:r>
            <w:r w:rsidRPr="00FC36FC">
              <w:t xml:space="preserve"> ПК-26</w:t>
            </w:r>
            <w:r w:rsidR="0026450E" w:rsidRPr="00FC36FC">
              <w:t>;</w:t>
            </w:r>
            <w:r w:rsidRPr="00FC36FC">
              <w:t xml:space="preserve"> ПК-31</w:t>
            </w:r>
            <w:r w:rsidR="0026450E" w:rsidRPr="00FC36FC">
              <w:t>;</w:t>
            </w:r>
            <w:r w:rsidRPr="00FC36FC">
              <w:t xml:space="preserve"> ПК-32</w:t>
            </w:r>
            <w:r w:rsidR="0026450E" w:rsidRPr="00FC36FC">
              <w:t>;</w:t>
            </w:r>
            <w:r w:rsidRPr="00FC36FC">
              <w:t xml:space="preserve"> ПК-41</w:t>
            </w:r>
            <w:r w:rsidR="0026450E" w:rsidRPr="00FC36FC">
              <w:t>;</w:t>
            </w:r>
            <w:r w:rsidRPr="00FC36FC">
              <w:t xml:space="preserve"> ПК-47</w:t>
            </w:r>
            <w:r w:rsidR="0026450E" w:rsidRPr="00FC36FC">
              <w:t>;</w:t>
            </w:r>
            <w:r w:rsidRPr="00FC36FC">
              <w:t xml:space="preserve"> ПК-51</w:t>
            </w:r>
            <w:r w:rsidR="0026450E" w:rsidRPr="00FC36FC">
              <w:t>;</w:t>
            </w:r>
            <w:r w:rsidRPr="00FC36FC">
              <w:t xml:space="preserve"> ПК-52</w:t>
            </w:r>
            <w:r w:rsidR="0026450E" w:rsidRPr="00FC36FC">
              <w:t>;</w:t>
            </w:r>
            <w:r w:rsidRPr="00FC36FC">
              <w:t xml:space="preserve"> ПК-53</w:t>
            </w:r>
            <w:r w:rsidR="0026450E" w:rsidRPr="00FC36FC">
              <w:t>;</w:t>
            </w:r>
          </w:p>
        </w:tc>
      </w:tr>
      <w:tr w:rsidR="000855E8" w:rsidRPr="00FC36FC" w:rsidTr="005C0A66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Наименования дисциплин, необходимых для освоения данной учебной дисциплины</w:t>
            </w:r>
          </w:p>
        </w:tc>
        <w:tc>
          <w:tcPr>
            <w:tcW w:w="6290" w:type="dxa"/>
            <w:vAlign w:val="center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rPr>
                <w:bCs/>
              </w:rPr>
              <w:t>«Политическая экономия и история экономических учений», «Системный анализ (в логистике)», «Бухгалтерский учет и аудит», «Основы логистики», «Экономика организации», «Экономико-математические методы и модели в логистике»,</w:t>
            </w:r>
            <w:r w:rsidR="00FC36FC">
              <w:rPr>
                <w:bCs/>
              </w:rPr>
              <w:t xml:space="preserve"> </w:t>
            </w:r>
            <w:r w:rsidRPr="00FC36FC">
              <w:rPr>
                <w:bCs/>
              </w:rPr>
              <w:t>«Микроэкономика»</w:t>
            </w:r>
          </w:p>
        </w:tc>
      </w:tr>
      <w:tr w:rsidR="000855E8" w:rsidRPr="00FC36FC" w:rsidTr="005C0A66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Знания, умения и навыки, получаемые в процессе изучения дисциплины:</w:t>
            </w:r>
          </w:p>
        </w:tc>
        <w:tc>
          <w:tcPr>
            <w:tcW w:w="6290" w:type="dxa"/>
            <w:vAlign w:val="center"/>
          </w:tcPr>
          <w:p w:rsidR="000855E8" w:rsidRPr="00FC36FC" w:rsidRDefault="000855E8" w:rsidP="00D665EF">
            <w:pPr>
              <w:pStyle w:val="af7"/>
              <w:tabs>
                <w:tab w:val="num" w:pos="0"/>
              </w:tabs>
              <w:ind w:left="34" w:firstLine="0"/>
              <w:contextualSpacing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C36FC">
              <w:rPr>
                <w:bCs/>
                <w:i/>
                <w:iCs/>
                <w:sz w:val="24"/>
                <w:szCs w:val="24"/>
              </w:rPr>
              <w:t>знать: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экономические особенности логистических систем;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особенности влияния логистических решений на конкурентоспособность продукции и компании;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особенности оценки экономического потенциала и производственной мощности логистических систем;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основные принципы и методы управления затратами в логистических системах;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основные методы оценки и учета логистических затрат;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современные методы и тенденции калькулирования себестоимости продукции;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методологию ценообразования в логистических системах;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основы управления финансовыми потоками в цепях поставок;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методологию оценки эффективности логистических систем на основе финансово-экономических показателей;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1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основы принятия нвестиционных решений в логистике и управления цепями поставок.</w:t>
            </w:r>
          </w:p>
          <w:p w:rsidR="000855E8" w:rsidRPr="00FC36FC" w:rsidRDefault="000855E8" w:rsidP="00D665EF">
            <w:pPr>
              <w:pStyle w:val="af7"/>
              <w:tabs>
                <w:tab w:val="num" w:pos="0"/>
              </w:tabs>
              <w:ind w:left="34" w:firstLine="0"/>
              <w:contextualSpacing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C36FC">
              <w:rPr>
                <w:bCs/>
                <w:i/>
                <w:iCs/>
                <w:sz w:val="24"/>
                <w:szCs w:val="24"/>
              </w:rPr>
              <w:t>уметь: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0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производить комплексный интегрированный анализ экономики предприятия, который должен проводиться с позиций как эффективности всей логистической системы материально-технического обеспечения производства и реализации готовой продукции, так и всей цепи поставок в целом;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0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управлять затратами логистических систем, владеть современными методами оптимизации себестоимости;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0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проводить оценку экономического потенциала и производственной мощности предприятия;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0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применять современные методы ценообразования в логистических системах;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0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оценивать эффективность логистических систем на основе финансово-экономических показателей;</w:t>
            </w:r>
          </w:p>
          <w:p w:rsidR="000855E8" w:rsidRPr="00FC36FC" w:rsidRDefault="000855E8" w:rsidP="00275DAA">
            <w:pPr>
              <w:pStyle w:val="af7"/>
              <w:numPr>
                <w:ilvl w:val="0"/>
                <w:numId w:val="50"/>
              </w:numPr>
              <w:tabs>
                <w:tab w:val="left" w:pos="709"/>
                <w:tab w:val="left" w:pos="1418"/>
              </w:tabs>
              <w:autoSpaceDE w:val="0"/>
              <w:autoSpaceDN w:val="0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FC36FC">
              <w:rPr>
                <w:sz w:val="24"/>
                <w:szCs w:val="24"/>
              </w:rPr>
              <w:t>определять потребности в инвестициях на развитие логистических систем и оценивать эффективность финансовых вложений на их совершенствование и модернизацию.</w:t>
            </w:r>
          </w:p>
        </w:tc>
      </w:tr>
      <w:tr w:rsidR="000855E8" w:rsidRPr="00FC36FC" w:rsidTr="005C0A66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Формы промежуточного контроля:</w:t>
            </w:r>
          </w:p>
        </w:tc>
        <w:tc>
          <w:tcPr>
            <w:tcW w:w="6290" w:type="dxa"/>
            <w:vAlign w:val="center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Написание эссе, тесты, опросы, выполнение самостоятельных и домашних заданий</w:t>
            </w:r>
          </w:p>
        </w:tc>
      </w:tr>
      <w:tr w:rsidR="000855E8" w:rsidRPr="00FC36FC" w:rsidTr="005C0A66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Форма итогового контроля:</w:t>
            </w:r>
          </w:p>
        </w:tc>
        <w:tc>
          <w:tcPr>
            <w:tcW w:w="6290" w:type="dxa"/>
            <w:vAlign w:val="center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экзамен</w:t>
            </w:r>
          </w:p>
        </w:tc>
      </w:tr>
      <w:tr w:rsidR="000855E8" w:rsidRPr="00FC36FC" w:rsidTr="005C0A66">
        <w:tc>
          <w:tcPr>
            <w:tcW w:w="3491" w:type="dxa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Объем часов, отведенных на изучение дисциплины</w:t>
            </w:r>
          </w:p>
        </w:tc>
        <w:tc>
          <w:tcPr>
            <w:tcW w:w="6290" w:type="dxa"/>
            <w:vAlign w:val="center"/>
          </w:tcPr>
          <w:p w:rsidR="000855E8" w:rsidRPr="00FC36FC" w:rsidRDefault="000855E8" w:rsidP="00D665EF">
            <w:pPr>
              <w:widowControl/>
              <w:ind w:left="34" w:firstLine="0"/>
              <w:contextualSpacing/>
              <w:jc w:val="left"/>
            </w:pPr>
            <w:r w:rsidRPr="00FC36FC">
              <w:t>108</w:t>
            </w:r>
          </w:p>
        </w:tc>
      </w:tr>
    </w:tbl>
    <w:p w:rsidR="000855E8" w:rsidRPr="00FC36FC" w:rsidRDefault="000855E8" w:rsidP="00BC7E11">
      <w:pPr>
        <w:widowControl/>
        <w:ind w:firstLine="709"/>
        <w:contextualSpacing/>
      </w:pPr>
    </w:p>
    <w:p w:rsidR="00BA6D6A" w:rsidRPr="00FC36FC" w:rsidRDefault="003359B3" w:rsidP="003359B3">
      <w:pPr>
        <w:pStyle w:val="2"/>
        <w:keepNext w:val="0"/>
        <w:keepLines w:val="0"/>
        <w:widowControl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bookmarkStart w:id="70" w:name="_Toc415816583"/>
      <w:r>
        <w:rPr>
          <w:rFonts w:ascii="Times New Roman" w:hAnsi="Times New Roman" w:cs="Times New Roman"/>
          <w:sz w:val="24"/>
          <w:szCs w:val="24"/>
        </w:rPr>
        <w:t>4.4. Аннотации</w:t>
      </w:r>
      <w:r w:rsidR="00BA6D6A" w:rsidRPr="00FC36FC">
        <w:rPr>
          <w:rFonts w:ascii="Times New Roman" w:hAnsi="Times New Roman" w:cs="Times New Roman"/>
          <w:sz w:val="24"/>
          <w:szCs w:val="24"/>
        </w:rPr>
        <w:t xml:space="preserve"> учебной и производственной практик</w:t>
      </w:r>
      <w:bookmarkEnd w:id="70"/>
    </w:p>
    <w:p w:rsidR="00CA036C" w:rsidRPr="00FC36FC" w:rsidRDefault="002F6CE3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71" w:name="_Toc356380809"/>
      <w:bookmarkStart w:id="72" w:name="_Toc415816584"/>
      <w:r w:rsidRPr="00FC36FC">
        <w:rPr>
          <w:rFonts w:ascii="Times New Roman" w:hAnsi="Times New Roman" w:cs="Times New Roman"/>
        </w:rPr>
        <w:t xml:space="preserve">4.4.1 </w:t>
      </w:r>
      <w:r w:rsidR="00CA036C" w:rsidRPr="00FC36FC">
        <w:rPr>
          <w:rFonts w:ascii="Times New Roman" w:hAnsi="Times New Roman" w:cs="Times New Roman"/>
        </w:rPr>
        <w:t>Учебная практика</w:t>
      </w:r>
      <w:bookmarkEnd w:id="71"/>
      <w:bookmarkEnd w:id="72"/>
    </w:p>
    <w:p w:rsidR="00FC36FC" w:rsidRDefault="002E13B0" w:rsidP="00BC7E11">
      <w:pPr>
        <w:widowControl/>
        <w:ind w:firstLine="709"/>
        <w:contextualSpacing/>
      </w:pPr>
      <w:r w:rsidRPr="00FC36FC">
        <w:t>Учебная практика является составной частью учебных программ подготовки студентов. Практика – это вид учебной работы, основным содержанием которой является выполнение практических учебных, учебно-исследовательских, научно-исследовательских, творческих заданий, соответствующих характеру будущей профессиональной деятельности обучающихся.</w:t>
      </w:r>
    </w:p>
    <w:p w:rsidR="00FC36FC" w:rsidRDefault="002E13B0" w:rsidP="00BC7E11">
      <w:pPr>
        <w:widowControl/>
        <w:ind w:firstLine="709"/>
        <w:contextualSpacing/>
      </w:pPr>
      <w:r w:rsidRPr="00FC36FC">
        <w:t>Практика направлена на приобретение студентами умений и навыков по направлению «Менеджмент». Объемы практики определяются учебным планом, составленным в соответствии с государственным стандартом высшего профессионального образования и составляют 3 зачетных единицы.</w:t>
      </w:r>
    </w:p>
    <w:p w:rsidR="00FC36FC" w:rsidRDefault="002E13B0" w:rsidP="00BC7E11">
      <w:pPr>
        <w:widowControl/>
        <w:ind w:firstLine="709"/>
        <w:contextualSpacing/>
        <w:rPr>
          <w:iCs/>
        </w:rPr>
      </w:pPr>
      <w:r w:rsidRPr="00FC36FC">
        <w:rPr>
          <w:iCs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</w:t>
      </w:r>
    </w:p>
    <w:p w:rsidR="002E13B0" w:rsidRPr="00FC36FC" w:rsidRDefault="002E13B0" w:rsidP="00BC7E11">
      <w:pPr>
        <w:widowControl/>
        <w:ind w:firstLine="709"/>
        <w:contextualSpacing/>
        <w:rPr>
          <w:iCs/>
        </w:rPr>
      </w:pPr>
      <w:r w:rsidRPr="00FC36FC">
        <w:rPr>
          <w:iCs/>
        </w:rPr>
        <w:t>Учебная практика осуществляется непрерывным циклом</w:t>
      </w:r>
      <w:r w:rsidR="00FC36FC">
        <w:rPr>
          <w:iCs/>
        </w:rPr>
        <w:t xml:space="preserve"> </w:t>
      </w:r>
      <w:r w:rsidRPr="00FC36FC">
        <w:rPr>
          <w:iCs/>
        </w:rPr>
        <w:t>при условии обеспечения логической и содержательно-методической взаимосвязи между теоретическим обучением и содержанием практики.</w:t>
      </w:r>
    </w:p>
    <w:p w:rsidR="002E13B0" w:rsidRPr="00FC36FC" w:rsidRDefault="002E13B0" w:rsidP="00BC7E11">
      <w:pPr>
        <w:widowControl/>
        <w:ind w:firstLine="709"/>
        <w:contextualSpacing/>
      </w:pPr>
      <w:r w:rsidRPr="00FC36FC">
        <w:t>Приобретение практикантами опыта самостоятельной научно-исследовательской деятельности</w:t>
      </w:r>
      <w:r w:rsidR="00FC36FC">
        <w:t xml:space="preserve"> </w:t>
      </w:r>
      <w:r w:rsidRPr="00FC36FC">
        <w:t>в условиях высшего учебного заведения способствует развитию компетенций</w:t>
      </w:r>
    </w:p>
    <w:p w:rsidR="002E13B0" w:rsidRPr="00FC36FC" w:rsidRDefault="002E13B0" w:rsidP="00BC7E11">
      <w:pPr>
        <w:widowControl/>
        <w:ind w:firstLine="709"/>
        <w:contextualSpacing/>
      </w:pPr>
      <w:r w:rsidRPr="00FC36FC">
        <w:t>.</w:t>
      </w:r>
    </w:p>
    <w:p w:rsidR="002E13B0" w:rsidRPr="00FC36FC" w:rsidRDefault="002E13B0" w:rsidP="00BC7E11">
      <w:pPr>
        <w:widowControl/>
        <w:ind w:firstLine="709"/>
        <w:contextualSpacing/>
      </w:pPr>
    </w:p>
    <w:tbl>
      <w:tblPr>
        <w:tblStyle w:val="af3"/>
        <w:tblW w:w="0" w:type="auto"/>
        <w:tblInd w:w="-176" w:type="dxa"/>
        <w:tblLook w:val="01E0" w:firstRow="1" w:lastRow="1" w:firstColumn="1" w:lastColumn="1" w:noHBand="0" w:noVBand="0"/>
      </w:tblPr>
      <w:tblGrid>
        <w:gridCol w:w="3610"/>
        <w:gridCol w:w="6137"/>
      </w:tblGrid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Цель практики</w:t>
            </w:r>
          </w:p>
        </w:tc>
        <w:tc>
          <w:tcPr>
            <w:tcW w:w="6137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highlight w:val="cyan"/>
              </w:rPr>
            </w:pPr>
            <w:r w:rsidRPr="00FC36FC">
              <w:t>Закрепление теоретических знаний, полученных при изучении дисциплин профессионального цикла, а также развитие и накопление творческих навыков по анализу и проектированию логистических систем.</w:t>
            </w:r>
          </w:p>
        </w:tc>
      </w:tr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Задачи практики</w:t>
            </w:r>
          </w:p>
        </w:tc>
        <w:tc>
          <w:tcPr>
            <w:tcW w:w="6137" w:type="dxa"/>
          </w:tcPr>
          <w:p w:rsidR="00FC36FC" w:rsidRDefault="00CA036C" w:rsidP="00275DAA">
            <w:pPr>
              <w:widowControl/>
              <w:numPr>
                <w:ilvl w:val="0"/>
                <w:numId w:val="55"/>
              </w:numPr>
              <w:ind w:left="0" w:firstLine="709"/>
              <w:contextualSpacing/>
            </w:pPr>
            <w:r w:rsidRPr="00FC36FC">
              <w:t>Изучение и участие в разработке организационно-методических и нормативно-технических документов для решения отдельных задач управления цепями поставок по месту прохождения практики;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55"/>
              </w:numPr>
              <w:ind w:left="0" w:firstLine="709"/>
              <w:contextualSpacing/>
            </w:pPr>
            <w:r w:rsidRPr="00FC36FC">
              <w:t>Разработка предложений по совершенствованию управления цепями поставок организации;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55"/>
              </w:numPr>
              <w:ind w:left="0" w:firstLine="709"/>
              <w:contextualSpacing/>
            </w:pPr>
            <w:r w:rsidRPr="00FC36FC">
              <w:t>Сбор необходимых материалов и документов для выполнения курсовых проектов, отчетов по учебным дисциплинам.</w:t>
            </w:r>
          </w:p>
        </w:tc>
      </w:tr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Краткая характеристика программы учебной практики</w:t>
            </w:r>
          </w:p>
        </w:tc>
        <w:tc>
          <w:tcPr>
            <w:tcW w:w="6137" w:type="dxa"/>
          </w:tcPr>
          <w:p w:rsidR="00CA036C" w:rsidRPr="00FC36FC" w:rsidRDefault="00CA036C" w:rsidP="00BC7E11">
            <w:pPr>
              <w:pStyle w:val="af0"/>
              <w:widowControl/>
              <w:spacing w:after="0"/>
              <w:ind w:firstLine="709"/>
              <w:contextualSpacing/>
            </w:pPr>
            <w:r w:rsidRPr="00FC36FC">
              <w:t>Содержание практики предполагает обязательное выполнение каждым студентом следующих</w:t>
            </w:r>
            <w:r w:rsidR="00FC36FC">
              <w:t xml:space="preserve"> </w:t>
            </w:r>
            <w:r w:rsidRPr="00FC36FC">
              <w:t>заданий.</w:t>
            </w:r>
          </w:p>
          <w:p w:rsidR="00CA036C" w:rsidRPr="00FC36FC" w:rsidRDefault="00992BBE" w:rsidP="00BC7E11">
            <w:pPr>
              <w:pStyle w:val="af0"/>
              <w:widowControl/>
              <w:spacing w:after="0"/>
              <w:ind w:firstLine="709"/>
              <w:contextualSpacing/>
            </w:pPr>
            <w:hyperlink w:anchor="_Toc201976899" w:history="1">
              <w:r w:rsidR="00CA036C" w:rsidRPr="00FC36FC">
                <w:t>Задание 1. Провести общий организационно-управленческий анализ деятельности организации</w:t>
              </w:r>
            </w:hyperlink>
            <w:r w:rsidR="00CA036C" w:rsidRPr="00FC36FC">
              <w:t>.</w:t>
            </w:r>
          </w:p>
          <w:p w:rsidR="00CA036C" w:rsidRPr="00FC36FC" w:rsidRDefault="00992BBE" w:rsidP="00BC7E11">
            <w:pPr>
              <w:pStyle w:val="af0"/>
              <w:widowControl/>
              <w:spacing w:after="0"/>
              <w:ind w:firstLine="709"/>
              <w:contextualSpacing/>
            </w:pPr>
            <w:hyperlink w:anchor="_Toc201976900" w:history="1">
              <w:r w:rsidR="00CA036C" w:rsidRPr="00FC36FC">
                <w:t>Задание 2. Провести идентификацию и анализ действующей логистической системы организации</w:t>
              </w:r>
            </w:hyperlink>
            <w:r w:rsidR="00CA036C" w:rsidRPr="00FC36FC">
              <w:t>.</w:t>
            </w:r>
          </w:p>
          <w:p w:rsidR="00CA036C" w:rsidRPr="00FC36FC" w:rsidRDefault="00992BBE" w:rsidP="00BC7E11">
            <w:pPr>
              <w:pStyle w:val="af0"/>
              <w:widowControl/>
              <w:spacing w:after="0"/>
              <w:ind w:firstLine="709"/>
              <w:contextualSpacing/>
            </w:pPr>
            <w:hyperlink w:anchor="_Toc201976901" w:history="1">
              <w:r w:rsidR="00CA036C" w:rsidRPr="00FC36FC">
                <w:t>Задание 3. Провести идентификацию и анализ цепи поставок</w:t>
              </w:r>
              <w:r w:rsidR="00FC36FC">
                <w:t xml:space="preserve"> </w:t>
              </w:r>
              <w:r w:rsidR="00CA036C" w:rsidRPr="00FC36FC">
                <w:t>организации</w:t>
              </w:r>
            </w:hyperlink>
            <w:r w:rsidR="00CA036C" w:rsidRPr="00FC36FC">
              <w:t>.</w:t>
            </w:r>
          </w:p>
          <w:p w:rsidR="00CA036C" w:rsidRPr="00FC36FC" w:rsidRDefault="00992BBE" w:rsidP="00BC7E11">
            <w:pPr>
              <w:pStyle w:val="af0"/>
              <w:widowControl/>
              <w:spacing w:after="0"/>
              <w:ind w:firstLine="709"/>
              <w:contextualSpacing/>
            </w:pPr>
            <w:hyperlink w:anchor="_Toc201976902" w:history="1">
              <w:r w:rsidR="00CA036C" w:rsidRPr="00FC36FC">
                <w:t>Задание 4. Провести анализ формирования и распределения издержек в цепи поставок. Сформулировать мероприятия по оптимизации логистических издержек</w:t>
              </w:r>
            </w:hyperlink>
            <w:r w:rsidR="00CA036C" w:rsidRPr="00FC36FC">
              <w:t>.</w:t>
            </w:r>
          </w:p>
          <w:p w:rsidR="00CA036C" w:rsidRPr="00FC36FC" w:rsidRDefault="00992BBE" w:rsidP="00BC7E11">
            <w:pPr>
              <w:pStyle w:val="af0"/>
              <w:widowControl/>
              <w:spacing w:after="0"/>
              <w:ind w:firstLine="709"/>
              <w:contextualSpacing/>
            </w:pPr>
            <w:hyperlink w:anchor="_Toc201976903" w:history="1">
              <w:r w:rsidR="00CA036C" w:rsidRPr="00FC36FC">
                <w:t>Задание 5. Провести анализ распределения рисков между участниками цепи поставок</w:t>
              </w:r>
            </w:hyperlink>
            <w:r w:rsidR="00CA036C" w:rsidRPr="00FC36FC">
              <w:t>.</w:t>
            </w:r>
          </w:p>
          <w:p w:rsidR="00CA036C" w:rsidRPr="00FC36FC" w:rsidRDefault="00992BBE" w:rsidP="00BC7E11">
            <w:pPr>
              <w:pStyle w:val="af0"/>
              <w:widowControl/>
              <w:spacing w:after="0"/>
              <w:ind w:firstLine="709"/>
              <w:contextualSpacing/>
            </w:pPr>
            <w:hyperlink w:anchor="_Toc201976903" w:history="1">
              <w:r w:rsidR="00CA036C" w:rsidRPr="00FC36FC">
                <w:t>Задание 6. Индивидуальное</w:t>
              </w:r>
            </w:hyperlink>
            <w:r w:rsidR="00CA036C" w:rsidRPr="00FC36FC">
              <w:t xml:space="preserve"> задание.</w:t>
            </w:r>
          </w:p>
          <w:p w:rsidR="00CA036C" w:rsidRPr="00FC36FC" w:rsidRDefault="00992BBE" w:rsidP="00BC7E11">
            <w:pPr>
              <w:pStyle w:val="af0"/>
              <w:widowControl/>
              <w:spacing w:after="0"/>
              <w:ind w:firstLine="709"/>
              <w:contextualSpacing/>
            </w:pPr>
            <w:hyperlink w:anchor="_Toc201976903" w:history="1">
              <w:r w:rsidR="00CA036C" w:rsidRPr="00FC36FC">
                <w:t xml:space="preserve">Задание 7. </w:t>
              </w:r>
            </w:hyperlink>
            <w:r w:rsidR="00CA036C" w:rsidRPr="00FC36FC">
              <w:t>Задание по научно-исследовательской работе (выдается тем, кто проявил склонность и способность к проведению научных работ).</w:t>
            </w:r>
          </w:p>
        </w:tc>
      </w:tr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137" w:type="dxa"/>
          </w:tcPr>
          <w:p w:rsidR="00CA036C" w:rsidRPr="00FC36FC" w:rsidRDefault="006F7849" w:rsidP="00BC7E11">
            <w:pPr>
              <w:widowControl/>
              <w:ind w:firstLine="709"/>
              <w:contextualSpacing/>
              <w:jc w:val="left"/>
              <w:rPr>
                <w:b/>
                <w:i/>
              </w:rPr>
            </w:pPr>
            <w:r w:rsidRPr="00FC36FC">
              <w:rPr>
                <w:b/>
                <w:i/>
              </w:rPr>
              <w:t>Общекультурные:</w:t>
            </w:r>
          </w:p>
          <w:p w:rsidR="00CA036C" w:rsidRPr="00FC36FC" w:rsidRDefault="00CA036C" w:rsidP="00BC7E11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contextualSpacing/>
              <w:jc w:val="left"/>
            </w:pPr>
            <w:r w:rsidRPr="00FC36FC">
              <w:t>ОК-5; ОК-7; ОК-8; ОК-9; ОК-10; ОК-11; ОК-12; ОК-13; ОК-15; ОК-16; ОК-17; ОК-18; ОК-19; ОК-20; ОК-21.</w:t>
            </w:r>
          </w:p>
          <w:p w:rsidR="006F7849" w:rsidRPr="00FC36FC" w:rsidRDefault="00CA036C" w:rsidP="00BC7E11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  <w:ind w:firstLine="709"/>
              <w:contextualSpacing/>
              <w:jc w:val="left"/>
              <w:rPr>
                <w:b/>
                <w:i/>
              </w:rPr>
            </w:pPr>
            <w:r w:rsidRPr="00FC36FC">
              <w:rPr>
                <w:b/>
                <w:i/>
              </w:rPr>
              <w:t>Профессиональные:</w:t>
            </w:r>
          </w:p>
          <w:p w:rsidR="00CA036C" w:rsidRPr="00FC36FC" w:rsidRDefault="00CA036C" w:rsidP="00BC7E11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  <w:ind w:firstLine="709"/>
              <w:contextualSpacing/>
              <w:jc w:val="left"/>
            </w:pPr>
            <w:r w:rsidRPr="00FC36FC">
              <w:t>ПК-8; ПК-22; ПК-23; ПК-25;</w:t>
            </w:r>
            <w:r w:rsidR="006F7849" w:rsidRPr="00FC36FC">
              <w:t xml:space="preserve"> </w:t>
            </w:r>
            <w:r w:rsidRPr="00FC36FC">
              <w:t>ПК-26; ПК-27; ПК-29;</w:t>
            </w:r>
            <w:r w:rsidR="006F7849" w:rsidRPr="00FC36FC">
              <w:t xml:space="preserve"> </w:t>
            </w:r>
            <w:r w:rsidRPr="00FC36FC">
              <w:t>ПК-30; ПК-34; ПК-36; ПК-41; ПК-46; ПК-47; ПК-48;</w:t>
            </w:r>
            <w:r w:rsidR="006F7849" w:rsidRPr="00FC36FC">
              <w:t xml:space="preserve"> ПК-50;</w:t>
            </w:r>
            <w:r w:rsidRPr="00FC36FC">
              <w:t xml:space="preserve"> ПК-51; ПК-53; ПК-54.</w:t>
            </w:r>
          </w:p>
        </w:tc>
      </w:tr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Наименования дисциплин, необходимых для успешного прохождения практики</w:t>
            </w:r>
          </w:p>
        </w:tc>
        <w:tc>
          <w:tcPr>
            <w:tcW w:w="6137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</w:pPr>
            <w:r w:rsidRPr="00FC36FC">
              <w:rPr>
                <w:color w:val="000000"/>
              </w:rPr>
              <w:t>Дисциплины профессионального цикла: «Основы логистики и управления цепями поставок», «Теория менеджмента», «Маркетинг», «Управление изменениями», «Методика проведения научного исследования в логистике» и др.</w:t>
            </w:r>
          </w:p>
        </w:tc>
      </w:tr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Знания, умения и навыки, получаемые в процессе прохождения практики</w:t>
            </w:r>
          </w:p>
        </w:tc>
        <w:tc>
          <w:tcPr>
            <w:tcW w:w="6137" w:type="dxa"/>
          </w:tcPr>
          <w:p w:rsid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«Знать»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основы структуры и функционирования современных цепей поставок;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порядок проведения организационно-управленческого и финансового анализа функционирования логистической системы;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основную организационно-методическую и нормативно-техническую документацию организации и принципы работы с ней;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основы анализа и идентификации действующей логистической системы и цепи поставок организации;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основы анализа и формализации ключевых бизнес-процессов организации;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порядок принятия эффективных управленческих решений;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  <w:jc w:val="left"/>
            </w:pPr>
            <w:r w:rsidRPr="00FC36FC">
              <w:t>методику анализа и прогноза экономических явлений и процессов и др.</w:t>
            </w:r>
          </w:p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«Уметь»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находить и оценивать новые рыночные возможности и формулировать бизнес-идею;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анализировать внутреннюю и внешнюю среду функционирования логистической системы;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применять различные современные методы и инструменты управления цепями поставок;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решать организационные задачи;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работать с нормативными документами, регулирующими деятельность организации, и другими информационными источниками;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реализовать права, обязанности и ответственность логиста в конкретных условиях деятельности;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использовать компьютерную технику в режиме пользователя и др.</w:t>
            </w:r>
          </w:p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«Владеть»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современными информационно-компьютерными технологиями;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современными средствами иллюстрационной и презентационной техники;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навыками принятия эффективных управленческих решений;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навыками оценки рисковых ситуаций;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навыками подготовки, составления и контроля органзационно-сопроводительной документации;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навыками выделения границ и идентификации логистической системы и др.</w:t>
            </w:r>
          </w:p>
        </w:tc>
      </w:tr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Используемые инструментальные и программные средства</w:t>
            </w:r>
          </w:p>
        </w:tc>
        <w:tc>
          <w:tcPr>
            <w:tcW w:w="6137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</w:pPr>
            <w:r w:rsidRPr="00FC36FC">
              <w:t>В процессе прохождения практики в качестве инструментария используются: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методика проведения общего организационно-управленческого анализа деятельности организации;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методика проведения идентификации и анализа действующей логистической системы организации;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методика проведения идентификации и анализа цепи поставок</w:t>
            </w:r>
            <w:r w:rsidR="00FC36FC">
              <w:t xml:space="preserve"> </w:t>
            </w:r>
            <w:r w:rsidRPr="00FC36FC">
              <w:t>организации;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методика проведения анализа формирования и распределения издержек в цепи поставок и разработки мероприятий по их оптимизации;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методика проведения анализа распределения рисков между участниками цепи поставок;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>современные средства организационной и презентационной техники студентов и межкафедральной лаборатории;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92"/>
              </w:numPr>
              <w:contextualSpacing/>
            </w:pPr>
            <w:r w:rsidRPr="00FC36FC">
              <w:t xml:space="preserve">современные информационные ресурсы студентов и межкафедральной лаборатории в виде информационно-компьютерных технологий и современных стандартных и специальных программных продуктов. </w:t>
            </w:r>
          </w:p>
        </w:tc>
      </w:tr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Формы промежуточного контроля</w:t>
            </w:r>
          </w:p>
        </w:tc>
        <w:tc>
          <w:tcPr>
            <w:tcW w:w="6137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color w:val="000000"/>
              </w:rPr>
            </w:pPr>
            <w:r w:rsidRPr="00FC36FC">
              <w:rPr>
                <w:color w:val="000000"/>
              </w:rPr>
              <w:t>Проверка материалов руководителями практики от базы практики и от университета не реже одного раза в неделю.</w:t>
            </w:r>
          </w:p>
        </w:tc>
      </w:tr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Формы итогового контроля</w:t>
            </w:r>
          </w:p>
        </w:tc>
        <w:tc>
          <w:tcPr>
            <w:tcW w:w="6137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color w:val="000000"/>
              </w:rPr>
            </w:pPr>
            <w:r w:rsidRPr="00FC36FC">
              <w:rPr>
                <w:color w:val="000000"/>
              </w:rPr>
              <w:t>Зачет с оценкой, который проходит в форме защиты студентом полностью подготовленного и оформленного отчета по практике перед комиссией, назначаемой заведующим кафедрой.</w:t>
            </w:r>
          </w:p>
        </w:tc>
      </w:tr>
      <w:tr w:rsidR="00CA036C" w:rsidRPr="00FC36FC" w:rsidTr="00CA036C">
        <w:tc>
          <w:tcPr>
            <w:tcW w:w="3610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  <w:rPr>
                <w:b/>
              </w:rPr>
            </w:pPr>
            <w:r w:rsidRPr="00FC36FC">
              <w:rPr>
                <w:b/>
              </w:rPr>
              <w:t>Объем часов, отведенных на прохождение практики</w:t>
            </w:r>
          </w:p>
        </w:tc>
        <w:tc>
          <w:tcPr>
            <w:tcW w:w="6137" w:type="dxa"/>
          </w:tcPr>
          <w:p w:rsidR="00CA036C" w:rsidRPr="00FC36FC" w:rsidRDefault="00CA036C" w:rsidP="00BC7E11">
            <w:pPr>
              <w:widowControl/>
              <w:ind w:firstLine="709"/>
              <w:contextualSpacing/>
            </w:pPr>
            <w:r w:rsidRPr="00FC36FC">
              <w:t>108 часов</w:t>
            </w:r>
          </w:p>
        </w:tc>
      </w:tr>
    </w:tbl>
    <w:p w:rsidR="00D665EF" w:rsidRDefault="00D665EF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</w:p>
    <w:p w:rsidR="00CA036C" w:rsidRPr="00FC36FC" w:rsidRDefault="002F6CE3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73" w:name="_Toc356380810"/>
      <w:bookmarkStart w:id="74" w:name="_Toc415816585"/>
      <w:r w:rsidRPr="00FC36FC">
        <w:rPr>
          <w:rFonts w:ascii="Times New Roman" w:hAnsi="Times New Roman" w:cs="Times New Roman"/>
        </w:rPr>
        <w:t>4.4.2</w:t>
      </w:r>
      <w:r w:rsidR="00FC36FC" w:rsidRPr="00FC36FC">
        <w:rPr>
          <w:rFonts w:ascii="Times New Roman" w:hAnsi="Times New Roman" w:cs="Times New Roman"/>
        </w:rPr>
        <w:t xml:space="preserve"> </w:t>
      </w:r>
      <w:r w:rsidR="00CA036C" w:rsidRPr="00FC36FC">
        <w:rPr>
          <w:rFonts w:ascii="Times New Roman" w:hAnsi="Times New Roman" w:cs="Times New Roman"/>
        </w:rPr>
        <w:t>Производственная практика</w:t>
      </w:r>
      <w:bookmarkEnd w:id="73"/>
      <w:bookmarkEnd w:id="74"/>
    </w:p>
    <w:p w:rsidR="00FC36FC" w:rsidRDefault="002E13B0" w:rsidP="00BC7E11">
      <w:pPr>
        <w:widowControl/>
        <w:ind w:firstLine="709"/>
        <w:contextualSpacing/>
      </w:pPr>
      <w:r w:rsidRPr="00FC36FC">
        <w:t>Программа производственной практики содержит формулировки целей и задач практики, вытекающих из целей ООП ВПО по направлению «Менеджмент», направленных на закрепление и углубление теоретической подготовки студентов, приобретение ими практических навыков и компетенций, а также опыта самостоятельной профессиональной деятельности. Так, целью производственной практики является приобретение студентами таких профессиональных компетенций как способность решать организационно-экономические и информационные</w:t>
      </w:r>
      <w:r w:rsidR="00FC36FC">
        <w:t xml:space="preserve"> </w:t>
      </w:r>
      <w:r w:rsidRPr="00FC36FC">
        <w:t>задачи. Производственная практика направлена закрепление практических навыков разработки документов нормативно-методического обеспечения, а также</w:t>
      </w:r>
      <w:r w:rsidR="00FC36FC">
        <w:t xml:space="preserve"> </w:t>
      </w:r>
      <w:r w:rsidRPr="00FC36FC">
        <w:t>системы</w:t>
      </w:r>
      <w:r w:rsidR="00FC36FC">
        <w:t xml:space="preserve"> </w:t>
      </w:r>
      <w:r w:rsidRPr="00FC36FC">
        <w:t>информационного управления организацией</w:t>
      </w:r>
    </w:p>
    <w:p w:rsidR="00FC36FC" w:rsidRDefault="002E13B0" w:rsidP="00BC7E11">
      <w:pPr>
        <w:widowControl/>
        <w:ind w:firstLine="709"/>
        <w:contextualSpacing/>
      </w:pPr>
      <w:r w:rsidRPr="00FC36FC">
        <w:t>В достижении поставленных перед производственной практикой целей важная роль отводится месту прохождения студентами практики. В программе практики определено, что базами практики могут являться</w:t>
      </w:r>
      <w:r w:rsidR="00FC36FC">
        <w:t xml:space="preserve"> </w:t>
      </w:r>
      <w:r w:rsidRPr="00FC36FC">
        <w:t>организации, независимо от их организационно-правовой формы и формы собственности,</w:t>
      </w:r>
      <w:r w:rsidR="00FC36FC">
        <w:t xml:space="preserve"> </w:t>
      </w:r>
      <w:r w:rsidRPr="00FC36FC">
        <w:t>имеющие в своем составе службы по информационному управлению.</w:t>
      </w:r>
    </w:p>
    <w:p w:rsidR="002E13B0" w:rsidRPr="00FC36FC" w:rsidRDefault="002E13B0" w:rsidP="00BC7E11">
      <w:pPr>
        <w:widowControl/>
        <w:ind w:firstLine="709"/>
        <w:contextualSpacing/>
      </w:pPr>
      <w:r w:rsidRPr="00FC36FC">
        <w:t>В программе представлено содержание производственной практики, которое включает сбор информации, характеризующей объект производственной практики – организацию и ее краткую характеристику, показатели производственно-хозяйственной, финансовой и коммерческой деятельности и их анализ и информационная</w:t>
      </w:r>
      <w:r w:rsidR="00FC36FC">
        <w:t xml:space="preserve"> </w:t>
      </w:r>
      <w:r w:rsidRPr="00FC36FC">
        <w:t>обработка.</w:t>
      </w:r>
      <w:r w:rsidR="00FC36FC">
        <w:t xml:space="preserve"> </w:t>
      </w:r>
      <w:r w:rsidRPr="00FC36FC">
        <w:t>Практика завершается подготовкой и защитой отчета по практике.</w:t>
      </w:r>
    </w:p>
    <w:p w:rsidR="002E13B0" w:rsidRPr="00FC36FC" w:rsidRDefault="002E13B0" w:rsidP="00BC7E11">
      <w:pPr>
        <w:widowControl/>
        <w:ind w:firstLine="709"/>
        <w:contextualSpacing/>
      </w:pPr>
    </w:p>
    <w:tbl>
      <w:tblPr>
        <w:tblStyle w:val="af3"/>
        <w:tblW w:w="0" w:type="auto"/>
        <w:tblInd w:w="-176" w:type="dxa"/>
        <w:tblLook w:val="01E0" w:firstRow="1" w:lastRow="1" w:firstColumn="1" w:lastColumn="1" w:noHBand="0" w:noVBand="0"/>
      </w:tblPr>
      <w:tblGrid>
        <w:gridCol w:w="3683"/>
        <w:gridCol w:w="6347"/>
      </w:tblGrid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Цель практики</w:t>
            </w:r>
          </w:p>
        </w:tc>
        <w:tc>
          <w:tcPr>
            <w:tcW w:w="6715" w:type="dxa"/>
          </w:tcPr>
          <w:p w:rsidR="00CA036C" w:rsidRPr="00FC36FC" w:rsidRDefault="00CA036C" w:rsidP="00D665EF">
            <w:pPr>
              <w:widowControl/>
              <w:ind w:firstLine="0"/>
              <w:contextualSpacing/>
            </w:pPr>
            <w:r w:rsidRPr="00FC36FC">
              <w:t>Использование теоретических знаний, получаемых студентами в процессе обучения в университете, и практических навыков, приобретенных за время прохождения предыдущих видов практики, для развития и накопления творческих успехов в анализе и проектировании логистических систем и решения конкретных задач для дальнейшего дипломного проектирования в соответствии с выбранным направлением исследования.</w:t>
            </w:r>
          </w:p>
        </w:tc>
      </w:tr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Задачи практики</w:t>
            </w:r>
          </w:p>
        </w:tc>
        <w:tc>
          <w:tcPr>
            <w:tcW w:w="6715" w:type="dxa"/>
          </w:tcPr>
          <w:p w:rsidR="00FC36FC" w:rsidRDefault="00CA036C" w:rsidP="00275DAA">
            <w:pPr>
              <w:widowControl/>
              <w:numPr>
                <w:ilvl w:val="0"/>
                <w:numId w:val="55"/>
              </w:numPr>
              <w:ind w:left="0" w:firstLine="0"/>
              <w:contextualSpacing/>
            </w:pPr>
            <w:r w:rsidRPr="00FC36FC">
              <w:t>Изучение и участие в разработке организационно-методических и нормативно-технических документов для решения отдельных задач управления логистическими системами по месту прохождения практики;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55"/>
              </w:numPr>
              <w:ind w:left="0" w:firstLine="0"/>
              <w:contextualSpacing/>
            </w:pPr>
            <w:r w:rsidRPr="00FC36FC">
              <w:t>Разработка предложений по совершенствованию управления логистической системой организации;</w:t>
            </w:r>
          </w:p>
          <w:p w:rsidR="00CA036C" w:rsidRPr="00FC36FC" w:rsidRDefault="00CA036C" w:rsidP="00275DAA">
            <w:pPr>
              <w:widowControl/>
              <w:numPr>
                <w:ilvl w:val="0"/>
                <w:numId w:val="55"/>
              </w:numPr>
              <w:ind w:left="0" w:firstLine="0"/>
              <w:contextualSpacing/>
            </w:pPr>
            <w:r w:rsidRPr="00FC36FC">
              <w:t>Сбор необходимых материалов и документов в соответствии с выбранным направлением исследования.</w:t>
            </w:r>
          </w:p>
        </w:tc>
      </w:tr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Краткая характеристика программы учебной практики</w:t>
            </w:r>
          </w:p>
        </w:tc>
        <w:tc>
          <w:tcPr>
            <w:tcW w:w="6715" w:type="dxa"/>
          </w:tcPr>
          <w:p w:rsidR="00FC36FC" w:rsidRDefault="00CA036C" w:rsidP="00D665EF">
            <w:pPr>
              <w:pStyle w:val="af0"/>
              <w:widowControl/>
              <w:tabs>
                <w:tab w:val="num" w:pos="0"/>
              </w:tabs>
              <w:spacing w:after="0"/>
              <w:ind w:firstLine="0"/>
              <w:contextualSpacing/>
            </w:pPr>
            <w:r w:rsidRPr="00FC36FC">
              <w:t>В ходе прохождения практики студент должен проявить умение практической реализации знаний, получаемых в результате учебного процесса, и собрать материал для дальнейшего выполнения дипломного проекта.</w:t>
            </w:r>
          </w:p>
          <w:p w:rsidR="00CA036C" w:rsidRPr="00FC36FC" w:rsidRDefault="00CA036C" w:rsidP="00D665EF">
            <w:pPr>
              <w:pStyle w:val="af0"/>
              <w:widowControl/>
              <w:tabs>
                <w:tab w:val="num" w:pos="0"/>
              </w:tabs>
              <w:spacing w:after="0"/>
              <w:ind w:firstLine="0"/>
              <w:contextualSpacing/>
            </w:pPr>
            <w:r w:rsidRPr="00FC36FC">
              <w:t>В соответствии с этим содержание практики предполагает обязательное выполнение каждым студентом следующих</w:t>
            </w:r>
            <w:r w:rsidR="00FC36FC">
              <w:t xml:space="preserve"> </w:t>
            </w:r>
            <w:r w:rsidRPr="00FC36FC">
              <w:t>заданий.</w:t>
            </w:r>
          </w:p>
          <w:p w:rsidR="00CA036C" w:rsidRPr="00FC36FC" w:rsidRDefault="00CA036C" w:rsidP="00D665EF">
            <w:pPr>
              <w:pStyle w:val="af0"/>
              <w:widowControl/>
              <w:tabs>
                <w:tab w:val="num" w:pos="0"/>
              </w:tabs>
              <w:spacing w:after="0"/>
              <w:ind w:firstLine="0"/>
              <w:contextualSpacing/>
            </w:pPr>
            <w:bookmarkStart w:id="75" w:name="_Toc201978912"/>
            <w:r w:rsidRPr="00FC36FC">
              <w:t>Задание 1. Изучить общие сведения об организации.</w:t>
            </w:r>
            <w:bookmarkEnd w:id="75"/>
          </w:p>
          <w:p w:rsidR="00CA036C" w:rsidRPr="00FC36FC" w:rsidRDefault="00CA036C" w:rsidP="00D665EF">
            <w:pPr>
              <w:pStyle w:val="af0"/>
              <w:widowControl/>
              <w:tabs>
                <w:tab w:val="num" w:pos="0"/>
              </w:tabs>
              <w:spacing w:after="0"/>
              <w:ind w:firstLine="0"/>
              <w:contextualSpacing/>
            </w:pPr>
            <w:bookmarkStart w:id="76" w:name="_Toc201978913"/>
            <w:r w:rsidRPr="00FC36FC">
              <w:t>Задание 2. Провести ситуационный анализ организации.</w:t>
            </w:r>
            <w:bookmarkEnd w:id="76"/>
          </w:p>
          <w:p w:rsidR="00CA036C" w:rsidRPr="00FC36FC" w:rsidRDefault="00CA036C" w:rsidP="00D665EF">
            <w:pPr>
              <w:pStyle w:val="af0"/>
              <w:widowControl/>
              <w:tabs>
                <w:tab w:val="num" w:pos="0"/>
              </w:tabs>
              <w:spacing w:after="0"/>
              <w:ind w:firstLine="0"/>
              <w:contextualSpacing/>
            </w:pPr>
            <w:bookmarkStart w:id="77" w:name="_Toc201978914"/>
            <w:r w:rsidRPr="00FC36FC">
              <w:t>Задание 3. Провести анализ финансово-экономической деятельности организации.</w:t>
            </w:r>
            <w:bookmarkStart w:id="78" w:name="_Toc201978915"/>
            <w:bookmarkEnd w:id="77"/>
          </w:p>
          <w:p w:rsidR="00CA036C" w:rsidRPr="00FC36FC" w:rsidRDefault="00CA036C" w:rsidP="00D665EF">
            <w:pPr>
              <w:pStyle w:val="af0"/>
              <w:widowControl/>
              <w:tabs>
                <w:tab w:val="num" w:pos="0"/>
              </w:tabs>
              <w:spacing w:after="0"/>
              <w:ind w:firstLine="0"/>
              <w:contextualSpacing/>
            </w:pPr>
            <w:r w:rsidRPr="00FC36FC">
              <w:t>Задание 4. Провести анализ производственно-хозяйственной деятельности организации.</w:t>
            </w:r>
            <w:bookmarkStart w:id="79" w:name="_Toc201978916"/>
            <w:bookmarkEnd w:id="78"/>
          </w:p>
          <w:p w:rsidR="00CA036C" w:rsidRPr="00FC36FC" w:rsidRDefault="00CA036C" w:rsidP="00D665EF">
            <w:pPr>
              <w:pStyle w:val="af0"/>
              <w:widowControl/>
              <w:tabs>
                <w:tab w:val="num" w:pos="0"/>
              </w:tabs>
              <w:spacing w:after="0"/>
              <w:ind w:firstLine="0"/>
              <w:contextualSpacing/>
            </w:pPr>
            <w:r w:rsidRPr="00FC36FC">
              <w:t>Задание 5. Провести</w:t>
            </w:r>
            <w:r w:rsidR="00FC36FC">
              <w:t xml:space="preserve"> </w:t>
            </w:r>
            <w:r w:rsidRPr="00FC36FC">
              <w:t>организационно-управленческий анализ действующей</w:t>
            </w:r>
            <w:r w:rsidR="00FC36FC">
              <w:t xml:space="preserve"> </w:t>
            </w:r>
            <w:r w:rsidRPr="00FC36FC">
              <w:t>логистической системы</w:t>
            </w:r>
            <w:bookmarkEnd w:id="79"/>
          </w:p>
          <w:p w:rsidR="00CA036C" w:rsidRPr="00FC36FC" w:rsidRDefault="00992BBE" w:rsidP="00D665EF">
            <w:pPr>
              <w:pStyle w:val="af0"/>
              <w:widowControl/>
              <w:tabs>
                <w:tab w:val="num" w:pos="0"/>
              </w:tabs>
              <w:spacing w:after="0"/>
              <w:ind w:firstLine="0"/>
              <w:contextualSpacing/>
            </w:pPr>
            <w:hyperlink w:anchor="_Toc201976903" w:history="1">
              <w:r w:rsidR="00CA036C" w:rsidRPr="00FC36FC">
                <w:t>Задание 6. Индивидуальное</w:t>
              </w:r>
            </w:hyperlink>
            <w:r w:rsidR="00CA036C" w:rsidRPr="00FC36FC">
              <w:t xml:space="preserve"> задание.</w:t>
            </w:r>
          </w:p>
          <w:p w:rsidR="00CA036C" w:rsidRPr="00FC36FC" w:rsidRDefault="00992BBE" w:rsidP="00D665EF">
            <w:pPr>
              <w:pStyle w:val="af0"/>
              <w:widowControl/>
              <w:tabs>
                <w:tab w:val="num" w:pos="0"/>
              </w:tabs>
              <w:spacing w:after="0"/>
              <w:ind w:firstLine="0"/>
              <w:contextualSpacing/>
              <w:rPr>
                <w:rFonts w:eastAsiaTheme="minorEastAsia"/>
              </w:rPr>
            </w:pPr>
            <w:hyperlink w:anchor="_Toc201976903" w:history="1">
              <w:r w:rsidR="00CA036C" w:rsidRPr="00FC36FC">
                <w:t xml:space="preserve">Задание 7. </w:t>
              </w:r>
            </w:hyperlink>
            <w:r w:rsidR="00CA036C" w:rsidRPr="00FC36FC">
              <w:t>Задание по научно-исследовательской работе (выдается тем, кто проявил склонность и способность к проведению научных работ).</w:t>
            </w:r>
          </w:p>
        </w:tc>
      </w:tr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15" w:type="dxa"/>
          </w:tcPr>
          <w:p w:rsidR="00CA036C" w:rsidRPr="00FC36FC" w:rsidRDefault="0026450E" w:rsidP="00D665EF">
            <w:pPr>
              <w:widowControl/>
              <w:ind w:firstLine="0"/>
              <w:contextualSpacing/>
              <w:jc w:val="left"/>
              <w:rPr>
                <w:b/>
                <w:i/>
              </w:rPr>
            </w:pPr>
            <w:r w:rsidRPr="00FC36FC">
              <w:rPr>
                <w:b/>
                <w:i/>
              </w:rPr>
              <w:t>Общекультурные:</w:t>
            </w:r>
          </w:p>
          <w:p w:rsidR="00FC36FC" w:rsidRDefault="00CA036C" w:rsidP="00275DAA">
            <w:pPr>
              <w:pStyle w:val="a"/>
              <w:numPr>
                <w:ilvl w:val="0"/>
                <w:numId w:val="54"/>
              </w:numPr>
              <w:tabs>
                <w:tab w:val="clear" w:pos="539"/>
                <w:tab w:val="num" w:pos="360"/>
                <w:tab w:val="left" w:pos="540"/>
              </w:tabs>
              <w:spacing w:line="240" w:lineRule="auto"/>
              <w:ind w:left="0" w:firstLine="0"/>
              <w:contextualSpacing/>
            </w:pPr>
            <w:r w:rsidRPr="00FC36FC">
              <w:t>ОК-5; ОК-7; ОК-8; ОК-9; ОК-10; ОК-11; ОК-12; ОК-13; ОК-15; ОК-16;</w:t>
            </w:r>
            <w:r w:rsidR="006F7849" w:rsidRPr="00FC36FC">
              <w:t xml:space="preserve"> </w:t>
            </w:r>
            <w:r w:rsidRPr="00FC36FC">
              <w:t>ОК-17; ОК-18; ОК-19; ОК-20; ОК-21.</w:t>
            </w:r>
          </w:p>
          <w:p w:rsidR="00FC36FC" w:rsidRDefault="0026450E" w:rsidP="00D665EF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</w:pPr>
            <w:r w:rsidRPr="00FC36FC">
              <w:rPr>
                <w:b/>
                <w:i/>
              </w:rPr>
              <w:t>Профессиональные:</w:t>
            </w:r>
          </w:p>
          <w:p w:rsidR="00CA036C" w:rsidRPr="00FC36FC" w:rsidRDefault="00CA036C" w:rsidP="00D665EF">
            <w:pPr>
              <w:pStyle w:val="a"/>
              <w:numPr>
                <w:ilvl w:val="0"/>
                <w:numId w:val="0"/>
              </w:numPr>
              <w:tabs>
                <w:tab w:val="num" w:pos="360"/>
                <w:tab w:val="left" w:pos="540"/>
              </w:tabs>
              <w:spacing w:line="240" w:lineRule="auto"/>
              <w:contextualSpacing/>
            </w:pPr>
            <w:r w:rsidRPr="00FC36FC">
              <w:t>ПК-2; ПК-3; ПК-4; ПК-6; ПК-8; ПК-9; ПК-10; ПК-12; ПК-13; ПК-14; ПК-17; ПК-18; ПК-19; ПК-20; ПК-21; ПК-22; ПК-23; ПК-25; ПК-26; ПК-27; ПК-29; ПК-30; ПК-31; ПК-32; ПК-33; ПК-35; ПК-36; ПК-37; ПК-38; ПК-39; ПК-40; ПК-41; ПК-42; ПК-43; ПК-44; ПК-45; ПК-47</w:t>
            </w:r>
            <w:r w:rsidR="0026450E" w:rsidRPr="00FC36FC">
              <w:t xml:space="preserve">; </w:t>
            </w:r>
            <w:r w:rsidRPr="00FC36FC">
              <w:t>ПК-48;</w:t>
            </w:r>
            <w:r w:rsidR="0026450E" w:rsidRPr="00FC36FC">
              <w:t xml:space="preserve"> </w:t>
            </w:r>
            <w:r w:rsidRPr="00FC36FC">
              <w:t>ПК-49;</w:t>
            </w:r>
            <w:r w:rsidR="0026450E" w:rsidRPr="00FC36FC">
              <w:t xml:space="preserve"> </w:t>
            </w:r>
            <w:r w:rsidRPr="00FC36FC">
              <w:t>ПК-50</w:t>
            </w:r>
            <w:r w:rsidR="0026450E" w:rsidRPr="00FC36FC">
              <w:t xml:space="preserve">; </w:t>
            </w:r>
            <w:r w:rsidRPr="00FC36FC">
              <w:t>ПК-51;</w:t>
            </w:r>
            <w:r w:rsidR="0026450E" w:rsidRPr="00FC36FC">
              <w:t xml:space="preserve"> </w:t>
            </w:r>
            <w:r w:rsidRPr="00FC36FC">
              <w:t>ПК-52;</w:t>
            </w:r>
            <w:r w:rsidR="0026450E" w:rsidRPr="00FC36FC">
              <w:t xml:space="preserve"> </w:t>
            </w:r>
            <w:r w:rsidRPr="00FC36FC">
              <w:t>ПК-53;</w:t>
            </w:r>
            <w:r w:rsidR="0026450E" w:rsidRPr="00FC36FC">
              <w:t xml:space="preserve"> </w:t>
            </w:r>
            <w:r w:rsidRPr="00FC36FC">
              <w:t>ПК-55.</w:t>
            </w:r>
          </w:p>
        </w:tc>
      </w:tr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Наименования дисциплин, необходимых для успешного прохождения практики</w:t>
            </w:r>
          </w:p>
        </w:tc>
        <w:tc>
          <w:tcPr>
            <w:tcW w:w="6715" w:type="dxa"/>
          </w:tcPr>
          <w:p w:rsidR="00CA036C" w:rsidRPr="00FC36FC" w:rsidRDefault="00CA036C" w:rsidP="00D665EF">
            <w:pPr>
              <w:widowControl/>
              <w:ind w:firstLine="0"/>
              <w:contextualSpacing/>
            </w:pPr>
            <w:r w:rsidRPr="00FC36FC">
              <w:rPr>
                <w:color w:val="000000"/>
              </w:rPr>
              <w:t>Дисциплины профессионального цикла: «Основы логистики и управления цепями поставок», «Теория менеджмента», «Маркетинг», «Управление изменениями», «Методика проведения научного исследования в логистике», «Учет и анализ», «Финансовый менеджмент», «Управление человеческими ресурсами», «Управление проектом», «Инвестиционный анализ», «Разработка управленческих решений», «Управление качеством», «Логистика снабжения и управление запасами в цепях поставок», «Логистика производства», «Экономические основы логистики», «Правовые основы логистики и управления цепями поставок» и др.</w:t>
            </w:r>
          </w:p>
        </w:tc>
      </w:tr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Знания, умения и навыки, получаемые в процессе прохождения практики</w:t>
            </w:r>
          </w:p>
        </w:tc>
        <w:tc>
          <w:tcPr>
            <w:tcW w:w="6715" w:type="dxa"/>
          </w:tcPr>
          <w:p w:rsid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«Знать»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3"/>
              </w:numPr>
            </w:pPr>
            <w:r w:rsidRPr="00FC36FC">
              <w:t>основы структуры и принципы эффективного функционирования логистических систем;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3"/>
              </w:numPr>
            </w:pPr>
            <w:r w:rsidRPr="00FC36FC">
              <w:t>порядок и схему проведения ситуационного анализа организации;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3"/>
              </w:numPr>
            </w:pPr>
            <w:r w:rsidRPr="00FC36FC">
              <w:t>порядок и схему проведения анализа финансово-экономической деятельности организации;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3"/>
              </w:numPr>
            </w:pPr>
            <w:r w:rsidRPr="00FC36FC">
              <w:t>схему анализа производственно-хозяйственной деятельности организации;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3"/>
              </w:numPr>
            </w:pPr>
            <w:r w:rsidRPr="00FC36FC">
              <w:t>схему организационно-управленческого анализа действующей</w:t>
            </w:r>
            <w:r w:rsidR="00FC36FC">
              <w:t xml:space="preserve"> </w:t>
            </w:r>
            <w:r w:rsidRPr="00FC36FC">
              <w:t>логистической системы;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3"/>
              </w:numPr>
            </w:pPr>
            <w:r w:rsidRPr="00FC36FC">
              <w:t>основную организационно-распорядительную, методическую, нормативно-техническую, справочную документацию организации и принципы работы с ней;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3"/>
              </w:numPr>
            </w:pPr>
            <w:r w:rsidRPr="00FC36FC">
              <w:t>основы анализа и формализации ключевых бизнес-процессов организации;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3"/>
              </w:numPr>
            </w:pPr>
            <w:r w:rsidRPr="00FC36FC">
              <w:t>порядок разработки эффективных управленческих решений;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3"/>
              </w:numPr>
              <w:jc w:val="left"/>
            </w:pPr>
            <w:r w:rsidRPr="00FC36FC">
              <w:t>методику анализа и прогноза экономических явлений и процессов и др.</w:t>
            </w:r>
          </w:p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«Уметь»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4"/>
              </w:numPr>
            </w:pPr>
            <w:r w:rsidRPr="00FC36FC">
              <w:t>находить и оценивать новые рыночные возможности и формулировать бизнес-идею;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4"/>
              </w:numPr>
            </w:pPr>
            <w:r w:rsidRPr="00FC36FC">
              <w:t>анализировать внутреннюю и внешнюю среду функционирования логистической системы;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4"/>
              </w:numPr>
            </w:pPr>
            <w:r w:rsidRPr="00FC36FC">
              <w:t>применять различные современные методы и инструменты управления цепями поставок;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4"/>
              </w:numPr>
            </w:pPr>
            <w:r w:rsidRPr="00FC36FC">
              <w:t>решать организационные задачи;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4"/>
              </w:numPr>
            </w:pPr>
            <w:r w:rsidRPr="00FC36FC">
              <w:t>работать с нормативными документами, регулирующими деятельность организации, и другими информационными источниками;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4"/>
              </w:numPr>
            </w:pPr>
            <w:r w:rsidRPr="00FC36FC">
              <w:t>реализовать права, обязанности и ответственность логиста в конкретных условиях деятельности;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4"/>
              </w:numPr>
            </w:pPr>
            <w:r w:rsidRPr="00FC36FC">
              <w:t>использовать компьютерную технику в режиме пользователя и др.</w:t>
            </w:r>
          </w:p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«Владеть»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5"/>
              </w:numPr>
            </w:pPr>
            <w:r w:rsidRPr="00FC36FC">
              <w:t>современными информационно-компьютерными технологиями;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5"/>
              </w:numPr>
            </w:pPr>
            <w:r w:rsidRPr="00FC36FC">
              <w:t>современными средствами организационной, иллюстрационной и презентационной техники;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5"/>
              </w:numPr>
            </w:pPr>
            <w:r w:rsidRPr="00FC36FC">
              <w:t>навыками принятия эффективных управленческих решений;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5"/>
              </w:numPr>
            </w:pPr>
            <w:r w:rsidRPr="00FC36FC">
              <w:t>навыками оценки рисковых ситуаций и формирования своевременных программ проведения антирисковых мероприятий;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5"/>
              </w:numPr>
            </w:pPr>
            <w:r w:rsidRPr="00FC36FC">
              <w:t>навыками подготовки, составления и контроля различных видов документации;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5"/>
              </w:numPr>
            </w:pPr>
            <w:r w:rsidRPr="00FC36FC">
              <w:t>навыками оценки эффективности функционирования логистической системы;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5"/>
              </w:numPr>
            </w:pPr>
            <w:r w:rsidRPr="00FC36FC">
              <w:t>навыками выделения «узких мест» логистической системы;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5"/>
              </w:numPr>
            </w:pPr>
            <w:r w:rsidRPr="00FC36FC">
              <w:t>навыками анализа основных параметров логистических потоков и др.</w:t>
            </w:r>
          </w:p>
        </w:tc>
      </w:tr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Используемые инструментальные и программные средства</w:t>
            </w:r>
          </w:p>
        </w:tc>
        <w:tc>
          <w:tcPr>
            <w:tcW w:w="6715" w:type="dxa"/>
          </w:tcPr>
          <w:p w:rsidR="00CA036C" w:rsidRPr="00FC36FC" w:rsidRDefault="00CA036C" w:rsidP="00D665EF">
            <w:pPr>
              <w:widowControl/>
              <w:ind w:firstLine="0"/>
              <w:contextualSpacing/>
            </w:pPr>
            <w:r w:rsidRPr="00FC36FC">
              <w:t>В процессе прохождения практики в качестве инструментария используются: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6"/>
              </w:numPr>
            </w:pPr>
            <w:r w:rsidRPr="00FC36FC">
              <w:t>методика проведения общего организационно-управленческого анализа действующей логистической системы;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6"/>
              </w:numPr>
            </w:pPr>
            <w:r w:rsidRPr="00FC36FC">
              <w:t>методика проведения ситуационного анализа организации;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6"/>
              </w:numPr>
            </w:pPr>
            <w:r w:rsidRPr="00FC36FC">
              <w:t>методика проведения анализа финансово-экономической деятельности организации;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6"/>
              </w:numPr>
            </w:pPr>
            <w:r w:rsidRPr="00FC36FC">
              <w:t>методика проведения анализа производственно-хозяйственной деятельности организации;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6"/>
              </w:numPr>
            </w:pPr>
            <w:r w:rsidRPr="00FC36FC">
              <w:t>методика проведения анализа распределения рисков в процессе функционирования логистической системы;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6"/>
              </w:numPr>
            </w:pPr>
            <w:r w:rsidRPr="00FC36FC">
              <w:t>статистические методы и модели проведения исследований;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6"/>
              </w:numPr>
            </w:pPr>
            <w:r w:rsidRPr="00FC36FC">
              <w:t>методы имитационного моделирования;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6"/>
              </w:numPr>
            </w:pPr>
            <w:r w:rsidRPr="00FC36FC">
              <w:t>современные средства организационной и презентационной техники студентов и межкафедральной лаборатории;</w:t>
            </w:r>
          </w:p>
          <w:p w:rsidR="00CA036C" w:rsidRPr="00FC36FC" w:rsidRDefault="00CA036C" w:rsidP="00275DAA">
            <w:pPr>
              <w:pStyle w:val="a7"/>
              <w:widowControl/>
              <w:numPr>
                <w:ilvl w:val="0"/>
                <w:numId w:val="96"/>
              </w:numPr>
            </w:pPr>
            <w:r w:rsidRPr="00FC36FC">
              <w:t xml:space="preserve">современные информационные ресурсы студентов и межкафедральной лаборатории в виде информационно-компьютерных технологий и современных стандартных и специальных программных продуктов и др. </w:t>
            </w:r>
          </w:p>
        </w:tc>
      </w:tr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Формы промежуточного контроля</w:t>
            </w:r>
          </w:p>
        </w:tc>
        <w:tc>
          <w:tcPr>
            <w:tcW w:w="6715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color w:val="000000"/>
              </w:rPr>
            </w:pPr>
            <w:r w:rsidRPr="00FC36FC">
              <w:rPr>
                <w:color w:val="000000"/>
              </w:rPr>
              <w:t>Проверка материалов руководителями практики от базы практики и от университета не реже одного раза в неделю.</w:t>
            </w:r>
          </w:p>
        </w:tc>
      </w:tr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Формы итогового контроля</w:t>
            </w:r>
          </w:p>
        </w:tc>
        <w:tc>
          <w:tcPr>
            <w:tcW w:w="6715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color w:val="000000"/>
              </w:rPr>
            </w:pPr>
            <w:r w:rsidRPr="00FC36FC">
              <w:rPr>
                <w:color w:val="000000"/>
              </w:rPr>
              <w:t>Зачет с оценкой, который проходит в форме защиты студентом полностью подготовленного и оформленного отчета по практике перед комиссией, назначаемой заведующим кафедрой.</w:t>
            </w:r>
          </w:p>
        </w:tc>
      </w:tr>
      <w:tr w:rsidR="00CA036C" w:rsidRPr="00FC36FC" w:rsidTr="00CA036C">
        <w:tc>
          <w:tcPr>
            <w:tcW w:w="3828" w:type="dxa"/>
          </w:tcPr>
          <w:p w:rsidR="00CA036C" w:rsidRPr="00FC36FC" w:rsidRDefault="00CA036C" w:rsidP="00D665EF">
            <w:pPr>
              <w:widowControl/>
              <w:ind w:firstLine="0"/>
              <w:contextualSpacing/>
              <w:rPr>
                <w:b/>
              </w:rPr>
            </w:pPr>
            <w:r w:rsidRPr="00FC36FC">
              <w:rPr>
                <w:b/>
              </w:rPr>
              <w:t>Объем часов, отведенных на прохождение практики</w:t>
            </w:r>
          </w:p>
        </w:tc>
        <w:tc>
          <w:tcPr>
            <w:tcW w:w="6715" w:type="dxa"/>
          </w:tcPr>
          <w:p w:rsidR="00CA036C" w:rsidRPr="00FC36FC" w:rsidRDefault="00CA036C" w:rsidP="00D665EF">
            <w:pPr>
              <w:widowControl/>
              <w:ind w:firstLine="0"/>
              <w:contextualSpacing/>
            </w:pPr>
            <w:r w:rsidRPr="00FC36FC">
              <w:t>216 часов</w:t>
            </w:r>
          </w:p>
        </w:tc>
      </w:tr>
    </w:tbl>
    <w:p w:rsidR="0092497B" w:rsidRDefault="0092497B" w:rsidP="00BC7E11">
      <w:pPr>
        <w:widowControl/>
        <w:ind w:firstLine="709"/>
        <w:contextualSpacing/>
      </w:pPr>
    </w:p>
    <w:p w:rsidR="00D665EF" w:rsidRDefault="00D665EF">
      <w:pPr>
        <w:widowControl/>
        <w:spacing w:after="200" w:line="276" w:lineRule="auto"/>
        <w:ind w:firstLine="0"/>
        <w:jc w:val="left"/>
        <w:rPr>
          <w:rFonts w:eastAsiaTheme="majorEastAsia"/>
          <w:bCs/>
          <w:color w:val="4F81BD" w:themeColor="accent1"/>
        </w:rPr>
      </w:pPr>
      <w:r>
        <w:br w:type="page"/>
      </w:r>
    </w:p>
    <w:p w:rsidR="00BA6D6A" w:rsidRPr="00FC36FC" w:rsidRDefault="00BA6D6A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80" w:name="_Toc415816586"/>
      <w:r w:rsidRPr="00FC36FC">
        <w:rPr>
          <w:rFonts w:ascii="Times New Roman" w:hAnsi="Times New Roman" w:cs="Times New Roman"/>
          <w:sz w:val="24"/>
          <w:szCs w:val="24"/>
        </w:rPr>
        <w:t>Раздел 5. Ресурсное обеспечение ООП</w:t>
      </w:r>
      <w:bookmarkEnd w:id="80"/>
    </w:p>
    <w:p w:rsidR="002C2BA6" w:rsidRPr="00FC36FC" w:rsidRDefault="002C2BA6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81" w:name="_Toc415816587"/>
      <w:r w:rsidRPr="00FC36FC">
        <w:rPr>
          <w:rFonts w:ascii="Times New Roman" w:hAnsi="Times New Roman" w:cs="Times New Roman"/>
        </w:rPr>
        <w:t>5.1 Кадровое обеспечение</w:t>
      </w:r>
      <w:bookmarkEnd w:id="81"/>
    </w:p>
    <w:p w:rsidR="006D585B" w:rsidRPr="00FC36FC" w:rsidRDefault="006D585B" w:rsidP="00BC7E11">
      <w:pPr>
        <w:widowControl/>
        <w:ind w:firstLine="709"/>
        <w:contextualSpacing/>
      </w:pPr>
      <w:r w:rsidRPr="00FC36FC">
        <w:t>Реализация ООП бакалавриата обеспечивается научно-педагогическими кадрами, имеющими, как правило, базовое образование, соответствующее профилю преподаваемых дисциплин, и систематически занимающимися научной и научно-методической деятельностью.</w:t>
      </w:r>
    </w:p>
    <w:p w:rsidR="00FC36FC" w:rsidRDefault="006D585B" w:rsidP="00BC7E11">
      <w:pPr>
        <w:widowControl/>
        <w:ind w:firstLine="709"/>
        <w:contextualSpacing/>
      </w:pPr>
      <w:r w:rsidRPr="00FC36FC">
        <w:t>Доля преподавателей, имеющих ученую степень и/или ученое звание, в общем числе преподавателей, обеспечивающих образовательный процесс по данной основной образовательной программе, составляет не менее 60%, ученую степень доктора наук (в том числе степень PhD, прошедшую установленную процедуру признания и установления эквивалентности) и/или ученое звание профессора имеет не менее 10% преподавателей.</w:t>
      </w:r>
    </w:p>
    <w:p w:rsidR="002C2BA6" w:rsidRPr="00FC36FC" w:rsidRDefault="006D585B" w:rsidP="00BC7E11">
      <w:pPr>
        <w:widowControl/>
        <w:ind w:firstLine="709"/>
        <w:contextualSpacing/>
      </w:pPr>
      <w:r w:rsidRPr="00FC36FC">
        <w:t>Преподаватели профессионального цикла имеют базовое образование и/или ученую степень, соответствующие профилю преподаваемых дисциплин. Не менее 80% преподавателей, обеспечивающих учебный процесс по профессиональному циклу, имеют ученые степени. К образовательному процессу привлекается не менее 10% преподавателей из числа действующих руководителей и работников профильных организаций, предприятий и учреждений.</w:t>
      </w:r>
    </w:p>
    <w:p w:rsidR="003359B3" w:rsidRDefault="00491C0F" w:rsidP="00491C0F">
      <w:pPr>
        <w:pStyle w:val="3"/>
        <w:keepNext w:val="0"/>
        <w:keepLines w:val="0"/>
        <w:widowControl/>
        <w:spacing w:before="0"/>
        <w:ind w:left="1429" w:firstLine="0"/>
        <w:contextualSpacing/>
        <w:rPr>
          <w:rFonts w:ascii="Times New Roman" w:hAnsi="Times New Roman" w:cs="Times New Roman"/>
        </w:rPr>
      </w:pPr>
      <w:bookmarkStart w:id="82" w:name="_Toc415816588"/>
      <w:r>
        <w:rPr>
          <w:rFonts w:ascii="Times New Roman" w:hAnsi="Times New Roman" w:cs="Times New Roman"/>
        </w:rPr>
        <w:t xml:space="preserve">5.2 </w:t>
      </w:r>
      <w:r w:rsidR="003359B3" w:rsidRPr="00FC36FC">
        <w:rPr>
          <w:rFonts w:ascii="Times New Roman" w:hAnsi="Times New Roman" w:cs="Times New Roman"/>
        </w:rPr>
        <w:t>Материально-техническое обеспечение</w:t>
      </w:r>
      <w:bookmarkEnd w:id="82"/>
    </w:p>
    <w:p w:rsidR="003359B3" w:rsidRDefault="003359B3" w:rsidP="003359B3">
      <w:pPr>
        <w:widowControl/>
        <w:ind w:firstLine="709"/>
        <w:contextualSpacing/>
      </w:pPr>
      <w:r w:rsidRPr="00FC36FC">
        <w:t>Университет располагает двумя студенческими общежитиями общей площадью 24549 кв. м, из которых жилая площадь - 14122 кв.м.</w:t>
      </w:r>
    </w:p>
    <w:p w:rsidR="003359B3" w:rsidRDefault="003359B3" w:rsidP="003359B3">
      <w:pPr>
        <w:widowControl/>
        <w:ind w:firstLine="709"/>
        <w:contextualSpacing/>
      </w:pPr>
      <w:r w:rsidRPr="00FC36FC">
        <w:t>Для организации медицинского обслуживания студентов в ГУУ работает студенческое отделение поликлиники 167 (филиал поликлиники с пропускной способностью до 10000 посещений в год), имеется стоматологический кабинет.</w:t>
      </w:r>
    </w:p>
    <w:p w:rsidR="003359B3" w:rsidRDefault="003359B3" w:rsidP="003359B3">
      <w:pPr>
        <w:widowControl/>
        <w:ind w:firstLine="709"/>
        <w:contextualSpacing/>
      </w:pPr>
      <w:r w:rsidRPr="00FC36FC">
        <w:t>Общественное питание студентов, преподавателей и сотрудников обеспечивается столовой и буфетами, рассчитанными более чем на 1000 посадочных мест.</w:t>
      </w:r>
    </w:p>
    <w:p w:rsidR="003359B3" w:rsidRDefault="003359B3" w:rsidP="003359B3">
      <w:pPr>
        <w:widowControl/>
        <w:ind w:firstLine="709"/>
        <w:contextualSpacing/>
      </w:pPr>
      <w:r w:rsidRPr="00FC36FC">
        <w:t>В ГУУ развивается и улучшается сфера материально-бытового обеспечения и обслуживания. В период каникул многие студенты отдыхают в спортивно-оздоровительных лагерях, санаториях и пансионатах Черноморского побережья и Средней полосы России. Иногородние студенты обеспечены общежитием.</w:t>
      </w:r>
    </w:p>
    <w:p w:rsidR="003359B3" w:rsidRDefault="003359B3" w:rsidP="003359B3">
      <w:pPr>
        <w:widowControl/>
        <w:ind w:firstLine="709"/>
        <w:contextualSpacing/>
      </w:pPr>
      <w:r w:rsidRPr="00FC36FC">
        <w:t>В спортивном комплексе Университета на ряду с учебными занятиями по физической культуре проводится разнообразная внеучебная спортивно-массовая работа. Функционируют различные спортивные секции и группы спортивного совершенствования по многим видам спорта.</w:t>
      </w:r>
    </w:p>
    <w:p w:rsidR="003359B3" w:rsidRDefault="003359B3" w:rsidP="003359B3">
      <w:pPr>
        <w:widowControl/>
        <w:ind w:firstLine="709"/>
        <w:contextualSpacing/>
      </w:pPr>
      <w:r w:rsidRPr="00FC36FC">
        <w:t>Спортивные команды Университета успешно выступают в соревнованиях на первенство вузов Москвы, участвуют в Московских студенческих спартакиадах. Ежегодно проводятся различные соревнования между институтами ГУУ, массовые соревнования по спортивным играм и другие мероприятия. Традиционными являются чемпионаты по футболу, баскетболу, стритболу и другим популярным видам спорта.</w:t>
      </w:r>
    </w:p>
    <w:p w:rsidR="003359B3" w:rsidRDefault="003359B3" w:rsidP="003359B3">
      <w:pPr>
        <w:widowControl/>
        <w:ind w:firstLine="709"/>
        <w:contextualSpacing/>
      </w:pPr>
      <w:r w:rsidRPr="00FC36FC">
        <w:t>В Университете хорошо развита воспитательная работа со студентами, которую осуществляет Центр учебно-воспитательных программ. В структуре центра работают театральная и драматическая студии, изостудия, студии современного, бального и восточного танца. В центре учебно-воспитательных программ также проводятся дискотеки и различные развлекательные мероприятия (празднование Дня Студента, Масленицы и т.д.), кроме того, работает школа этикета, и проводятся тренинги на навыки эффективной коммуникации, работает психолог.</w:t>
      </w:r>
    </w:p>
    <w:p w:rsidR="003359B3" w:rsidRDefault="003359B3" w:rsidP="003359B3">
      <w:pPr>
        <w:widowControl/>
        <w:ind w:firstLine="709"/>
        <w:contextualSpacing/>
      </w:pPr>
      <w:r w:rsidRPr="00FC36FC">
        <w:t>В ГУУ проводятся игры Внутренней лиги КВН, Сборная КВН ГУУ является участником Высшей Лиги КВН. Многие студенты проводят свободное время в университете, занимаясь общественной работой в Студенческом Совете ГУУ. Студенческий Совет организует такие мероприятия как: "МИСС ГУУ", "Курс успешного лидера", "Золотая НИКА ГУУ" и многие другие, кроме того, проводится работа по организации социологических опросов по проблемам обучения в ВУЗе, бытовым вопросам и др.</w:t>
      </w:r>
    </w:p>
    <w:p w:rsidR="003359B3" w:rsidRPr="00FC36FC" w:rsidRDefault="003359B3" w:rsidP="003359B3">
      <w:pPr>
        <w:widowControl/>
        <w:ind w:firstLine="709"/>
        <w:contextualSpacing/>
      </w:pPr>
      <w:r w:rsidRPr="00FC36FC">
        <w:t>Существенной характеристикой среды ГУУ является ее способность к развитию воспитывающих начал,</w:t>
      </w:r>
      <w:r>
        <w:t xml:space="preserve"> </w:t>
      </w:r>
      <w:r w:rsidRPr="00FC36FC">
        <w:t>под которыми понимается следующее: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совершенствование образовательной среды как составляющей внутренней среды вуза;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активное участие ГУУ в общественной жизни страны, региона, административного округа;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пропорциональность представительства различных поколений в составе профессорско-преподавательского состава;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активное участие в жизни ГУУ общественных организаций;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постоянное совершенствование студенческого самоуправления;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создание благоприятных условий (наличие творческих объединений, кружков, клубов, спортивного комплекса) для использования свободного времени как фактора обеспечивающего всестороннее развитие личности;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обеспечение условий для формирования навыков экологической и бытовой культуры через реализацию программы «Экологическое воспитание студентов и аспирантов ГУУ»;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обеспечение состязательной обстановки для стимулирования развития творческих способностей студентов путем проведения различных конкурсов, фестивалей, конференций, форумов;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высокая доступность к информации обо всех сторонах жизни вуза, профессорско-преподавательского состава и студенчества, в целом информационная достаточность;</w:t>
      </w:r>
    </w:p>
    <w:p w:rsidR="003359B3" w:rsidRPr="00FC36FC" w:rsidRDefault="003359B3" w:rsidP="003359B3">
      <w:pPr>
        <w:widowControl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</w:pPr>
      <w:r w:rsidRPr="00FC36FC">
        <w:t>обеспечение рационального порядка и режима работы вуза как обязательного фактора, регулирующего поведение и деятельность коллектива сотрудников и студентов ГУУ.</w:t>
      </w:r>
    </w:p>
    <w:p w:rsidR="003359B3" w:rsidRDefault="003359B3" w:rsidP="003359B3">
      <w:pPr>
        <w:widowControl/>
        <w:ind w:firstLine="709"/>
        <w:contextualSpacing/>
      </w:pPr>
      <w:r w:rsidRPr="00FC36FC">
        <w:t>В “Концепции воспитания студентов в ГУУ”,</w:t>
      </w:r>
      <w:r>
        <w:t xml:space="preserve"> </w:t>
      </w:r>
      <w:r w:rsidRPr="00FC36FC">
        <w:t>утвержденной</w:t>
      </w:r>
      <w:r>
        <w:t xml:space="preserve"> </w:t>
      </w:r>
      <w:r w:rsidRPr="00FC36FC">
        <w:t>Ученым советом, изложены</w:t>
      </w:r>
      <w:r>
        <w:t xml:space="preserve"> </w:t>
      </w:r>
      <w:r w:rsidRPr="00FC36FC">
        <w:t>критерии</w:t>
      </w:r>
      <w:r>
        <w:t xml:space="preserve"> </w:t>
      </w:r>
      <w:r w:rsidRPr="00FC36FC">
        <w:t>и ориентиры</w:t>
      </w:r>
      <w:r>
        <w:t xml:space="preserve"> </w:t>
      </w:r>
      <w:r w:rsidRPr="00FC36FC">
        <w:t>учебно-воспитательного</w:t>
      </w:r>
      <w:r>
        <w:t xml:space="preserve"> </w:t>
      </w:r>
      <w:r w:rsidRPr="00FC36FC">
        <w:t>процесса</w:t>
      </w:r>
      <w:r>
        <w:t xml:space="preserve"> </w:t>
      </w:r>
      <w:r w:rsidRPr="00FC36FC">
        <w:t>в вузе, обозначены</w:t>
      </w:r>
      <w:r>
        <w:t xml:space="preserve"> </w:t>
      </w:r>
      <w:r w:rsidRPr="00FC36FC">
        <w:t>цели, принципы</w:t>
      </w:r>
      <w:r>
        <w:t xml:space="preserve"> </w:t>
      </w:r>
      <w:r w:rsidRPr="00FC36FC">
        <w:t>и направления</w:t>
      </w:r>
      <w:r>
        <w:t xml:space="preserve"> </w:t>
      </w:r>
      <w:r w:rsidRPr="00FC36FC">
        <w:t>воспитания личности</w:t>
      </w:r>
      <w:r>
        <w:t xml:space="preserve"> </w:t>
      </w:r>
      <w:r w:rsidRPr="00FC36FC">
        <w:t>будущего</w:t>
      </w:r>
      <w:r>
        <w:t xml:space="preserve"> </w:t>
      </w:r>
      <w:r w:rsidRPr="00FC36FC">
        <w:t>выпускника</w:t>
      </w:r>
      <w:r>
        <w:t xml:space="preserve"> </w:t>
      </w:r>
      <w:r w:rsidRPr="00FC36FC">
        <w:t>с высшим</w:t>
      </w:r>
      <w:r>
        <w:t xml:space="preserve"> </w:t>
      </w:r>
      <w:r w:rsidRPr="00FC36FC">
        <w:t>профессиональным образованием. Развитие общекультурных и социально-личностных компетенций выпускников обеспечивается путем проведения перманентно-организованной воспитательной работы в ходе учебного процесса, научных исследований, внеаудиторных и других мероприятий, проводимых в университете.</w:t>
      </w:r>
    </w:p>
    <w:p w:rsidR="003359B3" w:rsidRDefault="003359B3" w:rsidP="003359B3">
      <w:pPr>
        <w:widowControl/>
        <w:ind w:firstLine="709"/>
        <w:contextualSpacing/>
      </w:pPr>
      <w:r w:rsidRPr="00FC36FC">
        <w:t>Формирование личности ориентируется на воспитательный процесс,</w:t>
      </w:r>
      <w:r>
        <w:t xml:space="preserve"> </w:t>
      </w:r>
      <w:r w:rsidRPr="00FC36FC">
        <w:t>включающий ряд программ (профессионально–трудовых, гражданско-правовых, нравственно-эстетических, эколого-оздоровительных, и др.), определяющих профессионально - ориентированное содержание воспитания студентов ГУУ. В настоящее время в ГУУ идет активное формирование инновационного пространства. Основным элементом инновационной инфраструктуры в области воспитательной работы является Центр учебно-воспитательных программ (ЦУВП). Целевым предназначением Центра является разработка,</w:t>
      </w:r>
      <w:r>
        <w:t xml:space="preserve"> </w:t>
      </w:r>
      <w:r w:rsidRPr="00FC36FC">
        <w:t>реализация</w:t>
      </w:r>
      <w:r>
        <w:t xml:space="preserve"> </w:t>
      </w:r>
      <w:r w:rsidRPr="00FC36FC">
        <w:t>и координация учебно-воспитательных программ и проектов за рамками и в системе учебного процесса при максимально эффективном использовании кадровых, финансовых и материально-технических ресурсов ГУУ.</w:t>
      </w:r>
    </w:p>
    <w:p w:rsidR="003359B3" w:rsidRDefault="003359B3" w:rsidP="003359B3">
      <w:pPr>
        <w:widowControl/>
        <w:ind w:firstLine="709"/>
        <w:contextualSpacing/>
      </w:pPr>
      <w:r w:rsidRPr="00FC36FC">
        <w:t>В дополнение к развитию инновационных технологий обучения, ЦУВП предлагает студентам ряд проектов, направленных на развитие их компетенций. Это, например, участие в работе творческих объединений и клубов. В Университете осуществляет работу клуб «Дебаты ГУУ», различные творческие коллективы и объединения. Развитию компетенций в сфере</w:t>
      </w:r>
      <w:r>
        <w:t xml:space="preserve"> </w:t>
      </w:r>
      <w:r w:rsidRPr="00FC36FC">
        <w:t>межкультурных и деловых коммуникаций способствует деятельность Французского, Китайского и Британского Клубов ЦУВП.</w:t>
      </w:r>
    </w:p>
    <w:p w:rsidR="003359B3" w:rsidRDefault="003359B3" w:rsidP="003359B3">
      <w:pPr>
        <w:widowControl/>
        <w:ind w:firstLine="709"/>
        <w:contextualSpacing/>
      </w:pPr>
      <w:r w:rsidRPr="00FC36FC">
        <w:t>Важным подходом в расширении общекультурных компетенций является использование экспозиции</w:t>
      </w:r>
      <w:r>
        <w:t xml:space="preserve"> </w:t>
      </w:r>
      <w:r w:rsidRPr="00FC36FC">
        <w:t>Музея истории и развития управления ГУУ в реализации учебных и воспитательных программ. В экспозиции музея наряду с традиционными разделами, рассказывающими об истории</w:t>
      </w:r>
      <w:r>
        <w:t xml:space="preserve"> </w:t>
      </w:r>
      <w:r w:rsidRPr="00FC36FC">
        <w:t>Университета, о ведущих ученых, об участии сотрудников и студентов - выпускников в разработке крупных научно- практических программ, представлены основные инновационные направления развития теории и практики менеджмента, и достижения ГУУ в решении этих задач.</w:t>
      </w:r>
    </w:p>
    <w:p w:rsidR="003359B3" w:rsidRDefault="003359B3" w:rsidP="003359B3">
      <w:pPr>
        <w:widowControl/>
        <w:ind w:firstLine="709"/>
        <w:contextualSpacing/>
      </w:pPr>
      <w:r w:rsidRPr="00FC36FC">
        <w:t>В ГУУ действует Социально-психологическая служба.</w:t>
      </w:r>
      <w:r>
        <w:t xml:space="preserve"> </w:t>
      </w:r>
      <w:r w:rsidRPr="00FC36FC">
        <w:t>Основной целью</w:t>
      </w:r>
      <w:r>
        <w:t xml:space="preserve"> </w:t>
      </w:r>
      <w:r w:rsidRPr="00FC36FC">
        <w:t>службы является психолого-педагогическое сопровождение процесса гуманизации образовательно-воспитательного пространства, реализуемой посредством создания условий для оказания социально-психологической поддержки студентов, преподавателей, сотрудников в психодиагностическом, консультационном и реабилитационном плане.</w:t>
      </w:r>
    </w:p>
    <w:p w:rsidR="003359B3" w:rsidRDefault="003359B3" w:rsidP="003359B3">
      <w:pPr>
        <w:widowControl/>
        <w:ind w:firstLine="709"/>
        <w:contextualSpacing/>
      </w:pPr>
      <w:r w:rsidRPr="00FC36FC">
        <w:t>Особенности внутренней среды ГУУ позволяют считать, что она имеет достаточные возможности для проведения комплексной, целенаправленной воспитательной работы со студентами по всем ее направлениям, а также позволяют Вузу</w:t>
      </w:r>
      <w:r>
        <w:t xml:space="preserve"> </w:t>
      </w:r>
      <w:r w:rsidRPr="00FC36FC">
        <w:t>эффективно реализовать</w:t>
      </w:r>
      <w:r>
        <w:t xml:space="preserve"> </w:t>
      </w:r>
      <w:r w:rsidRPr="00FC36FC">
        <w:t>задачи по созданию условий формирования</w:t>
      </w:r>
      <w:r>
        <w:t xml:space="preserve"> </w:t>
      </w:r>
      <w:r w:rsidRPr="00FC36FC">
        <w:t>социально адаптированной, гармонично развитой личности студента с активной жизненной позицией, обладающего</w:t>
      </w:r>
      <w:r>
        <w:t xml:space="preserve"> </w:t>
      </w:r>
      <w:r w:rsidRPr="00FC36FC">
        <w:t>компетенциями, позволяющими выпускнику результативно действовать в инновационной экономике.</w:t>
      </w:r>
    </w:p>
    <w:p w:rsidR="003359B3" w:rsidRDefault="003359B3" w:rsidP="003359B3">
      <w:pPr>
        <w:widowControl/>
        <w:ind w:firstLine="709"/>
        <w:contextualSpacing/>
      </w:pPr>
      <w:r>
        <w:t>При реализации программы помимо прочего используются:</w:t>
      </w:r>
    </w:p>
    <w:p w:rsidR="003359B3" w:rsidRPr="00FC36FC" w:rsidRDefault="003359B3" w:rsidP="003359B3">
      <w:pPr>
        <w:pStyle w:val="a"/>
        <w:numPr>
          <w:ilvl w:val="0"/>
          <w:numId w:val="11"/>
        </w:numPr>
        <w:spacing w:line="240" w:lineRule="auto"/>
        <w:ind w:left="0" w:firstLine="709"/>
        <w:contextualSpacing/>
      </w:pPr>
      <w:r w:rsidRPr="00FC36FC">
        <w:t>Оборудованная учебная лаборатория вычислительных средств обучения</w:t>
      </w:r>
      <w:r>
        <w:t xml:space="preserve"> </w:t>
      </w:r>
      <w:r w:rsidRPr="00FC36FC">
        <w:t>(компьютерный класс) на 25 АРМ</w:t>
      </w:r>
    </w:p>
    <w:p w:rsidR="003359B3" w:rsidRPr="00FC36FC" w:rsidRDefault="003359B3" w:rsidP="003359B3">
      <w:pPr>
        <w:pStyle w:val="a"/>
        <w:numPr>
          <w:ilvl w:val="0"/>
          <w:numId w:val="11"/>
        </w:numPr>
        <w:spacing w:line="240" w:lineRule="auto"/>
        <w:ind w:left="0" w:firstLine="709"/>
        <w:contextualSpacing/>
      </w:pPr>
      <w:r w:rsidRPr="00FC36FC">
        <w:t>Кино-фотооборудование: мультимедийный проектор, экран проекционный.</w:t>
      </w:r>
    </w:p>
    <w:p w:rsidR="003359B3" w:rsidRPr="00FC36FC" w:rsidRDefault="003359B3" w:rsidP="003359B3">
      <w:pPr>
        <w:widowControl/>
        <w:ind w:firstLine="709"/>
        <w:contextualSpacing/>
      </w:pPr>
      <w:r w:rsidRPr="00FC36FC">
        <w:t>УЛВСО кафедры подключена к локальной компьютерной сети института, обеспечивается доступ к глобальным информационных ресурсам сети Интернет.</w:t>
      </w:r>
    </w:p>
    <w:p w:rsidR="003359B3" w:rsidRDefault="003359B3" w:rsidP="003359B3">
      <w:pPr>
        <w:widowControl/>
        <w:ind w:firstLine="709"/>
        <w:contextualSpacing/>
      </w:pPr>
      <w:r w:rsidRPr="00FC36FC">
        <w:t>В лаборатории проводятся практические и лабораторные занятия, деловые игры, тесты, а также открыт полный доступ для всех студентов кафедры «Логистика» для самостоятельной работы в свободное от основных занятий время. Лаборатория подключена к сети Интернет. На компьютерах лаборатории установлено современное программное обеспечение, используемое в учебном процессе и при самостоятельной работе студентов. Помимо стандартного набора операционных и офисных систем, в учебном процессе используются следующие профессионально-ориентированные программные средства:</w:t>
      </w:r>
    </w:p>
    <w:p w:rsidR="003359B3" w:rsidRDefault="003359B3" w:rsidP="003359B3">
      <w:pPr>
        <w:pStyle w:val="a"/>
        <w:numPr>
          <w:ilvl w:val="0"/>
          <w:numId w:val="12"/>
        </w:numPr>
        <w:spacing w:line="240" w:lineRule="auto"/>
        <w:ind w:left="0" w:firstLine="709"/>
        <w:contextualSpacing/>
      </w:pPr>
      <w:r w:rsidRPr="00FC36FC">
        <w:t>«1С-Предприятие» v 8.1 (корпоративная информационная система управления предприятием);</w:t>
      </w:r>
    </w:p>
    <w:p w:rsidR="003359B3" w:rsidRPr="00FC36FC" w:rsidRDefault="003359B3" w:rsidP="003359B3">
      <w:pPr>
        <w:pStyle w:val="a"/>
        <w:numPr>
          <w:ilvl w:val="0"/>
          <w:numId w:val="12"/>
        </w:numPr>
        <w:spacing w:line="240" w:lineRule="auto"/>
        <w:ind w:left="0" w:firstLine="709"/>
        <w:contextualSpacing/>
      </w:pPr>
      <w:r w:rsidRPr="00FC36FC">
        <w:t>«BPWin» (прикладной инструментарий для анализа бизнес-процессов, соответствие структуры бизнеса, документооборота, финансовых потоков и т.д. экономическим требованиям);</w:t>
      </w:r>
    </w:p>
    <w:p w:rsidR="003359B3" w:rsidRPr="00FC36FC" w:rsidRDefault="003359B3" w:rsidP="003359B3">
      <w:pPr>
        <w:pStyle w:val="a"/>
        <w:numPr>
          <w:ilvl w:val="0"/>
          <w:numId w:val="12"/>
        </w:numPr>
        <w:spacing w:line="240" w:lineRule="auto"/>
        <w:ind w:left="0" w:firstLine="709"/>
        <w:contextualSpacing/>
      </w:pPr>
      <w:r w:rsidRPr="00FC36FC">
        <w:t>«Delta» (деловая экономическая игра, в основе которой лежит имитационная модель промышленного предприятия);</w:t>
      </w:r>
    </w:p>
    <w:p w:rsidR="003359B3" w:rsidRPr="00FC36FC" w:rsidRDefault="003359B3" w:rsidP="003359B3">
      <w:pPr>
        <w:pStyle w:val="a"/>
        <w:numPr>
          <w:ilvl w:val="0"/>
          <w:numId w:val="12"/>
        </w:numPr>
        <w:spacing w:line="240" w:lineRule="auto"/>
        <w:ind w:left="0" w:firstLine="709"/>
        <w:contextualSpacing/>
      </w:pPr>
      <w:r w:rsidRPr="00FC36FC">
        <w:t>«Project Expert Holding» (программа управления инновационными и инвестиционными проектами и обоснования их эффективности);</w:t>
      </w:r>
    </w:p>
    <w:p w:rsidR="003359B3" w:rsidRPr="00FC36FC" w:rsidRDefault="003359B3" w:rsidP="003359B3">
      <w:pPr>
        <w:pStyle w:val="a"/>
        <w:numPr>
          <w:ilvl w:val="0"/>
          <w:numId w:val="12"/>
        </w:numPr>
        <w:spacing w:line="240" w:lineRule="auto"/>
        <w:ind w:left="0" w:firstLine="709"/>
        <w:contextualSpacing/>
      </w:pPr>
      <w:r w:rsidRPr="00FC36FC">
        <w:t>«Spider Project» (инструментарий для управления проектами, автоматически формирующий диаграммы Ганнта, графики и гистограммы, сетевые и организационные диаграммы, всевозможные таблицы и др.);</w:t>
      </w:r>
    </w:p>
    <w:p w:rsidR="003359B3" w:rsidRPr="00FC36FC" w:rsidRDefault="003359B3" w:rsidP="003359B3">
      <w:pPr>
        <w:pStyle w:val="a"/>
        <w:numPr>
          <w:ilvl w:val="0"/>
          <w:numId w:val="12"/>
        </w:numPr>
        <w:spacing w:line="240" w:lineRule="auto"/>
        <w:ind w:left="0" w:firstLine="709"/>
        <w:contextualSpacing/>
      </w:pPr>
      <w:r w:rsidRPr="00FC36FC">
        <w:t>«SPSS» (программа для обработки статистических данных);</w:t>
      </w:r>
    </w:p>
    <w:p w:rsidR="003359B3" w:rsidRPr="00FC36FC" w:rsidRDefault="003359B3" w:rsidP="003359B3">
      <w:pPr>
        <w:pStyle w:val="a"/>
        <w:numPr>
          <w:ilvl w:val="0"/>
          <w:numId w:val="12"/>
        </w:numPr>
        <w:spacing w:line="240" w:lineRule="auto"/>
        <w:ind w:left="0" w:firstLine="709"/>
        <w:contextualSpacing/>
      </w:pPr>
      <w:r w:rsidRPr="00FC36FC">
        <w:t>«Альт-Инвест» (программа для оценки экономической эффективности и реализуемости инновационных и инвестиционных проектов);</w:t>
      </w:r>
    </w:p>
    <w:p w:rsidR="003359B3" w:rsidRDefault="003359B3" w:rsidP="003359B3">
      <w:pPr>
        <w:pStyle w:val="a"/>
        <w:numPr>
          <w:ilvl w:val="0"/>
          <w:numId w:val="0"/>
        </w:numPr>
        <w:tabs>
          <w:tab w:val="left" w:pos="540"/>
        </w:tabs>
        <w:spacing w:line="240" w:lineRule="auto"/>
        <w:ind w:firstLine="709"/>
        <w:contextualSpacing/>
      </w:pPr>
      <w:r w:rsidRPr="00FC36FC">
        <w:t>и другие программные продукты, в том числе созданные собственными силами (тестовые оболочки, расчётные таблицы в Excel и др.).</w:t>
      </w:r>
    </w:p>
    <w:p w:rsidR="002C2BA6" w:rsidRPr="00FC36FC" w:rsidRDefault="002C2BA6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83" w:name="_Toc415816589"/>
      <w:r w:rsidRPr="00FC36FC">
        <w:rPr>
          <w:rFonts w:ascii="Times New Roman" w:hAnsi="Times New Roman" w:cs="Times New Roman"/>
        </w:rPr>
        <w:t>5.</w:t>
      </w:r>
      <w:r w:rsidR="003359B3">
        <w:rPr>
          <w:rFonts w:ascii="Times New Roman" w:hAnsi="Times New Roman" w:cs="Times New Roman"/>
        </w:rPr>
        <w:t>3 Информационно-библиотечное обеспечение</w:t>
      </w:r>
      <w:bookmarkEnd w:id="83"/>
    </w:p>
    <w:p w:rsidR="002E13B0" w:rsidRPr="00FC36FC" w:rsidRDefault="002E13B0" w:rsidP="00BC7E11">
      <w:pPr>
        <w:widowControl/>
        <w:ind w:firstLine="709"/>
        <w:contextualSpacing/>
      </w:pPr>
      <w:r w:rsidRPr="00FC36FC">
        <w:t>Настоящая 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из учебных дисциплин (курсов, модулей) представлено в сети Интернет на сайте ГОУ ВПО «Государственный университет управления».</w:t>
      </w:r>
    </w:p>
    <w:p w:rsidR="002E13B0" w:rsidRPr="00FC36FC" w:rsidRDefault="002E13B0" w:rsidP="00BC7E11">
      <w:pPr>
        <w:widowControl/>
        <w:ind w:firstLine="709"/>
        <w:contextualSpacing/>
      </w:pPr>
      <w:r w:rsidRPr="00FC36FC">
        <w:t>Внеаудиторная работа обучающихся сопровождается разработанным</w:t>
      </w:r>
      <w:r w:rsidR="00FC36FC">
        <w:t xml:space="preserve"> </w:t>
      </w:r>
      <w:r w:rsidRPr="00FC36FC">
        <w:t>методическим обеспечением и обоснованием времени, затрачиваемого на её выполнение.</w:t>
      </w:r>
    </w:p>
    <w:p w:rsidR="00FC36FC" w:rsidRDefault="002E13B0" w:rsidP="00BC7E11">
      <w:pPr>
        <w:widowControl/>
        <w:ind w:firstLine="709"/>
        <w:contextualSpacing/>
      </w:pPr>
      <w:r w:rsidRPr="00FC36FC">
        <w:t>Каждый обучающийся обеспечен доступом к электронно-библиотечной системе (электронной библиотеке) университета, которая содержит различные издания по основным изучаемым дисциплинам и сформирована по согласованию с правообладателями учебной и учебно-методической литературы. Обеспечена возможность осуществления одновременного доступа к электронно-библиотечной системе (электронной библиотеке) не менее 25% обучающихся по основной образовательной программе «Логистика и управление цепями поставок». Электронно-библиотечной система (электронная библиотека) университета обеспечивает возможность индивидуального доступа каждого обучающегося из любой точки, в которой имеется доступ к сети Интернет.</w:t>
      </w:r>
    </w:p>
    <w:p w:rsidR="002E13B0" w:rsidRPr="00FC36FC" w:rsidRDefault="002E13B0" w:rsidP="00BC7E11">
      <w:pPr>
        <w:widowControl/>
        <w:ind w:firstLine="709"/>
        <w:contextualSpacing/>
      </w:pPr>
      <w:r w:rsidRPr="00FC36FC">
        <w:t>Реализация основной образовательной программы «Логистика и управление цепями поставок» обеспечивается доступом каждого обучающегося к базам данных и библиотечным фондам университета и кафедры логистики исходя из полного перечня учебных дисциплин (модулей).</w:t>
      </w:r>
    </w:p>
    <w:p w:rsidR="002E13B0" w:rsidRPr="00FC36FC" w:rsidRDefault="002E13B0" w:rsidP="00BC7E11">
      <w:pPr>
        <w:widowControl/>
        <w:ind w:firstLine="709"/>
        <w:contextualSpacing/>
      </w:pPr>
      <w:r w:rsidRPr="00FC36FC">
        <w:t>Каждый обучающийся по основной образовательной программе «Логистика и управление цепями поставок»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</w:t>
      </w:r>
    </w:p>
    <w:p w:rsidR="002E13B0" w:rsidRPr="00FC36FC" w:rsidRDefault="002E13B0" w:rsidP="00BC7E11">
      <w:pPr>
        <w:widowControl/>
        <w:ind w:firstLine="709"/>
        <w:contextualSpacing/>
      </w:pPr>
      <w:r w:rsidRPr="00FC36FC">
        <w:t>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– за последние 5 лет), из расчёта не менее 25 экземпляров данных изданий на каждые 100 обучающихся.</w:t>
      </w:r>
    </w:p>
    <w:p w:rsidR="002E13B0" w:rsidRPr="00FC36FC" w:rsidRDefault="002E13B0" w:rsidP="00BC7E11">
      <w:pPr>
        <w:widowControl/>
        <w:ind w:firstLine="709"/>
        <w:contextualSpacing/>
      </w:pPr>
      <w:r w:rsidRPr="00FC36FC"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не менее 1-2 экземпляра на каждые 100 обучающихся.</w:t>
      </w:r>
    </w:p>
    <w:p w:rsidR="00FC36FC" w:rsidRDefault="002E13B0" w:rsidP="00BC7E11">
      <w:pPr>
        <w:widowControl/>
        <w:ind w:firstLine="709"/>
        <w:contextualSpacing/>
      </w:pPr>
      <w:r w:rsidRPr="00FC36FC">
        <w:t xml:space="preserve">Библиотека </w:t>
      </w:r>
      <w:r w:rsidR="00A23993" w:rsidRPr="00A23993">
        <w:t xml:space="preserve">ФГОБОУ ВПО </w:t>
      </w:r>
      <w:r w:rsidR="00A23993">
        <w:t xml:space="preserve"> </w:t>
      </w:r>
      <w:r w:rsidRPr="00FC36FC">
        <w:t>«Государственный университет управления» обеспечивает широкий доступ обучающихся к отечественным и зарубежным газетам, журналам и изданиям научно-технической информации (НТИ), обзор которых представлен в таблице</w:t>
      </w:r>
    </w:p>
    <w:p w:rsidR="002E13B0" w:rsidRPr="00FC36FC" w:rsidRDefault="002E13B0" w:rsidP="00BC7E11">
      <w:pPr>
        <w:widowControl/>
        <w:ind w:firstLine="709"/>
        <w:contextualSpacing/>
      </w:pPr>
    </w:p>
    <w:tbl>
      <w:tblPr>
        <w:tblStyle w:val="af3"/>
        <w:tblW w:w="0" w:type="auto"/>
        <w:tblInd w:w="-180" w:type="dxa"/>
        <w:tblLook w:val="01E0" w:firstRow="1" w:lastRow="1" w:firstColumn="1" w:lastColumn="1" w:noHBand="0" w:noVBand="0"/>
      </w:tblPr>
      <w:tblGrid>
        <w:gridCol w:w="558"/>
        <w:gridCol w:w="6322"/>
        <w:gridCol w:w="2871"/>
      </w:tblGrid>
      <w:tr w:rsidR="002E13B0" w:rsidRPr="00FC36FC" w:rsidTr="00FF0E81">
        <w:tc>
          <w:tcPr>
            <w:tcW w:w="0" w:type="auto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№</w:t>
            </w:r>
          </w:p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п/п</w:t>
            </w:r>
          </w:p>
        </w:tc>
        <w:tc>
          <w:tcPr>
            <w:tcW w:w="6320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Обзор подписки на газеты, журналы и издания НТИ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Комплектность</w:t>
            </w:r>
          </w:p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подписки</w:t>
            </w:r>
          </w:p>
        </w:tc>
      </w:tr>
      <w:tr w:rsidR="002E13B0" w:rsidRPr="00FC36FC" w:rsidTr="00FF0E81">
        <w:tc>
          <w:tcPr>
            <w:tcW w:w="0" w:type="auto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1.</w:t>
            </w:r>
          </w:p>
        </w:tc>
        <w:tc>
          <w:tcPr>
            <w:tcW w:w="6320" w:type="dxa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Отечественные газеты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42 назв./57 компл.</w:t>
            </w:r>
          </w:p>
        </w:tc>
      </w:tr>
      <w:tr w:rsidR="002E13B0" w:rsidRPr="00FC36FC" w:rsidTr="00FF0E81">
        <w:tc>
          <w:tcPr>
            <w:tcW w:w="0" w:type="auto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2.</w:t>
            </w:r>
          </w:p>
        </w:tc>
        <w:tc>
          <w:tcPr>
            <w:tcW w:w="6320" w:type="dxa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Отечественные журналы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368 назв./507 компл.</w:t>
            </w:r>
          </w:p>
        </w:tc>
      </w:tr>
      <w:tr w:rsidR="002E13B0" w:rsidRPr="00FC36FC" w:rsidTr="00FF0E81">
        <w:tc>
          <w:tcPr>
            <w:tcW w:w="0" w:type="auto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3.</w:t>
            </w:r>
          </w:p>
        </w:tc>
        <w:tc>
          <w:tcPr>
            <w:tcW w:w="6320" w:type="dxa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Отечественные издания научно-технической информации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34 назв./35 компл.</w:t>
            </w:r>
          </w:p>
        </w:tc>
      </w:tr>
      <w:tr w:rsidR="002E13B0" w:rsidRPr="00FC36FC" w:rsidTr="00FF0E81">
        <w:tc>
          <w:tcPr>
            <w:tcW w:w="6880" w:type="dxa"/>
            <w:gridSpan w:val="2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ВСЕГО: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446 назв./599 компл.</w:t>
            </w:r>
          </w:p>
        </w:tc>
      </w:tr>
      <w:tr w:rsidR="002E13B0" w:rsidRPr="00FC36FC" w:rsidTr="00FF0E81">
        <w:tc>
          <w:tcPr>
            <w:tcW w:w="0" w:type="auto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4.</w:t>
            </w:r>
          </w:p>
        </w:tc>
        <w:tc>
          <w:tcPr>
            <w:tcW w:w="6320" w:type="dxa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Электронные форматы доступа к отечественным журналам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24 электр. изд.</w:t>
            </w:r>
          </w:p>
        </w:tc>
      </w:tr>
      <w:tr w:rsidR="002E13B0" w:rsidRPr="00FC36FC" w:rsidTr="00FF0E81">
        <w:tc>
          <w:tcPr>
            <w:tcW w:w="0" w:type="auto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5.</w:t>
            </w:r>
          </w:p>
        </w:tc>
        <w:tc>
          <w:tcPr>
            <w:tcW w:w="6320" w:type="dxa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Электронные форматы доступа к отечественным журналам по общественным и гуманитарным наукам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82 электр. изд.</w:t>
            </w:r>
          </w:p>
        </w:tc>
      </w:tr>
      <w:tr w:rsidR="002E13B0" w:rsidRPr="00FC36FC" w:rsidTr="00FF0E81">
        <w:tc>
          <w:tcPr>
            <w:tcW w:w="0" w:type="auto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6.</w:t>
            </w:r>
          </w:p>
        </w:tc>
        <w:tc>
          <w:tcPr>
            <w:tcW w:w="6320" w:type="dxa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Электронные форматы доступа к отечественным газетам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66 электр. изд.</w:t>
            </w:r>
          </w:p>
        </w:tc>
      </w:tr>
      <w:tr w:rsidR="002E13B0" w:rsidRPr="00FC36FC" w:rsidTr="00FF0E81">
        <w:tc>
          <w:tcPr>
            <w:tcW w:w="6880" w:type="dxa"/>
            <w:gridSpan w:val="2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ВСЕГО: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172 электр. изд.</w:t>
            </w:r>
          </w:p>
        </w:tc>
      </w:tr>
      <w:tr w:rsidR="002E13B0" w:rsidRPr="00FC36FC" w:rsidTr="00FF0E81">
        <w:tc>
          <w:tcPr>
            <w:tcW w:w="558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7.</w:t>
            </w:r>
          </w:p>
        </w:tc>
        <w:tc>
          <w:tcPr>
            <w:tcW w:w="6322" w:type="dxa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Зарубежные газеты и журналы, на которые имеется бумажный формат доступа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6 изд.</w:t>
            </w:r>
          </w:p>
        </w:tc>
      </w:tr>
      <w:tr w:rsidR="002E13B0" w:rsidRPr="00FC36FC" w:rsidTr="00FF0E81">
        <w:tc>
          <w:tcPr>
            <w:tcW w:w="558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8.</w:t>
            </w:r>
          </w:p>
        </w:tc>
        <w:tc>
          <w:tcPr>
            <w:tcW w:w="6322" w:type="dxa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Зарубежные газеты и журналы, на которые имеется электронный формат доступа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111 изд.</w:t>
            </w:r>
          </w:p>
        </w:tc>
      </w:tr>
      <w:tr w:rsidR="002E13B0" w:rsidRPr="00FC36FC" w:rsidTr="00FF0E81">
        <w:tc>
          <w:tcPr>
            <w:tcW w:w="6880" w:type="dxa"/>
            <w:gridSpan w:val="2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ВСЕГО:</w:t>
            </w:r>
          </w:p>
        </w:tc>
        <w:tc>
          <w:tcPr>
            <w:tcW w:w="2871" w:type="dxa"/>
            <w:vAlign w:val="center"/>
          </w:tcPr>
          <w:p w:rsidR="002E13B0" w:rsidRPr="00FC36FC" w:rsidRDefault="002E13B0" w:rsidP="00D665EF">
            <w:pPr>
              <w:widowControl/>
              <w:ind w:firstLine="0"/>
              <w:contextualSpacing/>
            </w:pPr>
            <w:r w:rsidRPr="00FC36FC">
              <w:t>117 изд.</w:t>
            </w:r>
          </w:p>
        </w:tc>
      </w:tr>
    </w:tbl>
    <w:p w:rsidR="002C2BA6" w:rsidRPr="00FC36FC" w:rsidRDefault="002C2BA6" w:rsidP="00BC7E11">
      <w:pPr>
        <w:widowControl/>
        <w:ind w:firstLine="709"/>
        <w:contextualSpacing/>
      </w:pPr>
    </w:p>
    <w:p w:rsidR="0069768E" w:rsidRPr="00FC36FC" w:rsidRDefault="0069768E" w:rsidP="00BC7E11">
      <w:pPr>
        <w:pStyle w:val="2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84" w:name="_Toc415816590"/>
      <w:r w:rsidRPr="00FC36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359B3">
        <w:rPr>
          <w:rFonts w:ascii="Times New Roman" w:hAnsi="Times New Roman" w:cs="Times New Roman"/>
          <w:sz w:val="24"/>
          <w:szCs w:val="24"/>
        </w:rPr>
        <w:t>6</w:t>
      </w:r>
      <w:r w:rsidRPr="00FC36FC">
        <w:rPr>
          <w:rFonts w:ascii="Times New Roman" w:hAnsi="Times New Roman" w:cs="Times New Roman"/>
          <w:sz w:val="24"/>
          <w:szCs w:val="24"/>
        </w:rPr>
        <w:t>. Нормативно-методическое обеспечение системы оценки качества освоения обучающимися ООП</w:t>
      </w:r>
      <w:bookmarkEnd w:id="84"/>
    </w:p>
    <w:p w:rsidR="0069768E" w:rsidRPr="00FC36FC" w:rsidRDefault="003359B3" w:rsidP="00BC7E11">
      <w:pPr>
        <w:pStyle w:val="3"/>
        <w:keepNext w:val="0"/>
        <w:keepLines w:val="0"/>
        <w:widowControl/>
        <w:spacing w:before="0"/>
        <w:ind w:firstLine="709"/>
        <w:contextualSpacing/>
        <w:rPr>
          <w:rFonts w:ascii="Times New Roman" w:hAnsi="Times New Roman" w:cs="Times New Roman"/>
        </w:rPr>
      </w:pPr>
      <w:bookmarkStart w:id="85" w:name="_Toc415816591"/>
      <w:r>
        <w:rPr>
          <w:rFonts w:ascii="Times New Roman" w:hAnsi="Times New Roman" w:cs="Times New Roman"/>
        </w:rPr>
        <w:t>6</w:t>
      </w:r>
      <w:r w:rsidR="0069768E" w:rsidRPr="00FC36FC">
        <w:rPr>
          <w:rFonts w:ascii="Times New Roman" w:hAnsi="Times New Roman" w:cs="Times New Roman"/>
        </w:rPr>
        <w:t xml:space="preserve">.1 </w:t>
      </w:r>
      <w:r>
        <w:rPr>
          <w:rFonts w:ascii="Times New Roman" w:hAnsi="Times New Roman" w:cs="Times New Roman"/>
        </w:rPr>
        <w:t>Содержание, организация т</w:t>
      </w:r>
      <w:r w:rsidR="0069768E" w:rsidRPr="00FC36FC">
        <w:rPr>
          <w:rFonts w:ascii="Times New Roman" w:hAnsi="Times New Roman" w:cs="Times New Roman"/>
        </w:rPr>
        <w:t xml:space="preserve">екущий </w:t>
      </w:r>
      <w:r>
        <w:rPr>
          <w:rFonts w:ascii="Times New Roman" w:hAnsi="Times New Roman" w:cs="Times New Roman"/>
        </w:rPr>
        <w:t>и промежуточной аттестации обучающихся по дисциплинам (модулям).</w:t>
      </w:r>
      <w:bookmarkEnd w:id="85"/>
      <w:r>
        <w:rPr>
          <w:rFonts w:ascii="Times New Roman" w:hAnsi="Times New Roman" w:cs="Times New Roman"/>
        </w:rPr>
        <w:t xml:space="preserve"> </w:t>
      </w:r>
    </w:p>
    <w:p w:rsidR="0069768E" w:rsidRPr="00FC36FC" w:rsidRDefault="0069768E" w:rsidP="00BC7E1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6FC">
        <w:rPr>
          <w:rFonts w:ascii="Times New Roman" w:hAnsi="Times New Roman" w:cs="Times New Roman"/>
          <w:sz w:val="24"/>
          <w:szCs w:val="24"/>
        </w:rPr>
        <w:t>Студенты, обучающиеся в высших учебных заведениях по образовательным программам высшего профессионального образования, при промежуточной аттестации сдают в течение учебного года не более 10 экзаменов и 12 зачетов. В указанное число не входят экзамены и зачеты по физической культуре и факультативным дисциплинам.</w:t>
      </w:r>
    </w:p>
    <w:p w:rsidR="0069768E" w:rsidRPr="00FC36FC" w:rsidRDefault="0069768E" w:rsidP="00BC7E1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6FC">
        <w:rPr>
          <w:rFonts w:ascii="Times New Roman" w:hAnsi="Times New Roman" w:cs="Times New Roman"/>
          <w:sz w:val="24"/>
          <w:szCs w:val="24"/>
        </w:rPr>
        <w:t>Студенты, обучающиеся в сокращенные сроки, по ускоренным образовательным программам и в форме экстерната, при промежуточной аттестации сдают в течение учебного года не более 20 экзаменов.</w:t>
      </w:r>
    </w:p>
    <w:p w:rsidR="0069768E" w:rsidRPr="00FC36FC" w:rsidRDefault="0069768E" w:rsidP="00BC7E1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6FC">
        <w:rPr>
          <w:rFonts w:ascii="Times New Roman" w:hAnsi="Times New Roman" w:cs="Times New Roman"/>
          <w:sz w:val="24"/>
          <w:szCs w:val="24"/>
        </w:rPr>
        <w:t>Студентам, участвующим в программах двустороннего и многостороннего обмена, могут перезачитываться дисциплины, изученные ими в другом высшем учебном заведении, в том числе зарубежном, в порядке, определяемом высшим учебным заведением».</w:t>
      </w:r>
    </w:p>
    <w:p w:rsidR="0069768E" w:rsidRPr="00FC36FC" w:rsidRDefault="0069768E" w:rsidP="00BC7E1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6FC">
        <w:rPr>
          <w:rFonts w:ascii="Times New Roman" w:hAnsi="Times New Roman" w:cs="Times New Roman"/>
          <w:sz w:val="24"/>
          <w:szCs w:val="24"/>
        </w:rPr>
        <w:t xml:space="preserve">Вузом должны быть созданы условия для </w:t>
      </w:r>
      <w:r w:rsidRPr="00FC36FC">
        <w:rPr>
          <w:rFonts w:ascii="Times New Roman" w:hAnsi="Times New Roman" w:cs="Times New Roman"/>
          <w:bCs/>
          <w:sz w:val="24"/>
          <w:szCs w:val="24"/>
        </w:rPr>
        <w:t>максимального приближения текущей и промежуточной аттестации обучающихся</w:t>
      </w:r>
      <w:r w:rsidR="00FC36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6FC">
        <w:rPr>
          <w:rFonts w:ascii="Times New Roman" w:hAnsi="Times New Roman" w:cs="Times New Roman"/>
          <w:bCs/>
          <w:sz w:val="24"/>
          <w:szCs w:val="24"/>
        </w:rPr>
        <w:t>к условиям их будущей профессиональной деятельности –</w:t>
      </w:r>
      <w:r w:rsidRPr="00FC36FC">
        <w:rPr>
          <w:rFonts w:ascii="Times New Roman" w:hAnsi="Times New Roman" w:cs="Times New Roman"/>
          <w:sz w:val="24"/>
          <w:szCs w:val="24"/>
        </w:rPr>
        <w:t xml:space="preserve"> для чего кроме преподавателей конкретной дисциплины в качестве внешних экспертов должны активно привлекаться</w:t>
      </w:r>
      <w:r w:rsidR="00FC36FC">
        <w:rPr>
          <w:rFonts w:ascii="Times New Roman" w:hAnsi="Times New Roman" w:cs="Times New Roman"/>
          <w:sz w:val="24"/>
          <w:szCs w:val="24"/>
        </w:rPr>
        <w:t xml:space="preserve"> </w:t>
      </w:r>
      <w:r w:rsidRPr="00FC36FC">
        <w:rPr>
          <w:rFonts w:ascii="Times New Roman" w:hAnsi="Times New Roman" w:cs="Times New Roman"/>
          <w:sz w:val="24"/>
          <w:szCs w:val="24"/>
        </w:rPr>
        <w:t>работодатели, преподаватели, читающие смежные дисциплины и т.п.</w:t>
      </w:r>
    </w:p>
    <w:p w:rsidR="0069768E" w:rsidRPr="00FC36FC" w:rsidRDefault="0069768E" w:rsidP="00BC7E1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6FC">
        <w:rPr>
          <w:rFonts w:ascii="Times New Roman" w:hAnsi="Times New Roman" w:cs="Times New Roman"/>
          <w:sz w:val="24"/>
          <w:szCs w:val="24"/>
        </w:rPr>
        <w:t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ООП вуз создает и утверждает фонды оценочных средств для проведения текущего контроля успеваемости и промежуточной аттестации. Эти фонды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сформированности компетенций обучающихся.</w:t>
      </w:r>
    </w:p>
    <w:p w:rsidR="0069768E" w:rsidRPr="00FC36FC" w:rsidRDefault="0069768E" w:rsidP="00BC7E1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6FC">
        <w:rPr>
          <w:rFonts w:ascii="Times New Roman" w:hAnsi="Times New Roman" w:cs="Times New Roman"/>
          <w:sz w:val="24"/>
          <w:szCs w:val="24"/>
        </w:rPr>
        <w:t>Фонды оценочных средств разрабатываются и утверждаются вузом.</w:t>
      </w:r>
    </w:p>
    <w:p w:rsidR="0069768E" w:rsidRPr="00FC36FC" w:rsidRDefault="0069768E" w:rsidP="00BC7E11">
      <w:pPr>
        <w:widowControl/>
        <w:tabs>
          <w:tab w:val="left" w:pos="993"/>
          <w:tab w:val="left" w:pos="1276"/>
        </w:tabs>
        <w:ind w:firstLine="709"/>
        <w:contextualSpacing/>
      </w:pPr>
      <w:r w:rsidRPr="00FC36FC">
        <w:t>Вузу также рекомендуется на основе требований ФГОС ВПО разработать:</w:t>
      </w:r>
    </w:p>
    <w:p w:rsidR="0069768E" w:rsidRPr="00FC36FC" w:rsidRDefault="0069768E" w:rsidP="00275DAA">
      <w:pPr>
        <w:widowControl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contextualSpacing/>
      </w:pPr>
      <w:r w:rsidRPr="00FC36FC">
        <w:t>методические рекомендации преподавателям по разработке системы оценочных средств и технологий для проведения текущего контроля успеваемости по дисциплинам (модулям) ООП (заданий для контрольных работ, вопросов для коллоквиумов, тематики</w:t>
      </w:r>
      <w:r w:rsidR="00FC36FC">
        <w:t xml:space="preserve"> </w:t>
      </w:r>
      <w:r w:rsidRPr="00FC36FC">
        <w:t>докладов, эссе, рефератов и т.п.);</w:t>
      </w:r>
    </w:p>
    <w:p w:rsidR="0092497B" w:rsidRDefault="0069768E" w:rsidP="00275DAA">
      <w:pPr>
        <w:pStyle w:val="5"/>
        <w:keepNext w:val="0"/>
        <w:numPr>
          <w:ilvl w:val="0"/>
          <w:numId w:val="13"/>
        </w:numPr>
        <w:tabs>
          <w:tab w:val="left" w:pos="993"/>
          <w:tab w:val="left" w:pos="1276"/>
        </w:tabs>
        <w:spacing w:line="240" w:lineRule="auto"/>
        <w:ind w:left="0" w:firstLine="709"/>
        <w:contextualSpacing/>
        <w:rPr>
          <w:b w:val="0"/>
          <w:sz w:val="24"/>
          <w:szCs w:val="24"/>
        </w:rPr>
      </w:pPr>
      <w:r w:rsidRPr="00FC36FC">
        <w:rPr>
          <w:b w:val="0"/>
          <w:sz w:val="24"/>
          <w:szCs w:val="24"/>
        </w:rPr>
        <w:t>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(модулям) ООП (в форме зачетов, экзаменов, курсовых работ / проектов и т.п.) и практикам).</w:t>
      </w:r>
    </w:p>
    <w:p w:rsidR="0069768E" w:rsidRPr="00FC36FC" w:rsidRDefault="003359B3" w:rsidP="00491C0F">
      <w:pPr>
        <w:pStyle w:val="2"/>
      </w:pPr>
      <w:bookmarkStart w:id="86" w:name="_Toc415816592"/>
      <w:r>
        <w:t>6.3</w:t>
      </w:r>
      <w:r w:rsidR="0069768E" w:rsidRPr="00FC36FC">
        <w:t xml:space="preserve"> </w:t>
      </w:r>
      <w:r>
        <w:t>Государственная и</w:t>
      </w:r>
      <w:r w:rsidR="0069768E" w:rsidRPr="00FC36FC">
        <w:t>тоговая аттестация</w:t>
      </w:r>
      <w:r>
        <w:t xml:space="preserve"> выпускника ОП</w:t>
      </w:r>
      <w:bookmarkEnd w:id="86"/>
    </w:p>
    <w:p w:rsidR="00491C0F" w:rsidRDefault="0069768E" w:rsidP="00BC7E11">
      <w:pPr>
        <w:widowControl/>
        <w:ind w:firstLine="709"/>
        <w:contextualSpacing/>
      </w:pPr>
      <w:r w:rsidRPr="00FC36FC">
        <w:t>Итоговая государственная аттестация включает защиту бакалаврской выпускной квалификационной работы</w:t>
      </w:r>
      <w:r w:rsidR="00223CA6" w:rsidRPr="00FC36FC">
        <w:t xml:space="preserve"> и г</w:t>
      </w:r>
      <w:r w:rsidRPr="00FC36FC">
        <w:t>осударственный.</w:t>
      </w:r>
      <w:r w:rsidR="00491C0F">
        <w:t xml:space="preserve"> </w:t>
      </w:r>
    </w:p>
    <w:p w:rsidR="0069768E" w:rsidRDefault="00491C0F" w:rsidP="00BC7E11">
      <w:pPr>
        <w:widowControl/>
        <w:ind w:firstLine="709"/>
        <w:contextualSpacing/>
      </w:pPr>
      <w:r>
        <w:t>Цель государственной итоговой аттестации — п</w:t>
      </w:r>
      <w:r w:rsidRPr="00FC36FC">
        <w:t>роверка теоретических знаний, умений и навыков, а также способность их практического применения студентами во всех областях профессиональной управленческой деятельности с учетом специфики профиля обучения.</w:t>
      </w:r>
      <w:r>
        <w:t xml:space="preserve"> </w:t>
      </w:r>
    </w:p>
    <w:p w:rsidR="00491C0F" w:rsidRDefault="00491C0F" w:rsidP="00BC7E11">
      <w:pPr>
        <w:widowControl/>
        <w:ind w:firstLine="709"/>
        <w:contextualSpacing/>
      </w:pPr>
      <w:r w:rsidRPr="00491C0F">
        <w:t>Задача итоговой государственной аттестации — определение уровня теоретической и практической подготовки бакалавров-выпускников.</w:t>
      </w:r>
    </w:p>
    <w:p w:rsidR="00491C0F" w:rsidRDefault="00491C0F" w:rsidP="00BC7E11">
      <w:pPr>
        <w:widowControl/>
        <w:ind w:firstLine="709"/>
        <w:contextualSpacing/>
      </w:pPr>
      <w:r w:rsidRPr="00FC36FC">
        <w:t>Итоговая государственная аттестация включает в себя государственный экзамен по профилю обучения и защиту выпускной квалификационной работы. Государственный экзамен по профилю обучения позволяет экзаменационной комиссии оценить глубину знаний выпускников базовых и смежных дис</w:t>
      </w:r>
      <w:r w:rsidRPr="00FC36FC">
        <w:softHyphen/>
        <w:t>циплин. Защита выпускной квалификационной работы позволяет оценить знания, способности и навыки студента во всех областях профессиональной управленческой деятельности с учетом специфики профиля обучения.</w:t>
      </w:r>
    </w:p>
    <w:tbl>
      <w:tblPr>
        <w:tblStyle w:val="af3"/>
        <w:tblW w:w="0" w:type="auto"/>
        <w:tblInd w:w="-176" w:type="dxa"/>
        <w:tblLook w:val="01E0" w:firstRow="1" w:lastRow="1" w:firstColumn="1" w:lastColumn="1" w:noHBand="0" w:noVBand="0"/>
      </w:tblPr>
      <w:tblGrid>
        <w:gridCol w:w="3683"/>
        <w:gridCol w:w="6347"/>
      </w:tblGrid>
      <w:tr w:rsidR="00491C0F" w:rsidRPr="00FC36FC" w:rsidTr="003A4F5E">
        <w:tc>
          <w:tcPr>
            <w:tcW w:w="3683" w:type="dxa"/>
          </w:tcPr>
          <w:p w:rsidR="00491C0F" w:rsidRPr="00FC36FC" w:rsidRDefault="00491C0F" w:rsidP="003A4F5E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Компетенции, формируемые в результате итоговой государственной аттестации</w:t>
            </w:r>
          </w:p>
        </w:tc>
        <w:tc>
          <w:tcPr>
            <w:tcW w:w="6347" w:type="dxa"/>
          </w:tcPr>
          <w:p w:rsidR="00491C0F" w:rsidRDefault="00491C0F" w:rsidP="003A4F5E">
            <w:pPr>
              <w:widowControl/>
              <w:ind w:firstLine="0"/>
              <w:contextualSpacing/>
              <w:jc w:val="left"/>
              <w:rPr>
                <w:b/>
                <w:i/>
              </w:rPr>
            </w:pPr>
            <w:r w:rsidRPr="00FC36FC">
              <w:rPr>
                <w:b/>
                <w:i/>
              </w:rPr>
              <w:t>Общекультурные:</w:t>
            </w:r>
          </w:p>
          <w:p w:rsidR="00491C0F" w:rsidRPr="00FC36FC" w:rsidRDefault="00491C0F" w:rsidP="003A4F5E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jc w:val="left"/>
            </w:pPr>
            <w:r w:rsidRPr="00FC36FC">
              <w:t>ОК-5; ОК-7; ОК-8; ОК-9; ОК-10; ОК-11; ОК-12; ОК-13; ОК-15; ОК-16; ОК-17; ОК-18; ОК-19; ОК-20; ОК-21.</w:t>
            </w:r>
          </w:p>
          <w:p w:rsidR="00491C0F" w:rsidRDefault="00491C0F" w:rsidP="003A4F5E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line="240" w:lineRule="auto"/>
              <w:contextualSpacing/>
              <w:jc w:val="left"/>
              <w:rPr>
                <w:b/>
                <w:i/>
              </w:rPr>
            </w:pPr>
            <w:r w:rsidRPr="00FC36FC">
              <w:rPr>
                <w:b/>
                <w:i/>
              </w:rPr>
              <w:t>Профессиональные:</w:t>
            </w:r>
          </w:p>
          <w:p w:rsidR="00491C0F" w:rsidRPr="00FC36FC" w:rsidRDefault="00491C0F" w:rsidP="003A4F5E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contextualSpacing/>
              <w:jc w:val="left"/>
            </w:pPr>
            <w:r w:rsidRPr="00FC36FC">
              <w:t>ПК-2; ПК-3; ПК-4; ПК-6; ПК-8; ПК-9; ПК-10; ПК-12; ПК-13; ПК-14; ПК-17; ПК-18; ПК-19; ПК-20; ПК-21; ПК-22; ПК-23; ПК-25; ПК-26; ПК-27; ПК-29; ПК-30; ПК-31; ПК-32; ПК-33; ПК-35; ПК-36; ПК-37; ПК-38; ПК-39; ПК-40; ПК-41;ПК-42;ПК-43;ПК-44; ПК-45; ПК-47; ПК-48; ПК-49; ПК-50; ПК-51; ПК-52; ПК-53; ПК-54; ПК-55.</w:t>
            </w:r>
          </w:p>
        </w:tc>
      </w:tr>
      <w:tr w:rsidR="00491C0F" w:rsidRPr="00FC36FC" w:rsidTr="003A4F5E">
        <w:tc>
          <w:tcPr>
            <w:tcW w:w="3683" w:type="dxa"/>
          </w:tcPr>
          <w:p w:rsidR="00491C0F" w:rsidRPr="00FC36FC" w:rsidRDefault="00491C0F" w:rsidP="003A4F5E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Знания, умения и навыки, получаемые в процессе итоговой государственной аттестации</w:t>
            </w:r>
          </w:p>
        </w:tc>
        <w:tc>
          <w:tcPr>
            <w:tcW w:w="6347" w:type="dxa"/>
          </w:tcPr>
          <w:p w:rsidR="00491C0F" w:rsidRDefault="00491C0F" w:rsidP="003A4F5E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«Знать»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7"/>
              </w:numPr>
              <w:jc w:val="left"/>
            </w:pPr>
            <w:r w:rsidRPr="00FC36FC">
              <w:t>основы структуры и принципы эффективного функционирования логистических систем;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7"/>
              </w:numPr>
              <w:jc w:val="left"/>
            </w:pPr>
            <w:r w:rsidRPr="00FC36FC">
              <w:t>порядок и схему проведения ситуационного анализа организации;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7"/>
              </w:numPr>
              <w:jc w:val="left"/>
            </w:pPr>
            <w:r w:rsidRPr="00FC36FC">
              <w:t>порядок и схему проведения анализа финансово-экономической деятельности организации;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7"/>
              </w:numPr>
              <w:jc w:val="left"/>
            </w:pPr>
            <w:r w:rsidRPr="00FC36FC">
              <w:t>схему анализа производственно-хозяйственной деятельности организации;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7"/>
              </w:numPr>
              <w:jc w:val="left"/>
            </w:pPr>
            <w:r w:rsidRPr="00FC36FC">
              <w:t>схему организационно-управленческого анализа действующей</w:t>
            </w:r>
            <w:r>
              <w:t xml:space="preserve"> </w:t>
            </w:r>
            <w:r w:rsidRPr="00FC36FC">
              <w:t>логистической системы;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7"/>
              </w:numPr>
              <w:jc w:val="left"/>
            </w:pPr>
            <w:r w:rsidRPr="00FC36FC">
              <w:t>основную организационно-распорядительную, методическую, нормативно-техническую, справочную документацию организации и принципы работы с ней;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7"/>
              </w:numPr>
              <w:jc w:val="left"/>
            </w:pPr>
            <w:r w:rsidRPr="00FC36FC">
              <w:t>основы анализа и формализации ключевых бизнес-процессов организации;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7"/>
              </w:numPr>
              <w:jc w:val="left"/>
            </w:pPr>
            <w:r w:rsidRPr="00FC36FC">
              <w:t>порядок разработки эффективных управленческих решений;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7"/>
              </w:numPr>
              <w:jc w:val="left"/>
            </w:pPr>
            <w:r w:rsidRPr="00FC36FC">
              <w:t>методику анализа и прогноза экономических явлений и процессов и др.</w:t>
            </w:r>
          </w:p>
          <w:p w:rsidR="00491C0F" w:rsidRPr="00FC36FC" w:rsidRDefault="00491C0F" w:rsidP="003A4F5E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«Уметь»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8"/>
              </w:numPr>
              <w:jc w:val="left"/>
            </w:pPr>
            <w:r w:rsidRPr="00FC36FC">
              <w:t>находить и оценивать новые рыночные возможности и формулировать бизнес-идею;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8"/>
              </w:numPr>
              <w:jc w:val="left"/>
            </w:pPr>
            <w:r w:rsidRPr="00FC36FC">
              <w:t>анализировать внутреннюю и внешнюю среду функционирования логистической системы;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8"/>
              </w:numPr>
              <w:jc w:val="left"/>
            </w:pPr>
            <w:r w:rsidRPr="00FC36FC">
              <w:t>применять различные современные методы и инструменты управления цепями поставок;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8"/>
              </w:numPr>
              <w:jc w:val="left"/>
            </w:pPr>
            <w:r w:rsidRPr="00FC36FC">
              <w:t>решать организационные задачи;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8"/>
              </w:numPr>
              <w:jc w:val="left"/>
            </w:pPr>
            <w:r w:rsidRPr="00FC36FC">
              <w:t>работать с нормативными документами, регулирующими деятельность организации, и другими информационными источниками;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8"/>
              </w:numPr>
              <w:jc w:val="left"/>
            </w:pPr>
            <w:r w:rsidRPr="00FC36FC">
              <w:t>реализовать права, обязанности и ответственность логиста в конкретных условиях деятельности;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8"/>
              </w:numPr>
              <w:jc w:val="left"/>
            </w:pPr>
            <w:r w:rsidRPr="00FC36FC">
              <w:t>использовать компьютерную технику в режиме пользователя и др.</w:t>
            </w:r>
          </w:p>
          <w:p w:rsidR="00491C0F" w:rsidRPr="00FC36FC" w:rsidRDefault="00491C0F" w:rsidP="003A4F5E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FC36FC">
              <w:rPr>
                <w:b/>
              </w:rPr>
              <w:t>«Владеть»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9"/>
              </w:numPr>
              <w:jc w:val="left"/>
            </w:pPr>
            <w:r w:rsidRPr="00FC36FC">
              <w:t>современными информационно-компьютерными технологиями;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9"/>
              </w:numPr>
              <w:jc w:val="left"/>
            </w:pPr>
            <w:r w:rsidRPr="00FC36FC">
              <w:t>современными средствами организационной, иллюстрационной и презентационной техники;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9"/>
              </w:numPr>
              <w:jc w:val="left"/>
            </w:pPr>
            <w:r w:rsidRPr="00FC36FC">
              <w:t>навыками принятия эффективных управленческих решений;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9"/>
              </w:numPr>
              <w:jc w:val="left"/>
            </w:pPr>
            <w:r w:rsidRPr="00FC36FC">
              <w:t>навыками оценки рисковых ситуаций и формирования своевременных программ проведения антирисковых мероприятий;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9"/>
              </w:numPr>
              <w:jc w:val="left"/>
            </w:pPr>
            <w:r w:rsidRPr="00FC36FC">
              <w:t>навыками подготовки, составления и контроля различных видов документации;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9"/>
              </w:numPr>
              <w:jc w:val="left"/>
            </w:pPr>
            <w:r w:rsidRPr="00FC36FC">
              <w:t>навыками оценки эффективности функционирования логистической системы;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9"/>
              </w:numPr>
              <w:jc w:val="left"/>
            </w:pPr>
            <w:r w:rsidRPr="00FC36FC">
              <w:t>навыками выделения «узких мест» логистической системы;</w:t>
            </w:r>
          </w:p>
          <w:p w:rsidR="00491C0F" w:rsidRPr="00FC36FC" w:rsidRDefault="00491C0F" w:rsidP="003A4F5E">
            <w:pPr>
              <w:pStyle w:val="a7"/>
              <w:widowControl/>
              <w:numPr>
                <w:ilvl w:val="0"/>
                <w:numId w:val="99"/>
              </w:numPr>
              <w:jc w:val="left"/>
            </w:pPr>
            <w:r w:rsidRPr="00FC36FC">
              <w:t>навыками анализа основных параметров логистических потоков и др.</w:t>
            </w:r>
          </w:p>
        </w:tc>
      </w:tr>
    </w:tbl>
    <w:p w:rsidR="00491C0F" w:rsidRDefault="00491C0F" w:rsidP="00BC7E11">
      <w:pPr>
        <w:widowControl/>
        <w:ind w:firstLine="709"/>
        <w:contextualSpacing/>
      </w:pPr>
    </w:p>
    <w:p w:rsidR="00491C0F" w:rsidRPr="00FC36FC" w:rsidRDefault="00491C0F" w:rsidP="00491C0F">
      <w:pPr>
        <w:widowControl/>
        <w:ind w:firstLine="0"/>
        <w:contextualSpacing/>
        <w:jc w:val="left"/>
      </w:pPr>
      <w:r w:rsidRPr="00FC36FC">
        <w:t>В процессе прохождения итоговой государственной аттестации в качестве инструментария используются: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методика проведения общего организационно-управленческого анализа действующей логистической системы;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методика проведения ситуационного анализа организации;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методика проведения анализа финансово-экономической деятельности организации;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методика проведения анализа производственно-хозяйственной деятельности организации;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методика проведения анализа распределения рисков в процессе функционирования логистической системы;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методика анализа ключевых бизнес-процессов организации;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методика проведения анализа технического, программного и кадрового обеспечения деятельности организации;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методы и модели проектирования современных цепей поставок;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методы и модели проектирования движения логистических потоков организации;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статистические методы и модели проведения исследований;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методы имитационного моделирования;</w:t>
      </w:r>
    </w:p>
    <w:p w:rsidR="00491C0F" w:rsidRPr="00FC36FC" w:rsidRDefault="00491C0F" w:rsidP="00491C0F">
      <w:pPr>
        <w:pStyle w:val="a7"/>
        <w:widowControl/>
        <w:numPr>
          <w:ilvl w:val="0"/>
          <w:numId w:val="100"/>
        </w:numPr>
        <w:jc w:val="left"/>
      </w:pPr>
      <w:r w:rsidRPr="00FC36FC">
        <w:t>современные средства организационной и презентационной техники студентов, кафедры и межкафедральной лаборатории;</w:t>
      </w:r>
    </w:p>
    <w:p w:rsidR="00491C0F" w:rsidRDefault="00491C0F" w:rsidP="00491C0F">
      <w:pPr>
        <w:widowControl/>
        <w:ind w:firstLine="709"/>
        <w:contextualSpacing/>
      </w:pPr>
      <w:r w:rsidRPr="00FC36FC">
        <w:t>современные информационные ресурсы студентов, кафедры и межкафедральной лаборатории в виде информационно-компьютерных технологий и современных стандартных и специальных программных продуктов и др.</w:t>
      </w:r>
    </w:p>
    <w:p w:rsidR="003359B3" w:rsidRDefault="003359B3" w:rsidP="003359B3">
      <w:pPr>
        <w:pStyle w:val="3"/>
      </w:pPr>
      <w:bookmarkStart w:id="87" w:name="_Toc415816593"/>
      <w:r>
        <w:t>6.3.1 Характеристика итогового государственного экзамена</w:t>
      </w:r>
      <w:bookmarkEnd w:id="87"/>
    </w:p>
    <w:p w:rsidR="003359B3" w:rsidRDefault="003359B3" w:rsidP="003359B3">
      <w:r>
        <w:t>Итоговый государственный экзамен проводится в форме устного ответа по вопросам, составленным междисциплинарной комиссией по подготовке программы итогового государственного экзамена, а также беседы с государственной экзаменационной комиссией</w:t>
      </w:r>
      <w:r w:rsidR="00491C0F" w:rsidRPr="00491C0F">
        <w:rPr>
          <w:color w:val="000000"/>
        </w:rPr>
        <w:t xml:space="preserve"> </w:t>
      </w:r>
      <w:r w:rsidR="00491C0F">
        <w:rPr>
          <w:color w:val="000000"/>
        </w:rPr>
        <w:t xml:space="preserve">в </w:t>
      </w:r>
      <w:r w:rsidR="00491C0F" w:rsidRPr="00FC36FC">
        <w:rPr>
          <w:color w:val="000000"/>
        </w:rPr>
        <w:t>составе квалифицированных преподавателей ведущих кафедр</w:t>
      </w:r>
      <w:r w:rsidR="00491C0F">
        <w:rPr>
          <w:color w:val="000000"/>
        </w:rPr>
        <w:t xml:space="preserve"> и представителей отрасли</w:t>
      </w:r>
      <w:r>
        <w:t>, ставящей целю определить уровень знаний полученных студентом во время освоения образовательной программы.</w:t>
      </w:r>
    </w:p>
    <w:p w:rsidR="003359B3" w:rsidRPr="003359B3" w:rsidRDefault="003359B3" w:rsidP="003359B3">
      <w:pPr>
        <w:pStyle w:val="3"/>
      </w:pPr>
      <w:bookmarkStart w:id="88" w:name="_Toc415816594"/>
      <w:r>
        <w:t>6.3.2 Характеристика выпускной квалификационной работы</w:t>
      </w:r>
      <w:bookmarkEnd w:id="88"/>
      <w:r>
        <w:t xml:space="preserve">   </w:t>
      </w:r>
    </w:p>
    <w:p w:rsidR="00491C0F" w:rsidRDefault="00491C0F" w:rsidP="00491C0F">
      <w:r w:rsidRPr="00FC36FC">
        <w:rPr>
          <w:color w:val="000000"/>
        </w:rPr>
        <w:t>Защита полностью подготовленной и оформленной в соответствии со всеми требованиями выпускной квалификационной работы проходит перед комиссией, назначенной приказом ректора уни</w:t>
      </w:r>
      <w:r w:rsidRPr="00FC36FC">
        <w:rPr>
          <w:color w:val="000000"/>
        </w:rPr>
        <w:softHyphen/>
        <w:t>верситета, в составе квалифицированных преподавателей ведущих кафедр. По результатам защиты комиссия также принимает решение о рекомендации проекта к практическому внедрению в соответствующей организации, направлении студента в магистратуру и выдаче диплома с отличием.</w:t>
      </w:r>
    </w:p>
    <w:p w:rsidR="0069768E" w:rsidRDefault="0069768E" w:rsidP="00BC7E11">
      <w:pPr>
        <w:widowControl/>
        <w:ind w:firstLine="709"/>
        <w:contextualSpacing/>
      </w:pPr>
      <w:r w:rsidRPr="00FC36FC">
        <w:t>Требования к содержанию, объему и структуре выпускной квалификационной работы (бакалаврской работы) определяются высшим учебным заведением на основании действующего Положения об итоговой</w:t>
      </w:r>
      <w:r w:rsidR="00FC36FC">
        <w:t xml:space="preserve"> </w:t>
      </w:r>
      <w:r w:rsidRPr="00FC36FC">
        <w:t>государственной аттестации выпускников высших учебных заведений,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данного ФГОС ВПО в части требований к результатам освоения основной образовательной программы бакалавриата.</w:t>
      </w:r>
    </w:p>
    <w:p w:rsidR="00491C0F" w:rsidRDefault="00491C0F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r w:rsidRPr="00FC36FC">
        <w:t>Выпускная квалификационная работа включает:</w:t>
      </w:r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09" w:history="1">
        <w:r w:rsidR="00491C0F" w:rsidRPr="00FC36FC">
          <w:t>1. Титульный лист</w:t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10" w:history="1">
        <w:r w:rsidR="00491C0F" w:rsidRPr="00FC36FC">
          <w:t>2. Задание студенту на выполнение дипломного проекта</w:t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11" w:history="1">
        <w:r w:rsidR="00491C0F" w:rsidRPr="00FC36FC">
          <w:t>3. Аннотация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12" w:history="1">
        <w:r w:rsidR="00491C0F" w:rsidRPr="00FC36FC">
          <w:t>4. Содержание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13" w:history="1">
        <w:r w:rsidR="00491C0F" w:rsidRPr="00FC36FC">
          <w:t>5. Список используемых сокращений</w:t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14" w:history="1">
        <w:r w:rsidR="00491C0F" w:rsidRPr="00FC36FC">
          <w:t>6. Введение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15" w:history="1">
        <w:r w:rsidR="00491C0F" w:rsidRPr="00FC36FC">
          <w:t>7. Основные разделы</w:t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16" w:history="1">
        <w:r w:rsidR="00491C0F" w:rsidRPr="00FC36FC">
          <w:t>7.1.</w:t>
        </w:r>
        <w:r w:rsidR="00491C0F">
          <w:t xml:space="preserve"> </w:t>
        </w:r>
        <w:r w:rsidR="00491C0F" w:rsidRPr="00FC36FC">
          <w:t>Аналитическая часть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23" w:history="1">
        <w:r w:rsidR="00491C0F" w:rsidRPr="00FC36FC">
          <w:t>7.2. Научно-методическое обоснование проектных мероприятий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24" w:history="1">
        <w:r w:rsidR="00491C0F" w:rsidRPr="00FC36FC">
          <w:t>7.3. Проектная часть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27" w:history="1">
        <w:r w:rsidR="00491C0F" w:rsidRPr="00FC36FC">
          <w:t>7.4.</w:t>
        </w:r>
        <w:r w:rsidR="00491C0F">
          <w:t xml:space="preserve"> </w:t>
        </w:r>
        <w:r w:rsidR="00491C0F" w:rsidRPr="00FC36FC">
          <w:t>Экономическое обоснование</w:t>
        </w:r>
        <w:r w:rsidR="00491C0F">
          <w:t xml:space="preserve"> </w:t>
        </w:r>
        <w:r w:rsidR="00491C0F" w:rsidRPr="00FC36FC">
          <w:t>проектных мероприятий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28" w:history="1">
        <w:r w:rsidR="00491C0F" w:rsidRPr="00FC36FC">
          <w:t>7.5. Риски и безопасность реализации предлагаемых мероприятий для исследуемой логистической системы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32" w:history="1">
        <w:r w:rsidR="00491C0F" w:rsidRPr="00FC36FC">
          <w:t>8. Заключение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pStyle w:val="af0"/>
        <w:widowControl/>
        <w:tabs>
          <w:tab w:val="num" w:pos="0"/>
        </w:tabs>
        <w:spacing w:after="0"/>
        <w:ind w:firstLine="0"/>
        <w:contextualSpacing/>
        <w:jc w:val="left"/>
      </w:pPr>
      <w:hyperlink w:anchor="_Toc170151733" w:history="1">
        <w:r w:rsidR="00491C0F" w:rsidRPr="00FC36FC">
          <w:t>9. Список литературы</w:t>
        </w:r>
        <w:r w:rsidR="00491C0F" w:rsidRPr="00FC36FC">
          <w:rPr>
            <w:webHidden/>
          </w:rPr>
          <w:tab/>
        </w:r>
      </w:hyperlink>
    </w:p>
    <w:p w:rsidR="00491C0F" w:rsidRPr="00FC36FC" w:rsidRDefault="00992BBE" w:rsidP="00491C0F">
      <w:pPr>
        <w:widowControl/>
        <w:ind w:firstLine="0"/>
        <w:contextualSpacing/>
      </w:pPr>
      <w:hyperlink w:anchor="_Toc170151734" w:history="1">
        <w:r w:rsidR="00491C0F" w:rsidRPr="00FC36FC">
          <w:t>10. Приложения</w:t>
        </w:r>
        <w:r w:rsidR="00491C0F" w:rsidRPr="00FC36FC">
          <w:rPr>
            <w:webHidden/>
          </w:rPr>
          <w:tab/>
        </w:r>
      </w:hyperlink>
      <w:r w:rsidR="00491C0F">
        <w:br/>
      </w:r>
    </w:p>
    <w:p w:rsidR="00D665EF" w:rsidRDefault="00D665EF">
      <w:pPr>
        <w:widowControl/>
        <w:spacing w:after="200" w:line="276" w:lineRule="auto"/>
        <w:ind w:firstLine="0"/>
        <w:jc w:val="left"/>
        <w:rPr>
          <w:rFonts w:eastAsiaTheme="majorEastAsia"/>
          <w:b/>
          <w:bCs/>
          <w:color w:val="365F91" w:themeColor="accent1" w:themeShade="BF"/>
        </w:rPr>
      </w:pPr>
      <w:r>
        <w:br w:type="page"/>
      </w:r>
    </w:p>
    <w:p w:rsidR="0091541D" w:rsidRPr="00FC36FC" w:rsidRDefault="0091541D" w:rsidP="00FC36F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9" w:name="_Toc415816595"/>
      <w:r w:rsidRPr="00FC36F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91C0F">
        <w:rPr>
          <w:rFonts w:ascii="Times New Roman" w:hAnsi="Times New Roman" w:cs="Times New Roman"/>
          <w:sz w:val="24"/>
          <w:szCs w:val="24"/>
        </w:rPr>
        <w:t>7</w:t>
      </w:r>
      <w:r w:rsidRPr="00FC36FC">
        <w:rPr>
          <w:rFonts w:ascii="Times New Roman" w:hAnsi="Times New Roman" w:cs="Times New Roman"/>
          <w:sz w:val="24"/>
          <w:szCs w:val="24"/>
        </w:rPr>
        <w:t>. Другие нормативно-методические документы и материалы, обеспечивающие качество подготовки обучающихся</w:t>
      </w:r>
      <w:bookmarkEnd w:id="89"/>
    </w:p>
    <w:p w:rsidR="00491C0F" w:rsidRPr="00FC36FC" w:rsidRDefault="00491C0F" w:rsidP="00491C0F">
      <w:pPr>
        <w:widowControl/>
        <w:tabs>
          <w:tab w:val="num" w:pos="0"/>
        </w:tabs>
        <w:ind w:firstLine="709"/>
        <w:contextualSpacing/>
      </w:pPr>
      <w:r w:rsidRPr="00FC36FC">
        <w:t>Нормативную правовую базу разработки ООП бакалавриата составляют:</w:t>
      </w:r>
    </w:p>
    <w:p w:rsidR="00491C0F" w:rsidRPr="00FC36FC" w:rsidRDefault="00491C0F" w:rsidP="00491C0F">
      <w:pPr>
        <w:widowControl/>
        <w:tabs>
          <w:tab w:val="num" w:pos="0"/>
        </w:tabs>
        <w:ind w:firstLine="709"/>
        <w:contextualSpacing/>
      </w:pPr>
      <w:r w:rsidRPr="00FC36FC">
        <w:t xml:space="preserve">- Федеральные законы Российской Федерации: «Об образовании» (от 10 июля </w:t>
      </w:r>
      <w:smartTag w:uri="urn:schemas-microsoft-com:office:smarttags" w:element="metricconverter">
        <w:smartTagPr>
          <w:attr w:name="ProductID" w:val="1992 г"/>
        </w:smartTagPr>
        <w:r w:rsidRPr="00FC36FC">
          <w:t>1992 г</w:t>
        </w:r>
      </w:smartTag>
      <w:r w:rsidRPr="00FC36FC">
        <w:t xml:space="preserve">. №3266-1) и «О высшем и послевузовском профессиональном образовании» (от 22 августа </w:t>
      </w:r>
      <w:smartTag w:uri="urn:schemas-microsoft-com:office:smarttags" w:element="metricconverter">
        <w:smartTagPr>
          <w:attr w:name="ProductID" w:val="1996 г"/>
        </w:smartTagPr>
        <w:r w:rsidRPr="00FC36FC">
          <w:t>1996 г</w:t>
        </w:r>
      </w:smartTag>
      <w:r w:rsidRPr="00FC36FC">
        <w:t>. №125-ФЗ);</w:t>
      </w:r>
    </w:p>
    <w:p w:rsidR="00491C0F" w:rsidRPr="00FC36FC" w:rsidRDefault="00491C0F" w:rsidP="00491C0F">
      <w:pPr>
        <w:widowControl/>
        <w:tabs>
          <w:tab w:val="num" w:pos="0"/>
        </w:tabs>
        <w:ind w:firstLine="709"/>
        <w:contextualSpacing/>
      </w:pPr>
      <w:r w:rsidRPr="00FC36FC">
        <w:t xml:space="preserve">- 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8 г"/>
        </w:smartTagPr>
        <w:r w:rsidRPr="00FC36FC">
          <w:t>2008 г</w:t>
        </w:r>
      </w:smartTag>
      <w:r w:rsidRPr="00FC36FC">
        <w:t>. №71 (далее – Типовое положение о вузе);</w:t>
      </w:r>
    </w:p>
    <w:p w:rsidR="00491C0F" w:rsidRPr="00FC36FC" w:rsidRDefault="00491C0F" w:rsidP="00491C0F">
      <w:pPr>
        <w:widowControl/>
        <w:tabs>
          <w:tab w:val="num" w:pos="0"/>
        </w:tabs>
        <w:ind w:firstLine="709"/>
        <w:contextualSpacing/>
      </w:pPr>
      <w:r w:rsidRPr="00FC36FC">
        <w:t>- Федеральный государственный образовательный стандарт по направлению подготовки «Менеджмент» высшего профессионального образования (бакалавриат), утвержденный приказом Министерства образования и науки Российской Федерации от «20»</w:t>
      </w:r>
      <w:r>
        <w:t xml:space="preserve"> </w:t>
      </w:r>
      <w:r w:rsidRPr="00FC36FC">
        <w:t>мая</w:t>
      </w:r>
      <w: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C36FC">
          <w:t>2010 г</w:t>
        </w:r>
      </w:smartTag>
      <w:r w:rsidRPr="00FC36FC">
        <w:t>. № 544</w:t>
      </w:r>
    </w:p>
    <w:p w:rsidR="00491C0F" w:rsidRPr="00FC36FC" w:rsidRDefault="00491C0F" w:rsidP="00491C0F">
      <w:pPr>
        <w:widowControl/>
        <w:tabs>
          <w:tab w:val="num" w:pos="0"/>
        </w:tabs>
        <w:ind w:firstLine="709"/>
        <w:contextualSpacing/>
      </w:pPr>
      <w:r w:rsidRPr="00FC36FC">
        <w:t>- Нормативно-методические документы Минобрнауки России;</w:t>
      </w:r>
    </w:p>
    <w:p w:rsidR="00491C0F" w:rsidRPr="00FC36FC" w:rsidRDefault="00491C0F" w:rsidP="00491C0F">
      <w:pPr>
        <w:widowControl/>
        <w:tabs>
          <w:tab w:val="num" w:pos="0"/>
        </w:tabs>
        <w:ind w:firstLine="709"/>
        <w:contextualSpacing/>
      </w:pPr>
      <w:r w:rsidRPr="00FC36FC">
        <w:t>- Устав Государственного университета управления.</w:t>
      </w:r>
    </w:p>
    <w:p w:rsidR="00491C0F" w:rsidRDefault="00491C0F" w:rsidP="00BC7E11">
      <w:pPr>
        <w:widowControl/>
        <w:ind w:firstLine="709"/>
        <w:contextualSpacing/>
      </w:pPr>
    </w:p>
    <w:p w:rsidR="0091541D" w:rsidRPr="00FC36FC" w:rsidRDefault="0091541D" w:rsidP="00BC7E11">
      <w:pPr>
        <w:widowControl/>
        <w:ind w:firstLine="709"/>
        <w:contextualSpacing/>
      </w:pPr>
      <w:r w:rsidRPr="00FC36FC">
        <w:t>Новые требования общества к выпускникам системы образования требуют создания</w:t>
      </w:r>
      <w:r w:rsidR="00FC36FC">
        <w:t xml:space="preserve"> </w:t>
      </w:r>
      <w:r w:rsidRPr="00FC36FC">
        <w:t>в вузах современных систем менеджмента качества образования (СМК). Основной целью ее создания является обеспечение условий, необходимых для перевода механизма контроля в состояние, соответствующее требованиям к качеству подготовки специалистов, обеспечивающее стабильное повышение качества образования и удовлетворения требований потребителя к профессиональным качествам выпускников.</w:t>
      </w:r>
    </w:p>
    <w:p w:rsidR="0091541D" w:rsidRPr="00FC36FC" w:rsidRDefault="0091541D" w:rsidP="00BC7E11">
      <w:pPr>
        <w:widowControl/>
        <w:ind w:firstLine="709"/>
        <w:contextualSpacing/>
      </w:pPr>
      <w:r w:rsidRPr="00FC36FC">
        <w:t>В целях обеспечения работы в новых условиях в Университете создается Система менеджмента качества, которая содержит следующие важнейшие подсистемы:</w:t>
      </w:r>
    </w:p>
    <w:p w:rsidR="0091541D" w:rsidRPr="00FC36FC" w:rsidRDefault="0091541D" w:rsidP="00BC7E11">
      <w:pPr>
        <w:widowControl/>
        <w:ind w:firstLine="709"/>
        <w:contextualSpacing/>
      </w:pPr>
      <w:r w:rsidRPr="00FC36FC">
        <w:t>1). Подсистема уполномоченных по качеству в подразделениях вуза.</w:t>
      </w:r>
    </w:p>
    <w:p w:rsidR="0091541D" w:rsidRPr="00FC36FC" w:rsidRDefault="0091541D" w:rsidP="00BC7E11">
      <w:pPr>
        <w:widowControl/>
        <w:ind w:firstLine="709"/>
        <w:contextualSpacing/>
      </w:pPr>
      <w:r w:rsidRPr="00FC36FC">
        <w:t>2). Подсистема внутреннего аудита.</w:t>
      </w:r>
    </w:p>
    <w:p w:rsidR="0091541D" w:rsidRPr="00FC36FC" w:rsidRDefault="0091541D" w:rsidP="00BC7E11">
      <w:pPr>
        <w:widowControl/>
        <w:ind w:firstLine="709"/>
        <w:contextualSpacing/>
      </w:pPr>
      <w:r w:rsidRPr="00FC36FC">
        <w:t>3). Подсистема внешнего аудита.</w:t>
      </w:r>
    </w:p>
    <w:p w:rsidR="0091541D" w:rsidRPr="00FC36FC" w:rsidRDefault="0091541D" w:rsidP="00BC7E11">
      <w:pPr>
        <w:widowControl/>
        <w:ind w:firstLine="709"/>
        <w:contextualSpacing/>
      </w:pPr>
      <w:r w:rsidRPr="00FC36FC">
        <w:t>4). Подсистема мониторинга качества образования.</w:t>
      </w:r>
    </w:p>
    <w:p w:rsidR="0091541D" w:rsidRPr="00FC36FC" w:rsidRDefault="0091541D" w:rsidP="00BC7E11">
      <w:pPr>
        <w:widowControl/>
        <w:ind w:firstLine="709"/>
        <w:contextualSpacing/>
      </w:pPr>
      <w:r w:rsidRPr="00FC36FC">
        <w:t>5).</w:t>
      </w:r>
      <w:r w:rsidR="006F7849" w:rsidRPr="00FC36FC">
        <w:rPr>
          <w:lang w:val="en-US"/>
        </w:rPr>
        <w:t> </w:t>
      </w:r>
      <w:r w:rsidRPr="00FC36FC">
        <w:t>Подсистема информационно-аналитической поддержки (модуль, статистической обработки совокупной информации и представления результатов в соответствии с запросами потребителей).</w:t>
      </w:r>
    </w:p>
    <w:p w:rsidR="0091541D" w:rsidRPr="00FC36FC" w:rsidRDefault="0091541D" w:rsidP="00BC7E11">
      <w:pPr>
        <w:widowControl/>
        <w:ind w:firstLine="709"/>
        <w:contextualSpacing/>
      </w:pPr>
      <w:r w:rsidRPr="00FC36FC">
        <w:t>Работа подсистемы уполномоченных, ее цели и задачи определяются Положением о ключевых должностях в области качества.</w:t>
      </w:r>
    </w:p>
    <w:p w:rsidR="0091541D" w:rsidRPr="00FC36FC" w:rsidRDefault="0091541D" w:rsidP="00BC7E11">
      <w:pPr>
        <w:widowControl/>
        <w:ind w:firstLine="709"/>
        <w:contextualSpacing/>
      </w:pPr>
      <w:r w:rsidRPr="00FC36FC">
        <w:t>Подсистема внешнего аудита представляет собой деятельность по контролю звеньев управления и различных аспектов организации, осуществляемая представителями специального контрольного органа (аудиторов) в рамках помощи органам управления Университета .</w:t>
      </w:r>
    </w:p>
    <w:p w:rsidR="0091541D" w:rsidRPr="00FC36FC" w:rsidRDefault="0091541D" w:rsidP="00BC7E11">
      <w:pPr>
        <w:widowControl/>
        <w:ind w:firstLine="709"/>
        <w:contextualSpacing/>
      </w:pPr>
      <w:r w:rsidRPr="00FC36FC">
        <w:t>Подсистема внутреннего аудита призвана обеспечивать потребности администрации Университета в информации по различным аспектам функционирования СМК и совершенствования качества образования..</w:t>
      </w:r>
    </w:p>
    <w:p w:rsidR="0091541D" w:rsidRPr="00FC36FC" w:rsidRDefault="0091541D" w:rsidP="00BC7E11">
      <w:pPr>
        <w:widowControl/>
        <w:shd w:val="clear" w:color="auto" w:fill="FFFFFF"/>
        <w:autoSpaceDE w:val="0"/>
        <w:autoSpaceDN w:val="0"/>
        <w:adjustRightInd w:val="0"/>
        <w:ind w:firstLine="709"/>
        <w:contextualSpacing/>
      </w:pPr>
      <w:r w:rsidRPr="00FC36FC">
        <w:rPr>
          <w:color w:val="000000"/>
        </w:rPr>
        <w:t>Основные функциональные задачи, решаемые с помощью</w:t>
      </w:r>
      <w:r w:rsidR="00FC36FC">
        <w:rPr>
          <w:color w:val="000000"/>
        </w:rPr>
        <w:t xml:space="preserve"> </w:t>
      </w:r>
      <w:r w:rsidRPr="00FC36FC">
        <w:rPr>
          <w:color w:val="000000"/>
        </w:rPr>
        <w:t>подсистемы мониторинга качества образования, следующие: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развитие системы менеджмента качества вузовского образования;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информационное обеспечение контроля и аттестации студентов;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информационное обеспечение системы принятия управленческих решений на различных уровнях;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сбор и хранение педагогических тестовых материалов для подготовки и проведения текущего, рубежного контроля и аттестации;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выдача информации пользователям;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построение шкал результатов оценивания;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авторизация доступа к информации пользователей на базе многоуровневой системы информационной безопасности;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анализ тенденций и прогнозирование динамики изменения качества вузовского образования;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обеспечение данных о запросах работодателей, формирование базы данных отзывов о выпускниках;</w:t>
      </w:r>
    </w:p>
    <w:p w:rsidR="0091541D" w:rsidRPr="00FC36FC" w:rsidRDefault="0091541D" w:rsidP="00275DAA">
      <w:pPr>
        <w:pStyle w:val="a7"/>
        <w:widowControl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0" w:firstLine="709"/>
      </w:pPr>
      <w:r w:rsidRPr="00FC36FC">
        <w:rPr>
          <w:color w:val="000000"/>
        </w:rPr>
        <w:t>обработка и представление обобщенных результатов пользователям, в соответствии с их сценарием доступа.</w:t>
      </w:r>
    </w:p>
    <w:p w:rsidR="0092497B" w:rsidRDefault="0091541D" w:rsidP="00BC7E11">
      <w:pPr>
        <w:widowControl/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00000"/>
        </w:rPr>
      </w:pPr>
      <w:r w:rsidRPr="00FC36FC">
        <w:rPr>
          <w:color w:val="000000"/>
        </w:rPr>
        <w:t>Обеспечение информационно-аналитической поддержки управления качеством образования в системе мониторинга реализуется введением модуля статистической обработки совокупной информации и предоставления результатов анализа в соответствии с запросами пользователей. Этот модуль позволяет анализировать фактическую информацию для последующего размещения в информационной среде и подготовки с целью дальнейшего использования в решении задач управления вузом, электронных таблицах, таблицах баз данных и информационных материалах отчетного характера. Собираемые фактические данные, представляющие собой результаты тестирований, оценок успеваемости, учебные планы и прочие материалы, допускают визуализацию для просмотра отдельными категориями пользователей, а также могут передаваться для последующей обработки вне информационной системы мониторинга.</w:t>
      </w:r>
    </w:p>
    <w:p w:rsidR="0091541D" w:rsidRPr="00B94747" w:rsidRDefault="0091541D" w:rsidP="00BC7E11">
      <w:pPr>
        <w:widowControl/>
        <w:ind w:firstLine="709"/>
        <w:contextualSpacing/>
      </w:pPr>
    </w:p>
    <w:p w:rsidR="000D451F" w:rsidRDefault="00B94747" w:rsidP="000D451F">
      <w:pPr>
        <w:jc w:val="left"/>
        <w:rPr>
          <w:b/>
        </w:rPr>
      </w:pPr>
      <w:r>
        <w:rPr>
          <w:b/>
        </w:rPr>
        <w:br w:type="page"/>
      </w:r>
      <w:r w:rsidR="000D451F">
        <w:rPr>
          <w:b/>
        </w:rPr>
        <w:t>Разработчики:</w:t>
      </w:r>
    </w:p>
    <w:p w:rsidR="000D451F" w:rsidRPr="00313206" w:rsidRDefault="000D451F" w:rsidP="000D451F">
      <w:pPr>
        <w:jc w:val="left"/>
        <w:rPr>
          <w:b/>
        </w:rPr>
      </w:pPr>
    </w:p>
    <w:tbl>
      <w:tblPr>
        <w:tblW w:w="8221" w:type="dxa"/>
        <w:tblLayout w:type="fixed"/>
        <w:tblLook w:val="0400" w:firstRow="0" w:lastRow="0" w:firstColumn="0" w:lastColumn="0" w:noHBand="0" w:noVBand="1"/>
      </w:tblPr>
      <w:tblGrid>
        <w:gridCol w:w="2660"/>
        <w:gridCol w:w="1559"/>
        <w:gridCol w:w="4002"/>
      </w:tblGrid>
      <w:tr w:rsidR="000D451F" w:rsidRPr="004013E1" w:rsidTr="006959E8">
        <w:tc>
          <w:tcPr>
            <w:tcW w:w="2660" w:type="dxa"/>
            <w:shd w:val="clear" w:color="auto" w:fill="auto"/>
          </w:tcPr>
          <w:p w:rsidR="000D451F" w:rsidRPr="009E4C57" w:rsidRDefault="000D451F" w:rsidP="006959E8">
            <w:pPr>
              <w:ind w:firstLine="0"/>
              <w:jc w:val="right"/>
            </w:pPr>
            <w:r w:rsidRPr="009E4C57">
              <w:t>ФГБОУ ВПО ГУУ</w:t>
            </w:r>
          </w:p>
        </w:tc>
        <w:tc>
          <w:tcPr>
            <w:tcW w:w="1559" w:type="dxa"/>
            <w:shd w:val="clear" w:color="auto" w:fill="auto"/>
          </w:tcPr>
          <w:p w:rsidR="000D451F" w:rsidRPr="009E4C57" w:rsidRDefault="000D451F" w:rsidP="006959E8">
            <w:pPr>
              <w:ind w:firstLine="0"/>
              <w:jc w:val="right"/>
            </w:pPr>
            <w:r w:rsidRPr="009E4C57">
              <w:t xml:space="preserve">д.э.н., проф. </w:t>
            </w:r>
          </w:p>
        </w:tc>
        <w:tc>
          <w:tcPr>
            <w:tcW w:w="4002" w:type="dxa"/>
            <w:shd w:val="clear" w:color="auto" w:fill="auto"/>
          </w:tcPr>
          <w:p w:rsidR="000D451F" w:rsidRDefault="000D451F" w:rsidP="006959E8">
            <w:pPr>
              <w:ind w:firstLine="0"/>
            </w:pPr>
            <w:r w:rsidRPr="009E4C57">
              <w:t>Б. А. Аникин</w:t>
            </w:r>
          </w:p>
          <w:p w:rsidR="00A23993" w:rsidRPr="009E4C57" w:rsidRDefault="00A23993" w:rsidP="006959E8">
            <w:pPr>
              <w:ind w:firstLine="0"/>
            </w:pPr>
          </w:p>
        </w:tc>
      </w:tr>
      <w:tr w:rsidR="000D451F" w:rsidRPr="004013E1" w:rsidTr="006959E8">
        <w:tc>
          <w:tcPr>
            <w:tcW w:w="2660" w:type="dxa"/>
            <w:shd w:val="clear" w:color="auto" w:fill="auto"/>
          </w:tcPr>
          <w:p w:rsidR="000D451F" w:rsidRPr="004013E1" w:rsidRDefault="000D451F" w:rsidP="006959E8">
            <w:pPr>
              <w:ind w:firstLine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D451F" w:rsidRPr="009E4C57" w:rsidRDefault="000D451F" w:rsidP="006959E8">
            <w:pPr>
              <w:ind w:firstLine="0"/>
              <w:jc w:val="right"/>
            </w:pPr>
            <w:r w:rsidRPr="009E4C57">
              <w:t xml:space="preserve">д.э.н., проф. </w:t>
            </w:r>
          </w:p>
        </w:tc>
        <w:tc>
          <w:tcPr>
            <w:tcW w:w="4002" w:type="dxa"/>
            <w:shd w:val="clear" w:color="auto" w:fill="auto"/>
          </w:tcPr>
          <w:p w:rsidR="000D451F" w:rsidRDefault="000D451F" w:rsidP="006959E8">
            <w:pPr>
              <w:ind w:firstLine="0"/>
            </w:pPr>
            <w:r w:rsidRPr="009E4C57">
              <w:t xml:space="preserve">Т. А. Родкина </w:t>
            </w:r>
          </w:p>
          <w:p w:rsidR="00A23993" w:rsidRPr="009E4C57" w:rsidRDefault="00A23993" w:rsidP="006959E8">
            <w:pPr>
              <w:ind w:firstLine="0"/>
            </w:pPr>
          </w:p>
        </w:tc>
      </w:tr>
      <w:tr w:rsidR="000D451F" w:rsidRPr="004013E1" w:rsidTr="006959E8">
        <w:tc>
          <w:tcPr>
            <w:tcW w:w="2660" w:type="dxa"/>
            <w:shd w:val="clear" w:color="auto" w:fill="auto"/>
          </w:tcPr>
          <w:p w:rsidR="000D451F" w:rsidRPr="004013E1" w:rsidRDefault="000D451F" w:rsidP="006959E8">
            <w:pPr>
              <w:ind w:firstLine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D451F" w:rsidRPr="009E4C57" w:rsidRDefault="000D451F" w:rsidP="006959E8">
            <w:pPr>
              <w:ind w:firstLine="0"/>
              <w:jc w:val="right"/>
            </w:pPr>
            <w:r w:rsidRPr="009E4C57">
              <w:t xml:space="preserve">к.э.н., доц. </w:t>
            </w:r>
          </w:p>
        </w:tc>
        <w:tc>
          <w:tcPr>
            <w:tcW w:w="4002" w:type="dxa"/>
            <w:shd w:val="clear" w:color="auto" w:fill="auto"/>
          </w:tcPr>
          <w:p w:rsidR="000D451F" w:rsidRDefault="000D451F" w:rsidP="006959E8">
            <w:pPr>
              <w:ind w:firstLine="0"/>
            </w:pPr>
            <w:r w:rsidRPr="009E4C57">
              <w:t>В. В. Ефимова</w:t>
            </w:r>
          </w:p>
          <w:p w:rsidR="00A23993" w:rsidRPr="009E4C57" w:rsidRDefault="00A23993" w:rsidP="006959E8">
            <w:pPr>
              <w:ind w:firstLine="0"/>
            </w:pPr>
          </w:p>
        </w:tc>
      </w:tr>
      <w:tr w:rsidR="000D451F" w:rsidRPr="004013E1" w:rsidTr="006959E8">
        <w:tc>
          <w:tcPr>
            <w:tcW w:w="2660" w:type="dxa"/>
            <w:shd w:val="clear" w:color="auto" w:fill="auto"/>
          </w:tcPr>
          <w:p w:rsidR="000D451F" w:rsidRPr="004013E1" w:rsidRDefault="000D451F" w:rsidP="006959E8">
            <w:pPr>
              <w:ind w:firstLine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D451F" w:rsidRPr="009E4C57" w:rsidRDefault="000D451F" w:rsidP="006959E8">
            <w:pPr>
              <w:ind w:firstLine="0"/>
              <w:jc w:val="right"/>
            </w:pPr>
            <w:r w:rsidRPr="009E4C57">
              <w:t xml:space="preserve">к.э.н., доц. </w:t>
            </w:r>
          </w:p>
        </w:tc>
        <w:tc>
          <w:tcPr>
            <w:tcW w:w="4002" w:type="dxa"/>
            <w:shd w:val="clear" w:color="auto" w:fill="auto"/>
          </w:tcPr>
          <w:p w:rsidR="000D451F" w:rsidRDefault="000D451F" w:rsidP="006959E8">
            <w:pPr>
              <w:ind w:firstLine="0"/>
            </w:pPr>
            <w:r w:rsidRPr="009E4C57">
              <w:t>Е. Е. Филиппов</w:t>
            </w:r>
          </w:p>
          <w:p w:rsidR="00A23993" w:rsidRPr="009E4C57" w:rsidRDefault="00A23993" w:rsidP="006959E8">
            <w:pPr>
              <w:ind w:firstLine="0"/>
            </w:pPr>
          </w:p>
        </w:tc>
      </w:tr>
    </w:tbl>
    <w:p w:rsidR="000D451F" w:rsidRPr="00483CEC" w:rsidRDefault="000D451F" w:rsidP="000D451F"/>
    <w:p w:rsidR="000D451F" w:rsidRPr="00313206" w:rsidRDefault="000D451F" w:rsidP="000D451F"/>
    <w:p w:rsidR="000D451F" w:rsidRDefault="000D451F" w:rsidP="000D451F">
      <w:pPr>
        <w:jc w:val="left"/>
        <w:rPr>
          <w:b/>
          <w:lang w:val="en-US"/>
        </w:rPr>
      </w:pPr>
      <w:r w:rsidRPr="00313206">
        <w:rPr>
          <w:b/>
        </w:rPr>
        <w:t xml:space="preserve">Эксперты: </w:t>
      </w:r>
    </w:p>
    <w:p w:rsidR="000D451F" w:rsidRPr="000D451F" w:rsidRDefault="000D451F" w:rsidP="000D451F">
      <w:pPr>
        <w:jc w:val="left"/>
      </w:pPr>
      <w:r w:rsidRPr="009E4C57">
        <w:t xml:space="preserve">Руководитель департамента по управлению персоналом </w:t>
      </w:r>
      <w:r w:rsidRPr="009E4C57">
        <w:rPr>
          <w:lang w:val="en-US"/>
        </w:rPr>
        <w:t>Itella</w:t>
      </w:r>
      <w:r w:rsidRPr="009E4C57">
        <w:t xml:space="preserve"> </w:t>
      </w:r>
      <w:r w:rsidRPr="009E4C57">
        <w:rPr>
          <w:lang w:val="en-US"/>
        </w:rPr>
        <w:t>NLC</w:t>
      </w:r>
    </w:p>
    <w:p w:rsidR="000D451F" w:rsidRPr="009E4C57" w:rsidRDefault="000D451F" w:rsidP="000D451F">
      <w:pPr>
        <w:jc w:val="left"/>
      </w:pPr>
      <w:r w:rsidRPr="009E4C57">
        <w:t>О.Н. Боровикова</w:t>
      </w:r>
    </w:p>
    <w:p w:rsidR="000D451F" w:rsidRDefault="000D451F" w:rsidP="000D451F">
      <w:pPr>
        <w:jc w:val="left"/>
      </w:pPr>
    </w:p>
    <w:p w:rsidR="000D451F" w:rsidRPr="009E4C57" w:rsidRDefault="000D451F" w:rsidP="000D451F">
      <w:pPr>
        <w:jc w:val="left"/>
      </w:pPr>
    </w:p>
    <w:p w:rsidR="000D451F" w:rsidRPr="009E4C57" w:rsidRDefault="000D451F" w:rsidP="000D451F">
      <w:pPr>
        <w:jc w:val="left"/>
      </w:pPr>
      <w:r w:rsidRPr="009E4C57">
        <w:t>Заместитель генерального директора национальной гильдии профессиональных консультантов</w:t>
      </w:r>
    </w:p>
    <w:p w:rsidR="000D451F" w:rsidRPr="009E4C57" w:rsidRDefault="000D451F" w:rsidP="000D451F">
      <w:pPr>
        <w:jc w:val="left"/>
      </w:pPr>
      <w:r w:rsidRPr="009E4C57">
        <w:t>к.э.н. Ф.Ф.Жемалдинов</w:t>
      </w:r>
    </w:p>
    <w:p w:rsidR="000D451F" w:rsidRDefault="000D451F" w:rsidP="000D451F">
      <w:pPr>
        <w:suppressAutoHyphens/>
        <w:spacing w:line="360" w:lineRule="auto"/>
        <w:jc w:val="left"/>
      </w:pPr>
    </w:p>
    <w:p w:rsidR="000D451F" w:rsidRDefault="000D451F" w:rsidP="000D451F">
      <w:pPr>
        <w:suppressAutoHyphens/>
        <w:spacing w:line="360" w:lineRule="auto"/>
        <w:jc w:val="left"/>
      </w:pPr>
    </w:p>
    <w:p w:rsidR="000D451F" w:rsidRPr="009E4C57" w:rsidRDefault="000D451F" w:rsidP="000D451F">
      <w:pPr>
        <w:suppressAutoHyphens/>
        <w:spacing w:line="360" w:lineRule="auto"/>
        <w:jc w:val="left"/>
      </w:pPr>
      <w:r>
        <w:t xml:space="preserve">Начальник отдела по международным связям </w:t>
      </w:r>
      <w:r>
        <w:rPr>
          <w:lang w:val="en-US"/>
        </w:rPr>
        <w:t>TABLOGIX</w:t>
      </w:r>
    </w:p>
    <w:p w:rsidR="000D451F" w:rsidRPr="009E4C57" w:rsidRDefault="000D451F" w:rsidP="000D451F">
      <w:pPr>
        <w:suppressAutoHyphens/>
        <w:spacing w:line="360" w:lineRule="auto"/>
        <w:jc w:val="left"/>
      </w:pPr>
      <w:r>
        <w:t>Терёшина Л.Б.</w:t>
      </w:r>
    </w:p>
    <w:p w:rsidR="00B94747" w:rsidRDefault="00B94747">
      <w:pPr>
        <w:widowControl/>
        <w:spacing w:after="200" w:line="276" w:lineRule="auto"/>
        <w:ind w:firstLine="0"/>
        <w:jc w:val="left"/>
        <w:rPr>
          <w:b/>
        </w:rPr>
      </w:pPr>
    </w:p>
    <w:sectPr w:rsidR="00B94747" w:rsidSect="00FC36F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BE" w:rsidRDefault="00992BBE">
      <w:r>
        <w:separator/>
      </w:r>
    </w:p>
  </w:endnote>
  <w:endnote w:type="continuationSeparator" w:id="0">
    <w:p w:rsidR="00992BBE" w:rsidRDefault="0099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E8" w:rsidRDefault="006959E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5BB">
      <w:rPr>
        <w:noProof/>
      </w:rPr>
      <w:t>1</w:t>
    </w:r>
    <w:r>
      <w:fldChar w:fldCharType="end"/>
    </w:r>
  </w:p>
  <w:p w:rsidR="006959E8" w:rsidRDefault="006959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BE" w:rsidRDefault="00992BBE">
      <w:r>
        <w:separator/>
      </w:r>
    </w:p>
  </w:footnote>
  <w:footnote w:type="continuationSeparator" w:id="0">
    <w:p w:rsidR="00992BBE" w:rsidRDefault="0099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7"/>
        </w:tabs>
        <w:ind w:left="155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54"/>
        </w:tabs>
        <w:ind w:left="27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52"/>
        </w:tabs>
        <w:ind w:left="355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2"/>
        </w:tabs>
        <w:ind w:left="6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06"/>
        </w:tabs>
        <w:ind w:left="12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16"/>
        </w:tabs>
        <w:ind w:left="2616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1B65E44"/>
    <w:multiLevelType w:val="hybridMultilevel"/>
    <w:tmpl w:val="A36E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441096"/>
    <w:multiLevelType w:val="hybridMultilevel"/>
    <w:tmpl w:val="4AC01F7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2897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4F4DAA"/>
    <w:multiLevelType w:val="hybridMultilevel"/>
    <w:tmpl w:val="24123F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A473FC"/>
    <w:multiLevelType w:val="hybridMultilevel"/>
    <w:tmpl w:val="922ABEFC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02DD0C35"/>
    <w:multiLevelType w:val="hybridMultilevel"/>
    <w:tmpl w:val="E9F60598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263E4F"/>
    <w:multiLevelType w:val="hybridMultilevel"/>
    <w:tmpl w:val="60B22274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8C5D0D"/>
    <w:multiLevelType w:val="hybridMultilevel"/>
    <w:tmpl w:val="F656F1AA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2817CB"/>
    <w:multiLevelType w:val="hybridMultilevel"/>
    <w:tmpl w:val="03202618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465D6B"/>
    <w:multiLevelType w:val="multilevel"/>
    <w:tmpl w:val="31ACF6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17">
    <w:nsid w:val="0B8C30BC"/>
    <w:multiLevelType w:val="hybridMultilevel"/>
    <w:tmpl w:val="9BB266C6"/>
    <w:lvl w:ilvl="0" w:tplc="3A645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5A1621"/>
    <w:multiLevelType w:val="hybridMultilevel"/>
    <w:tmpl w:val="63F072F6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AA0913"/>
    <w:multiLevelType w:val="hybridMultilevel"/>
    <w:tmpl w:val="995CFB80"/>
    <w:lvl w:ilvl="0" w:tplc="B9E8B2F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CDC051E"/>
    <w:multiLevelType w:val="multilevel"/>
    <w:tmpl w:val="1B00364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cs="Wingdings" w:hint="default"/>
      </w:rPr>
    </w:lvl>
  </w:abstractNum>
  <w:abstractNum w:abstractNumId="21">
    <w:nsid w:val="0D25674F"/>
    <w:multiLevelType w:val="hybridMultilevel"/>
    <w:tmpl w:val="23584498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100F4C5B"/>
    <w:multiLevelType w:val="multilevel"/>
    <w:tmpl w:val="22CE85DA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cs="Wingdings" w:hint="default"/>
      </w:rPr>
    </w:lvl>
  </w:abstractNum>
  <w:abstractNum w:abstractNumId="23">
    <w:nsid w:val="10C87C83"/>
    <w:multiLevelType w:val="hybridMultilevel"/>
    <w:tmpl w:val="08CE18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EF4665"/>
    <w:multiLevelType w:val="hybridMultilevel"/>
    <w:tmpl w:val="AB98983C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11F0516C"/>
    <w:multiLevelType w:val="hybridMultilevel"/>
    <w:tmpl w:val="CBB6AF02"/>
    <w:lvl w:ilvl="0" w:tplc="B1D482FC">
      <w:start w:val="1"/>
      <w:numFmt w:val="bullet"/>
      <w:lvlText w:val="-"/>
      <w:lvlJc w:val="left"/>
      <w:pPr>
        <w:tabs>
          <w:tab w:val="num" w:pos="539"/>
        </w:tabs>
        <w:ind w:left="539" w:hanging="255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4B6375A"/>
    <w:multiLevelType w:val="hybridMultilevel"/>
    <w:tmpl w:val="7E868212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2E3C40"/>
    <w:multiLevelType w:val="hybridMultilevel"/>
    <w:tmpl w:val="5268BA98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169C262F"/>
    <w:multiLevelType w:val="hybridMultilevel"/>
    <w:tmpl w:val="39A4AEDE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551E70"/>
    <w:multiLevelType w:val="hybridMultilevel"/>
    <w:tmpl w:val="C380A9C0"/>
    <w:lvl w:ilvl="0" w:tplc="8F948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206A4B7B"/>
    <w:multiLevelType w:val="hybridMultilevel"/>
    <w:tmpl w:val="03C601E6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21B97A63"/>
    <w:multiLevelType w:val="hybridMultilevel"/>
    <w:tmpl w:val="E1FAB018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DB7F31"/>
    <w:multiLevelType w:val="hybridMultilevel"/>
    <w:tmpl w:val="7A08ED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EE1F54"/>
    <w:multiLevelType w:val="hybridMultilevel"/>
    <w:tmpl w:val="0106B372"/>
    <w:lvl w:ilvl="0" w:tplc="47BED9C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25957F44"/>
    <w:multiLevelType w:val="hybridMultilevel"/>
    <w:tmpl w:val="5E28BA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5F45FC"/>
    <w:multiLevelType w:val="multilevel"/>
    <w:tmpl w:val="60C8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36">
    <w:nsid w:val="276E5750"/>
    <w:multiLevelType w:val="hybridMultilevel"/>
    <w:tmpl w:val="DD20B13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7C6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1A7656"/>
    <w:multiLevelType w:val="hybridMultilevel"/>
    <w:tmpl w:val="698E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C4CE3"/>
    <w:multiLevelType w:val="hybridMultilevel"/>
    <w:tmpl w:val="C272094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9">
    <w:nsid w:val="2D142437"/>
    <w:multiLevelType w:val="hybridMultilevel"/>
    <w:tmpl w:val="FD30ABB2"/>
    <w:lvl w:ilvl="0" w:tplc="B1D48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E0E1AD8"/>
    <w:multiLevelType w:val="hybridMultilevel"/>
    <w:tmpl w:val="1B26C208"/>
    <w:lvl w:ilvl="0" w:tplc="B1D48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148649B"/>
    <w:multiLevelType w:val="hybridMultilevel"/>
    <w:tmpl w:val="DABAD30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42">
    <w:nsid w:val="334C1D7E"/>
    <w:multiLevelType w:val="hybridMultilevel"/>
    <w:tmpl w:val="4C4C5B00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335B63C3"/>
    <w:multiLevelType w:val="hybridMultilevel"/>
    <w:tmpl w:val="14961AF4"/>
    <w:lvl w:ilvl="0" w:tplc="7D5E2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33CC5545"/>
    <w:multiLevelType w:val="hybridMultilevel"/>
    <w:tmpl w:val="EB641946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34207CA9"/>
    <w:multiLevelType w:val="hybridMultilevel"/>
    <w:tmpl w:val="4524C6C2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6B3D09"/>
    <w:multiLevelType w:val="hybridMultilevel"/>
    <w:tmpl w:val="1BB8E864"/>
    <w:lvl w:ilvl="0" w:tplc="187A5C1A">
      <w:start w:val="1"/>
      <w:numFmt w:val="bullet"/>
      <w:pStyle w:val="a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4A967DC"/>
    <w:multiLevelType w:val="hybridMultilevel"/>
    <w:tmpl w:val="6DE6819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48">
    <w:nsid w:val="35681B7F"/>
    <w:multiLevelType w:val="multilevel"/>
    <w:tmpl w:val="06006EDE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cs="Wingdings" w:hint="default"/>
      </w:rPr>
    </w:lvl>
  </w:abstractNum>
  <w:abstractNum w:abstractNumId="49">
    <w:nsid w:val="35C8754B"/>
    <w:multiLevelType w:val="hybridMultilevel"/>
    <w:tmpl w:val="2E283D82"/>
    <w:lvl w:ilvl="0" w:tplc="B1D482FC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66B563B"/>
    <w:multiLevelType w:val="hybridMultilevel"/>
    <w:tmpl w:val="9DB80F0E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9D3481"/>
    <w:multiLevelType w:val="hybridMultilevel"/>
    <w:tmpl w:val="E94A7BF0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35001D"/>
    <w:multiLevelType w:val="hybridMultilevel"/>
    <w:tmpl w:val="0D746F3C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08262A"/>
    <w:multiLevelType w:val="hybridMultilevel"/>
    <w:tmpl w:val="B2A02368"/>
    <w:lvl w:ilvl="0" w:tplc="4AEA7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76BF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3A1E60B6"/>
    <w:multiLevelType w:val="hybridMultilevel"/>
    <w:tmpl w:val="E794BD7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55">
    <w:nsid w:val="3BC41BAC"/>
    <w:multiLevelType w:val="hybridMultilevel"/>
    <w:tmpl w:val="A344E6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3559E9"/>
    <w:multiLevelType w:val="hybridMultilevel"/>
    <w:tmpl w:val="2336527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1355A4E"/>
    <w:multiLevelType w:val="hybridMultilevel"/>
    <w:tmpl w:val="7572205E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42063100"/>
    <w:multiLevelType w:val="hybridMultilevel"/>
    <w:tmpl w:val="C3A084AA"/>
    <w:lvl w:ilvl="0" w:tplc="CF6CE2B8">
      <w:start w:val="4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41053B9"/>
    <w:multiLevelType w:val="hybridMultilevel"/>
    <w:tmpl w:val="5934AE94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9D6C4B"/>
    <w:multiLevelType w:val="hybridMultilevel"/>
    <w:tmpl w:val="929E5C4E"/>
    <w:lvl w:ilvl="0" w:tplc="B1D482FC">
      <w:start w:val="1"/>
      <w:numFmt w:val="bullet"/>
      <w:lvlText w:val="-"/>
      <w:lvlJc w:val="left"/>
      <w:pPr>
        <w:tabs>
          <w:tab w:val="num" w:pos="539"/>
        </w:tabs>
        <w:ind w:left="539" w:hanging="255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53305A1"/>
    <w:multiLevelType w:val="hybridMultilevel"/>
    <w:tmpl w:val="1D4E8E26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EF3376"/>
    <w:multiLevelType w:val="hybridMultilevel"/>
    <w:tmpl w:val="F65230E6"/>
    <w:lvl w:ilvl="0" w:tplc="B1D482FC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78C7D76"/>
    <w:multiLevelType w:val="hybridMultilevel"/>
    <w:tmpl w:val="B0505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8AF2799"/>
    <w:multiLevelType w:val="hybridMultilevel"/>
    <w:tmpl w:val="9C4EF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B984C02"/>
    <w:multiLevelType w:val="hybridMultilevel"/>
    <w:tmpl w:val="1B40ADB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66">
    <w:nsid w:val="4BD62814"/>
    <w:multiLevelType w:val="hybridMultilevel"/>
    <w:tmpl w:val="495A5F2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F13616E"/>
    <w:multiLevelType w:val="hybridMultilevel"/>
    <w:tmpl w:val="10E2FF5C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F761B79"/>
    <w:multiLevelType w:val="hybridMultilevel"/>
    <w:tmpl w:val="4A3E88CC"/>
    <w:lvl w:ilvl="0" w:tplc="B1D482F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0F5190B"/>
    <w:multiLevelType w:val="hybridMultilevel"/>
    <w:tmpl w:val="47283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1C70252"/>
    <w:multiLevelType w:val="hybridMultilevel"/>
    <w:tmpl w:val="5E4CFC8A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526947"/>
    <w:multiLevelType w:val="hybridMultilevel"/>
    <w:tmpl w:val="367A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6827933"/>
    <w:multiLevelType w:val="hybridMultilevel"/>
    <w:tmpl w:val="DAD48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5756387E"/>
    <w:multiLevelType w:val="hybridMultilevel"/>
    <w:tmpl w:val="F41E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79B263D"/>
    <w:multiLevelType w:val="multilevel"/>
    <w:tmpl w:val="483A69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75">
    <w:nsid w:val="586B3B93"/>
    <w:multiLevelType w:val="hybridMultilevel"/>
    <w:tmpl w:val="47C02086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EB4A50"/>
    <w:multiLevelType w:val="hybridMultilevel"/>
    <w:tmpl w:val="34FE7C20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4433D2"/>
    <w:multiLevelType w:val="hybridMultilevel"/>
    <w:tmpl w:val="800CABFA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7F0FDF"/>
    <w:multiLevelType w:val="hybridMultilevel"/>
    <w:tmpl w:val="1C4A8EFA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77122C"/>
    <w:multiLevelType w:val="hybridMultilevel"/>
    <w:tmpl w:val="8FC28E5A"/>
    <w:lvl w:ilvl="0" w:tplc="B1D482F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5FE946CF"/>
    <w:multiLevelType w:val="hybridMultilevel"/>
    <w:tmpl w:val="922E6AEE"/>
    <w:lvl w:ilvl="0" w:tplc="47BED9C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0F4300D"/>
    <w:multiLevelType w:val="hybridMultilevel"/>
    <w:tmpl w:val="46E65388"/>
    <w:lvl w:ilvl="0" w:tplc="49A4A3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654711C2"/>
    <w:multiLevelType w:val="hybridMultilevel"/>
    <w:tmpl w:val="A51CB4E4"/>
    <w:lvl w:ilvl="0" w:tplc="6A20BF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83">
    <w:nsid w:val="6615767D"/>
    <w:multiLevelType w:val="multilevel"/>
    <w:tmpl w:val="46663A8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4">
    <w:nsid w:val="66F93A47"/>
    <w:multiLevelType w:val="hybridMultilevel"/>
    <w:tmpl w:val="C8D4F9B8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7BC70BB"/>
    <w:multiLevelType w:val="hybridMultilevel"/>
    <w:tmpl w:val="0306790A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8431F40"/>
    <w:multiLevelType w:val="hybridMultilevel"/>
    <w:tmpl w:val="3942116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87">
    <w:nsid w:val="6865381A"/>
    <w:multiLevelType w:val="hybridMultilevel"/>
    <w:tmpl w:val="8FA29C7E"/>
    <w:lvl w:ilvl="0" w:tplc="B1D482FC">
      <w:start w:val="1"/>
      <w:numFmt w:val="bullet"/>
      <w:lvlText w:val="-"/>
      <w:lvlJc w:val="left"/>
      <w:pPr>
        <w:tabs>
          <w:tab w:val="num" w:pos="539"/>
        </w:tabs>
        <w:ind w:left="539" w:hanging="255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A7138B5"/>
    <w:multiLevelType w:val="multilevel"/>
    <w:tmpl w:val="1E8089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9">
    <w:nsid w:val="6CA553EB"/>
    <w:multiLevelType w:val="hybridMultilevel"/>
    <w:tmpl w:val="7080829A"/>
    <w:lvl w:ilvl="0" w:tplc="B1D48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D727BCB"/>
    <w:multiLevelType w:val="hybridMultilevel"/>
    <w:tmpl w:val="C2720D4C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2D6E9A"/>
    <w:multiLevelType w:val="hybridMultilevel"/>
    <w:tmpl w:val="6360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2E1DC">
      <w:start w:val="10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F862C34"/>
    <w:multiLevelType w:val="hybridMultilevel"/>
    <w:tmpl w:val="FCA8843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93">
    <w:nsid w:val="701E77F8"/>
    <w:multiLevelType w:val="hybridMultilevel"/>
    <w:tmpl w:val="772651FE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4">
    <w:nsid w:val="72212B81"/>
    <w:multiLevelType w:val="hybridMultilevel"/>
    <w:tmpl w:val="692C4590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381FC9"/>
    <w:multiLevelType w:val="hybridMultilevel"/>
    <w:tmpl w:val="232CCC86"/>
    <w:lvl w:ilvl="0" w:tplc="B1D482FC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6">
    <w:nsid w:val="7739171C"/>
    <w:multiLevelType w:val="hybridMultilevel"/>
    <w:tmpl w:val="EFF2C4FA"/>
    <w:lvl w:ilvl="0" w:tplc="32C2A1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7">
    <w:nsid w:val="780F3C4D"/>
    <w:multiLevelType w:val="hybridMultilevel"/>
    <w:tmpl w:val="C0AE6D2E"/>
    <w:lvl w:ilvl="0" w:tplc="02003A7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8">
    <w:nsid w:val="786B7820"/>
    <w:multiLevelType w:val="hybridMultilevel"/>
    <w:tmpl w:val="5E52C3F4"/>
    <w:lvl w:ilvl="0" w:tplc="B1D482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50424C"/>
    <w:multiLevelType w:val="hybridMultilevel"/>
    <w:tmpl w:val="2E26DC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87"/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60"/>
  </w:num>
  <w:num w:numId="13">
    <w:abstractNumId w:val="19"/>
  </w:num>
  <w:num w:numId="14">
    <w:abstractNumId w:val="8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92"/>
  </w:num>
  <w:num w:numId="19">
    <w:abstractNumId w:val="65"/>
  </w:num>
  <w:num w:numId="20">
    <w:abstractNumId w:val="86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58"/>
  </w:num>
  <w:num w:numId="29">
    <w:abstractNumId w:val="97"/>
  </w:num>
  <w:num w:numId="30">
    <w:abstractNumId w:val="41"/>
  </w:num>
  <w:num w:numId="31">
    <w:abstractNumId w:val="47"/>
  </w:num>
  <w:num w:numId="32">
    <w:abstractNumId w:val="54"/>
  </w:num>
  <w:num w:numId="33">
    <w:abstractNumId w:val="72"/>
  </w:num>
  <w:num w:numId="34">
    <w:abstractNumId w:val="63"/>
  </w:num>
  <w:num w:numId="35">
    <w:abstractNumId w:val="53"/>
  </w:num>
  <w:num w:numId="36">
    <w:abstractNumId w:val="66"/>
  </w:num>
  <w:num w:numId="37">
    <w:abstractNumId w:val="38"/>
  </w:num>
  <w:num w:numId="38">
    <w:abstractNumId w:val="36"/>
  </w:num>
  <w:num w:numId="39">
    <w:abstractNumId w:val="35"/>
  </w:num>
  <w:num w:numId="40">
    <w:abstractNumId w:val="29"/>
  </w:num>
  <w:num w:numId="41">
    <w:abstractNumId w:val="71"/>
  </w:num>
  <w:num w:numId="42">
    <w:abstractNumId w:val="64"/>
  </w:num>
  <w:num w:numId="43">
    <w:abstractNumId w:val="91"/>
  </w:num>
  <w:num w:numId="44">
    <w:abstractNumId w:val="69"/>
  </w:num>
  <w:num w:numId="45">
    <w:abstractNumId w:val="73"/>
  </w:num>
  <w:num w:numId="46">
    <w:abstractNumId w:val="43"/>
  </w:num>
  <w:num w:numId="47">
    <w:abstractNumId w:val="96"/>
  </w:num>
  <w:num w:numId="48">
    <w:abstractNumId w:val="81"/>
  </w:num>
  <w:num w:numId="49">
    <w:abstractNumId w:val="80"/>
  </w:num>
  <w:num w:numId="50">
    <w:abstractNumId w:val="20"/>
  </w:num>
  <w:num w:numId="51">
    <w:abstractNumId w:val="22"/>
  </w:num>
  <w:num w:numId="52">
    <w:abstractNumId w:val="48"/>
  </w:num>
  <w:num w:numId="53">
    <w:abstractNumId w:val="37"/>
  </w:num>
  <w:num w:numId="54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8"/>
  </w:num>
  <w:num w:numId="56">
    <w:abstractNumId w:val="17"/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3"/>
  </w:num>
  <w:num w:numId="59">
    <w:abstractNumId w:val="39"/>
  </w:num>
  <w:num w:numId="60">
    <w:abstractNumId w:val="45"/>
  </w:num>
  <w:num w:numId="61">
    <w:abstractNumId w:val="49"/>
  </w:num>
  <w:num w:numId="62">
    <w:abstractNumId w:val="24"/>
  </w:num>
  <w:num w:numId="63">
    <w:abstractNumId w:val="21"/>
  </w:num>
  <w:num w:numId="64">
    <w:abstractNumId w:val="11"/>
  </w:num>
  <w:num w:numId="65">
    <w:abstractNumId w:val="27"/>
  </w:num>
  <w:num w:numId="66">
    <w:abstractNumId w:val="57"/>
  </w:num>
  <w:num w:numId="67">
    <w:abstractNumId w:val="30"/>
  </w:num>
  <w:num w:numId="68">
    <w:abstractNumId w:val="13"/>
  </w:num>
  <w:num w:numId="69">
    <w:abstractNumId w:val="77"/>
  </w:num>
  <w:num w:numId="70">
    <w:abstractNumId w:val="70"/>
  </w:num>
  <w:num w:numId="71">
    <w:abstractNumId w:val="52"/>
  </w:num>
  <w:num w:numId="72">
    <w:abstractNumId w:val="84"/>
  </w:num>
  <w:num w:numId="73">
    <w:abstractNumId w:val="15"/>
  </w:num>
  <w:num w:numId="74">
    <w:abstractNumId w:val="51"/>
  </w:num>
  <w:num w:numId="75">
    <w:abstractNumId w:val="59"/>
  </w:num>
  <w:num w:numId="76">
    <w:abstractNumId w:val="28"/>
  </w:num>
  <w:num w:numId="77">
    <w:abstractNumId w:val="79"/>
  </w:num>
  <w:num w:numId="78">
    <w:abstractNumId w:val="62"/>
  </w:num>
  <w:num w:numId="79">
    <w:abstractNumId w:val="98"/>
  </w:num>
  <w:num w:numId="80">
    <w:abstractNumId w:val="61"/>
  </w:num>
  <w:num w:numId="81">
    <w:abstractNumId w:val="68"/>
  </w:num>
  <w:num w:numId="82">
    <w:abstractNumId w:val="90"/>
  </w:num>
  <w:num w:numId="83">
    <w:abstractNumId w:val="14"/>
  </w:num>
  <w:num w:numId="84">
    <w:abstractNumId w:val="76"/>
  </w:num>
  <w:num w:numId="85">
    <w:abstractNumId w:val="93"/>
  </w:num>
  <w:num w:numId="86">
    <w:abstractNumId w:val="95"/>
  </w:num>
  <w:num w:numId="87">
    <w:abstractNumId w:val="44"/>
  </w:num>
  <w:num w:numId="88">
    <w:abstractNumId w:val="42"/>
  </w:num>
  <w:num w:numId="89">
    <w:abstractNumId w:val="40"/>
  </w:num>
  <w:num w:numId="90">
    <w:abstractNumId w:val="50"/>
  </w:num>
  <w:num w:numId="91">
    <w:abstractNumId w:val="89"/>
  </w:num>
  <w:num w:numId="92">
    <w:abstractNumId w:val="16"/>
  </w:num>
  <w:num w:numId="93">
    <w:abstractNumId w:val="67"/>
  </w:num>
  <w:num w:numId="94">
    <w:abstractNumId w:val="78"/>
  </w:num>
  <w:num w:numId="95">
    <w:abstractNumId w:val="18"/>
  </w:num>
  <w:num w:numId="96">
    <w:abstractNumId w:val="94"/>
  </w:num>
  <w:num w:numId="97">
    <w:abstractNumId w:val="12"/>
  </w:num>
  <w:num w:numId="98">
    <w:abstractNumId w:val="31"/>
  </w:num>
  <w:num w:numId="99">
    <w:abstractNumId w:val="26"/>
  </w:num>
  <w:num w:numId="100">
    <w:abstractNumId w:val="75"/>
  </w:num>
  <w:num w:numId="101">
    <w:abstractNumId w:val="7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29"/>
    <w:rsid w:val="00015096"/>
    <w:rsid w:val="00071677"/>
    <w:rsid w:val="000855E8"/>
    <w:rsid w:val="000933F1"/>
    <w:rsid w:val="000D451F"/>
    <w:rsid w:val="00101EE1"/>
    <w:rsid w:val="001507C6"/>
    <w:rsid w:val="001C087A"/>
    <w:rsid w:val="00223CA6"/>
    <w:rsid w:val="00235504"/>
    <w:rsid w:val="0026450E"/>
    <w:rsid w:val="00275DAA"/>
    <w:rsid w:val="00286F29"/>
    <w:rsid w:val="00294213"/>
    <w:rsid w:val="002C1F29"/>
    <w:rsid w:val="002C2BA6"/>
    <w:rsid w:val="002C648B"/>
    <w:rsid w:val="002C7EC3"/>
    <w:rsid w:val="002E13B0"/>
    <w:rsid w:val="002F6CE3"/>
    <w:rsid w:val="00316CCE"/>
    <w:rsid w:val="00333D66"/>
    <w:rsid w:val="003359B3"/>
    <w:rsid w:val="00356C42"/>
    <w:rsid w:val="00394C22"/>
    <w:rsid w:val="003B31DE"/>
    <w:rsid w:val="00491C0F"/>
    <w:rsid w:val="00563DD3"/>
    <w:rsid w:val="00576207"/>
    <w:rsid w:val="00576D8E"/>
    <w:rsid w:val="005C0A66"/>
    <w:rsid w:val="005D7C9A"/>
    <w:rsid w:val="006731CB"/>
    <w:rsid w:val="00681433"/>
    <w:rsid w:val="006959E8"/>
    <w:rsid w:val="0069768E"/>
    <w:rsid w:val="006A7EA6"/>
    <w:rsid w:val="006C2779"/>
    <w:rsid w:val="006D585B"/>
    <w:rsid w:val="006E4960"/>
    <w:rsid w:val="006F2B36"/>
    <w:rsid w:val="006F7849"/>
    <w:rsid w:val="00701CBC"/>
    <w:rsid w:val="007255BB"/>
    <w:rsid w:val="00797353"/>
    <w:rsid w:val="00806761"/>
    <w:rsid w:val="0087191C"/>
    <w:rsid w:val="00880B39"/>
    <w:rsid w:val="008C4C6D"/>
    <w:rsid w:val="008C51FB"/>
    <w:rsid w:val="0091541D"/>
    <w:rsid w:val="0092497B"/>
    <w:rsid w:val="00992BBE"/>
    <w:rsid w:val="00A23993"/>
    <w:rsid w:val="00A462FD"/>
    <w:rsid w:val="00A72A17"/>
    <w:rsid w:val="00AB5151"/>
    <w:rsid w:val="00AC26D9"/>
    <w:rsid w:val="00AD4B64"/>
    <w:rsid w:val="00AD76BC"/>
    <w:rsid w:val="00B05613"/>
    <w:rsid w:val="00B36D0E"/>
    <w:rsid w:val="00B37EBB"/>
    <w:rsid w:val="00B56D61"/>
    <w:rsid w:val="00B83A7B"/>
    <w:rsid w:val="00B94747"/>
    <w:rsid w:val="00BA3677"/>
    <w:rsid w:val="00BA6D6A"/>
    <w:rsid w:val="00BC7E11"/>
    <w:rsid w:val="00C2345C"/>
    <w:rsid w:val="00C83736"/>
    <w:rsid w:val="00CA036C"/>
    <w:rsid w:val="00CA759C"/>
    <w:rsid w:val="00CB05CC"/>
    <w:rsid w:val="00CB0E7D"/>
    <w:rsid w:val="00CB1C4A"/>
    <w:rsid w:val="00CB683C"/>
    <w:rsid w:val="00CD2862"/>
    <w:rsid w:val="00D53C75"/>
    <w:rsid w:val="00D665EF"/>
    <w:rsid w:val="00DB7DEC"/>
    <w:rsid w:val="00DE47F6"/>
    <w:rsid w:val="00E25EB3"/>
    <w:rsid w:val="00E555E7"/>
    <w:rsid w:val="00E57860"/>
    <w:rsid w:val="00FC36FC"/>
    <w:rsid w:val="00FF0E8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6677B7-BB46-4A05-ACE9-944E942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E1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86F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F6C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72A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563D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286F29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286F29"/>
    <w:pPr>
      <w:autoSpaceDE w:val="0"/>
      <w:autoSpaceDN w:val="0"/>
      <w:adjustRightInd w:val="0"/>
      <w:spacing w:line="422" w:lineRule="exact"/>
      <w:ind w:firstLine="0"/>
      <w:jc w:val="center"/>
    </w:pPr>
  </w:style>
  <w:style w:type="paragraph" w:customStyle="1" w:styleId="Style2">
    <w:name w:val="Style2"/>
    <w:basedOn w:val="a0"/>
    <w:uiPriority w:val="99"/>
    <w:rsid w:val="00286F29"/>
    <w:pPr>
      <w:autoSpaceDE w:val="0"/>
      <w:autoSpaceDN w:val="0"/>
      <w:adjustRightInd w:val="0"/>
      <w:spacing w:line="421" w:lineRule="exact"/>
      <w:ind w:firstLine="0"/>
      <w:jc w:val="center"/>
    </w:pPr>
  </w:style>
  <w:style w:type="paragraph" w:customStyle="1" w:styleId="Style3">
    <w:name w:val="Style3"/>
    <w:basedOn w:val="a0"/>
    <w:uiPriority w:val="99"/>
    <w:rsid w:val="00286F29"/>
    <w:pPr>
      <w:autoSpaceDE w:val="0"/>
      <w:autoSpaceDN w:val="0"/>
      <w:adjustRightInd w:val="0"/>
      <w:spacing w:line="494" w:lineRule="exact"/>
      <w:ind w:hanging="173"/>
      <w:jc w:val="left"/>
    </w:pPr>
  </w:style>
  <w:style w:type="paragraph" w:customStyle="1" w:styleId="Style4">
    <w:name w:val="Style4"/>
    <w:basedOn w:val="a0"/>
    <w:rsid w:val="00286F29"/>
    <w:pPr>
      <w:autoSpaceDE w:val="0"/>
      <w:autoSpaceDN w:val="0"/>
      <w:adjustRightInd w:val="0"/>
      <w:spacing w:line="494" w:lineRule="exact"/>
      <w:ind w:firstLine="0"/>
      <w:jc w:val="center"/>
    </w:pPr>
  </w:style>
  <w:style w:type="paragraph" w:customStyle="1" w:styleId="Style5">
    <w:name w:val="Style5"/>
    <w:basedOn w:val="a0"/>
    <w:uiPriority w:val="99"/>
    <w:rsid w:val="00286F29"/>
    <w:pPr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0"/>
    <w:uiPriority w:val="99"/>
    <w:rsid w:val="00286F29"/>
    <w:pPr>
      <w:autoSpaceDE w:val="0"/>
      <w:autoSpaceDN w:val="0"/>
      <w:adjustRightInd w:val="0"/>
      <w:ind w:firstLine="0"/>
      <w:jc w:val="left"/>
    </w:pPr>
  </w:style>
  <w:style w:type="paragraph" w:customStyle="1" w:styleId="Style7">
    <w:name w:val="Style7"/>
    <w:basedOn w:val="a0"/>
    <w:uiPriority w:val="99"/>
    <w:rsid w:val="00286F29"/>
    <w:pPr>
      <w:autoSpaceDE w:val="0"/>
      <w:autoSpaceDN w:val="0"/>
      <w:adjustRightInd w:val="0"/>
      <w:ind w:firstLine="0"/>
      <w:jc w:val="left"/>
    </w:pPr>
  </w:style>
  <w:style w:type="character" w:customStyle="1" w:styleId="FontStyle11">
    <w:name w:val="Font Style11"/>
    <w:basedOn w:val="a1"/>
    <w:uiPriority w:val="99"/>
    <w:rsid w:val="00286F2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uiPriority w:val="99"/>
    <w:rsid w:val="00286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1"/>
    <w:uiPriority w:val="99"/>
    <w:rsid w:val="00286F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1"/>
    <w:uiPriority w:val="99"/>
    <w:rsid w:val="00286F2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28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86F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286F2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styleId="a6">
    <w:name w:val="Hyperlink"/>
    <w:basedOn w:val="a1"/>
    <w:uiPriority w:val="99"/>
    <w:rsid w:val="00286F29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286F29"/>
    <w:pPr>
      <w:widowControl/>
      <w:numPr>
        <w:numId w:val="1"/>
      </w:numPr>
      <w:spacing w:line="312" w:lineRule="auto"/>
    </w:pPr>
  </w:style>
  <w:style w:type="paragraph" w:styleId="a7">
    <w:name w:val="List Paragraph"/>
    <w:basedOn w:val="a0"/>
    <w:uiPriority w:val="34"/>
    <w:qFormat/>
    <w:rsid w:val="00286F2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8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F6CE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a8">
    <w:name w:val="Body Text Indent"/>
    <w:aliases w:val="текст,Основной текст 1"/>
    <w:basedOn w:val="a0"/>
    <w:link w:val="a9"/>
    <w:rsid w:val="0087191C"/>
    <w:pPr>
      <w:widowControl/>
      <w:spacing w:line="312" w:lineRule="auto"/>
      <w:ind w:left="720" w:firstLine="709"/>
    </w:pPr>
    <w:rPr>
      <w:i/>
      <w:iCs/>
      <w:sz w:val="28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rsid w:val="0087191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a">
    <w:name w:val="footer"/>
    <w:basedOn w:val="a0"/>
    <w:link w:val="ab"/>
    <w:uiPriority w:val="99"/>
    <w:rsid w:val="0087191C"/>
    <w:pPr>
      <w:widowControl/>
      <w:tabs>
        <w:tab w:val="center" w:pos="4677"/>
        <w:tab w:val="right" w:pos="9355"/>
      </w:tabs>
      <w:spacing w:line="312" w:lineRule="auto"/>
      <w:ind w:firstLine="709"/>
    </w:pPr>
  </w:style>
  <w:style w:type="character" w:customStyle="1" w:styleId="ab">
    <w:name w:val="Нижний колонтитул Знак"/>
    <w:basedOn w:val="a1"/>
    <w:link w:val="aa"/>
    <w:uiPriority w:val="99"/>
    <w:rsid w:val="0087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3B31DE"/>
    <w:pPr>
      <w:widowControl/>
      <w:autoSpaceDE w:val="0"/>
      <w:autoSpaceDN w:val="0"/>
      <w:ind w:firstLine="0"/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1"/>
    <w:link w:val="ac"/>
    <w:rsid w:val="003B31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72A17"/>
    <w:rPr>
      <w:rFonts w:asciiTheme="majorHAnsi" w:eastAsiaTheme="majorEastAsia" w:hAnsiTheme="majorHAnsi" w:cstheme="majorBidi"/>
      <w:bCs/>
      <w:i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0"/>
    <w:rsid w:val="002C2BA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Для таблиц"/>
    <w:basedOn w:val="a0"/>
    <w:rsid w:val="002C2BA6"/>
    <w:pPr>
      <w:widowControl/>
      <w:ind w:firstLine="0"/>
      <w:jc w:val="left"/>
    </w:pPr>
  </w:style>
  <w:style w:type="paragraph" w:styleId="af">
    <w:name w:val="Normal (Web)"/>
    <w:basedOn w:val="a0"/>
    <w:unhideWhenUsed/>
    <w:rsid w:val="0069768E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rsid w:val="00697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1507C6"/>
    <w:pPr>
      <w:suppressAutoHyphens/>
      <w:spacing w:line="360" w:lineRule="auto"/>
      <w:ind w:left="360" w:firstLine="360"/>
    </w:pPr>
    <w:rPr>
      <w:rFonts w:ascii="Arial" w:eastAsia="Lucida Sans Unicode" w:hAnsi="Arial"/>
      <w:b/>
      <w:kern w:val="2"/>
    </w:rPr>
  </w:style>
  <w:style w:type="paragraph" w:styleId="af0">
    <w:name w:val="Body Text"/>
    <w:basedOn w:val="a0"/>
    <w:link w:val="af1"/>
    <w:rsid w:val="001507C6"/>
    <w:pPr>
      <w:spacing w:after="120"/>
    </w:pPr>
  </w:style>
  <w:style w:type="character" w:customStyle="1" w:styleId="af1">
    <w:name w:val="Основной текст Знак"/>
    <w:basedOn w:val="a1"/>
    <w:link w:val="af0"/>
    <w:rsid w:val="00150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1507C6"/>
    <w:pPr>
      <w:suppressLineNumbers/>
      <w:suppressAutoHyphens/>
      <w:ind w:firstLine="0"/>
      <w:jc w:val="left"/>
    </w:pPr>
    <w:rPr>
      <w:szCs w:val="20"/>
    </w:rPr>
  </w:style>
  <w:style w:type="paragraph" w:customStyle="1" w:styleId="12">
    <w:name w:val="Знак1"/>
    <w:basedOn w:val="a0"/>
    <w:rsid w:val="002C648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basedOn w:val="a1"/>
    <w:rsid w:val="002C648B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2"/>
    <w:uiPriority w:val="99"/>
    <w:rsid w:val="0079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semiHidden/>
    <w:rsid w:val="00797353"/>
    <w:pPr>
      <w:widowControl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1"/>
    <w:link w:val="21"/>
    <w:semiHidden/>
    <w:rsid w:val="0079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2C7E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2C7E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0"/>
    <w:next w:val="a0"/>
    <w:link w:val="af5"/>
    <w:uiPriority w:val="10"/>
    <w:qFormat/>
    <w:rsid w:val="002C7E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2C7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No Spacing"/>
    <w:qFormat/>
    <w:rsid w:val="002C7E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2C7EC3"/>
    <w:pPr>
      <w:spacing w:line="360" w:lineRule="auto"/>
      <w:ind w:firstLine="0"/>
    </w:pPr>
    <w:rPr>
      <w:sz w:val="28"/>
      <w:szCs w:val="20"/>
    </w:rPr>
  </w:style>
  <w:style w:type="paragraph" w:customStyle="1" w:styleId="Default">
    <w:name w:val="Default"/>
    <w:rsid w:val="00563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63D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63D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63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qFormat/>
    <w:rsid w:val="00491C0F"/>
    <w:pPr>
      <w:widowControl/>
      <w:tabs>
        <w:tab w:val="left" w:pos="880"/>
        <w:tab w:val="right" w:leader="dot" w:pos="10206"/>
      </w:tabs>
      <w:spacing w:line="312" w:lineRule="auto"/>
      <w:ind w:firstLine="425"/>
      <w:jc w:val="left"/>
    </w:pPr>
    <w:rPr>
      <w:b/>
    </w:rPr>
  </w:style>
  <w:style w:type="paragraph" w:styleId="af7">
    <w:name w:val="Plain Text"/>
    <w:link w:val="af8"/>
    <w:uiPriority w:val="99"/>
    <w:rsid w:val="00085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0855E8"/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Style17">
    <w:name w:val="Style17"/>
    <w:basedOn w:val="a0"/>
    <w:rsid w:val="002E13B0"/>
    <w:pPr>
      <w:autoSpaceDE w:val="0"/>
      <w:autoSpaceDN w:val="0"/>
      <w:adjustRightInd w:val="0"/>
      <w:spacing w:line="276" w:lineRule="exact"/>
      <w:ind w:firstLine="0"/>
      <w:jc w:val="left"/>
    </w:pPr>
  </w:style>
  <w:style w:type="character" w:customStyle="1" w:styleId="FontStyle25">
    <w:name w:val="Font Style25"/>
    <w:basedOn w:val="a1"/>
    <w:rsid w:val="002E13B0"/>
    <w:rPr>
      <w:rFonts w:ascii="Times New Roman" w:hAnsi="Times New Roman" w:cs="Times New Roman"/>
      <w:i/>
      <w:iCs/>
      <w:sz w:val="22"/>
      <w:szCs w:val="22"/>
    </w:rPr>
  </w:style>
  <w:style w:type="paragraph" w:customStyle="1" w:styleId="af9">
    <w:name w:val="Знак Знак Знак Знак"/>
    <w:basedOn w:val="a0"/>
    <w:rsid w:val="006D585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BC7E11"/>
    <w:pPr>
      <w:widowControl/>
      <w:spacing w:line="276" w:lineRule="auto"/>
      <w:ind w:firstLine="0"/>
      <w:jc w:val="left"/>
      <w:outlineLvl w:val="9"/>
    </w:pPr>
  </w:style>
  <w:style w:type="paragraph" w:styleId="13">
    <w:name w:val="toc 1"/>
    <w:basedOn w:val="a0"/>
    <w:next w:val="a0"/>
    <w:autoRedefine/>
    <w:uiPriority w:val="39"/>
    <w:unhideWhenUsed/>
    <w:qFormat/>
    <w:rsid w:val="00491C0F"/>
    <w:pPr>
      <w:tabs>
        <w:tab w:val="right" w:leader="dot" w:pos="10206"/>
      </w:tabs>
      <w:spacing w:after="100"/>
    </w:pPr>
  </w:style>
  <w:style w:type="paragraph" w:styleId="34">
    <w:name w:val="toc 3"/>
    <w:basedOn w:val="a0"/>
    <w:next w:val="a0"/>
    <w:autoRedefine/>
    <w:uiPriority w:val="39"/>
    <w:unhideWhenUsed/>
    <w:qFormat/>
    <w:rsid w:val="00491C0F"/>
    <w:pPr>
      <w:tabs>
        <w:tab w:val="right" w:leader="dot" w:pos="10206"/>
      </w:tabs>
      <w:spacing w:after="100"/>
      <w:ind w:left="480"/>
    </w:pPr>
  </w:style>
  <w:style w:type="character" w:styleId="afb">
    <w:name w:val="FollowedHyperlink"/>
    <w:basedOn w:val="a1"/>
    <w:uiPriority w:val="99"/>
    <w:semiHidden/>
    <w:unhideWhenUsed/>
    <w:rsid w:val="00CB0E7D"/>
    <w:rPr>
      <w:color w:val="800080"/>
      <w:u w:val="single"/>
    </w:rPr>
  </w:style>
  <w:style w:type="paragraph" w:customStyle="1" w:styleId="xl66">
    <w:name w:val="xl66"/>
    <w:basedOn w:val="a0"/>
    <w:rsid w:val="00CB0E7D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67">
    <w:name w:val="xl67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8">
    <w:name w:val="xl68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9">
    <w:name w:val="xl69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0">
    <w:name w:val="xl70"/>
    <w:basedOn w:val="a0"/>
    <w:rsid w:val="00CB0E7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2">
    <w:name w:val="xl72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74">
    <w:name w:val="xl74"/>
    <w:basedOn w:val="a0"/>
    <w:rsid w:val="00CB0E7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5">
    <w:name w:val="xl75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6">
    <w:name w:val="xl76"/>
    <w:basedOn w:val="a0"/>
    <w:rsid w:val="00CB0E7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a0"/>
    <w:rsid w:val="00CB0E7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8">
    <w:name w:val="xl78"/>
    <w:basedOn w:val="a0"/>
    <w:rsid w:val="00CB0E7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79">
    <w:name w:val="xl79"/>
    <w:basedOn w:val="a0"/>
    <w:rsid w:val="00CB0E7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0"/>
    <w:rsid w:val="00CB0E7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1">
    <w:name w:val="xl81"/>
    <w:basedOn w:val="a0"/>
    <w:rsid w:val="00CB0E7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0"/>
    <w:rsid w:val="00CB0E7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3">
    <w:name w:val="xl83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4">
    <w:name w:val="xl84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FF"/>
    </w:rPr>
  </w:style>
  <w:style w:type="paragraph" w:customStyle="1" w:styleId="xl86">
    <w:name w:val="xl86"/>
    <w:basedOn w:val="a0"/>
    <w:rsid w:val="00CB0E7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0"/>
    <w:rsid w:val="00CB0E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0"/>
    <w:rsid w:val="00CB0E7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89">
    <w:name w:val="xl89"/>
    <w:basedOn w:val="a0"/>
    <w:rsid w:val="00CB0E7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90">
    <w:name w:val="xl90"/>
    <w:basedOn w:val="a0"/>
    <w:rsid w:val="00CB0E7D"/>
    <w:pPr>
      <w:widowControl/>
      <w:shd w:val="clear" w:color="000000" w:fill="FFFFFF"/>
      <w:spacing w:before="100" w:beforeAutospacing="1" w:after="100" w:afterAutospacing="1"/>
      <w:ind w:firstLine="0"/>
      <w:jc w:val="lef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AEE1-6116-4BFD-A920-817C9D93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18107</Words>
  <Characters>103216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121081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Filippov</dc:creator>
  <cp:lastModifiedBy>Евгения</cp:lastModifiedBy>
  <cp:revision>2</cp:revision>
  <cp:lastPrinted>2015-01-22T06:40:00Z</cp:lastPrinted>
  <dcterms:created xsi:type="dcterms:W3CDTF">2015-04-17T15:18:00Z</dcterms:created>
  <dcterms:modified xsi:type="dcterms:W3CDTF">2015-04-17T15:18:00Z</dcterms:modified>
</cp:coreProperties>
</file>