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6" w:rsidRDefault="00D161D6"/>
    <w:p w:rsidR="00D161D6" w:rsidRPr="00BC0A15" w:rsidRDefault="00D161D6" w:rsidP="00D161D6">
      <w:pPr>
        <w:shd w:val="clear" w:color="auto" w:fill="162380"/>
        <w:ind w:left="-1701" w:right="-850"/>
        <w:jc w:val="center"/>
        <w:rPr>
          <w:b/>
          <w:color w:val="FFFFFF" w:themeColor="background1"/>
          <w:sz w:val="28"/>
          <w:lang w:val="en-US"/>
        </w:rPr>
      </w:pPr>
      <w:r w:rsidRPr="00BC0A15">
        <w:rPr>
          <w:b/>
          <w:color w:val="FFFFFF" w:themeColor="background1"/>
          <w:sz w:val="28"/>
        </w:rPr>
        <w:t xml:space="preserve">О </w:t>
      </w:r>
      <w:r>
        <w:rPr>
          <w:b/>
          <w:color w:val="FFFFFF" w:themeColor="background1"/>
          <w:sz w:val="28"/>
        </w:rPr>
        <w:t xml:space="preserve">местах </w:t>
      </w:r>
      <w:r w:rsidRPr="00BC0A15">
        <w:rPr>
          <w:b/>
          <w:color w:val="FFFFFF" w:themeColor="background1"/>
          <w:sz w:val="28"/>
        </w:rPr>
        <w:t>трудоустройств</w:t>
      </w:r>
      <w:r>
        <w:rPr>
          <w:b/>
          <w:color w:val="FFFFFF" w:themeColor="background1"/>
          <w:sz w:val="28"/>
        </w:rPr>
        <w:t>а</w:t>
      </w:r>
      <w:r w:rsidRPr="00BC0A15">
        <w:rPr>
          <w:b/>
          <w:color w:val="FFFFFF" w:themeColor="background1"/>
          <w:sz w:val="28"/>
        </w:rPr>
        <w:t xml:space="preserve"> выпускников</w:t>
      </w:r>
    </w:p>
    <w:p w:rsidR="00D161D6" w:rsidRDefault="00D161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391"/>
        <w:gridCol w:w="2392"/>
        <w:gridCol w:w="2392"/>
      </w:tblGrid>
      <w:tr w:rsidR="00776EB0" w:rsidRPr="00776EB0" w:rsidTr="00AD61C9">
        <w:tc>
          <w:tcPr>
            <w:tcW w:w="2396" w:type="dxa"/>
          </w:tcPr>
          <w:p w:rsidR="00776EB0" w:rsidRPr="00776EB0" w:rsidRDefault="00776EB0" w:rsidP="00776EB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76EB0">
              <w:rPr>
                <w:rFonts w:ascii="Times New Roman" w:hAnsi="Times New Roman" w:cs="Times New Roman"/>
                <w:b/>
              </w:rPr>
              <w:t xml:space="preserve">Название предприятия </w:t>
            </w:r>
            <w:r w:rsidR="003225CD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="003225CD">
              <w:rPr>
                <w:rFonts w:ascii="Times New Roman" w:hAnsi="Times New Roman" w:cs="Times New Roman"/>
                <w:b/>
              </w:rPr>
              <w:t xml:space="preserve">   </w:t>
            </w:r>
            <w:r w:rsidRPr="00776EB0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776EB0">
              <w:rPr>
                <w:rFonts w:ascii="Times New Roman" w:hAnsi="Times New Roman" w:cs="Times New Roman"/>
                <w:b/>
              </w:rPr>
              <w:t>с указанием места нахождения)</w:t>
            </w:r>
          </w:p>
        </w:tc>
        <w:tc>
          <w:tcPr>
            <w:tcW w:w="7175" w:type="dxa"/>
            <w:gridSpan w:val="3"/>
          </w:tcPr>
          <w:p w:rsidR="003225CD" w:rsidRDefault="003225CD" w:rsidP="00776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EB0" w:rsidRPr="00776EB0" w:rsidRDefault="00776EB0" w:rsidP="00776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EB0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</w:tr>
      <w:bookmarkEnd w:id="0"/>
      <w:tr w:rsidR="00776EB0" w:rsidRPr="00776EB0" w:rsidTr="00AD61C9">
        <w:tc>
          <w:tcPr>
            <w:tcW w:w="2396" w:type="dxa"/>
          </w:tcPr>
          <w:p w:rsidR="00776EB0" w:rsidRPr="00776EB0" w:rsidRDefault="00776EB0" w:rsidP="00776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776EB0" w:rsidRPr="00776EB0" w:rsidRDefault="00776EB0" w:rsidP="00AD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EB0">
              <w:rPr>
                <w:rFonts w:ascii="Times New Roman" w:hAnsi="Times New Roman" w:cs="Times New Roman"/>
                <w:b/>
              </w:rPr>
              <w:t>201</w:t>
            </w:r>
            <w:r w:rsidR="00AD61C9">
              <w:rPr>
                <w:rFonts w:ascii="Times New Roman" w:hAnsi="Times New Roman" w:cs="Times New Roman"/>
                <w:b/>
              </w:rPr>
              <w:t>2</w:t>
            </w:r>
            <w:r w:rsidRPr="00776EB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92" w:type="dxa"/>
          </w:tcPr>
          <w:p w:rsidR="00776EB0" w:rsidRPr="00776EB0" w:rsidRDefault="00776EB0" w:rsidP="00AD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EB0">
              <w:rPr>
                <w:rFonts w:ascii="Times New Roman" w:hAnsi="Times New Roman" w:cs="Times New Roman"/>
                <w:b/>
              </w:rPr>
              <w:t>201</w:t>
            </w:r>
            <w:r w:rsidR="00AD61C9">
              <w:rPr>
                <w:rFonts w:ascii="Times New Roman" w:hAnsi="Times New Roman" w:cs="Times New Roman"/>
                <w:b/>
              </w:rPr>
              <w:t>3</w:t>
            </w:r>
            <w:r w:rsidRPr="00776EB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92" w:type="dxa"/>
          </w:tcPr>
          <w:p w:rsidR="00776EB0" w:rsidRPr="00776EB0" w:rsidRDefault="00AD61C9" w:rsidP="00776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776EB0" w:rsidRPr="00776EB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5CA5" w:rsidRPr="00776EB0" w:rsidTr="00AD61C9">
        <w:tc>
          <w:tcPr>
            <w:tcW w:w="2396" w:type="dxa"/>
          </w:tcPr>
          <w:p w:rsidR="004E5CA5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03521F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5CA5" w:rsidRPr="00776EB0" w:rsidTr="00AD61C9">
        <w:tc>
          <w:tcPr>
            <w:tcW w:w="2396" w:type="dxa"/>
          </w:tcPr>
          <w:p w:rsidR="004E5CA5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Московской области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CA5" w:rsidRPr="00776EB0" w:rsidTr="00AD61C9">
        <w:tc>
          <w:tcPr>
            <w:tcW w:w="2396" w:type="dxa"/>
          </w:tcPr>
          <w:p w:rsidR="004E5CA5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Республики Адыгея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03521F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4E5CA5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21F" w:rsidRPr="00776EB0" w:rsidTr="00AD61C9">
        <w:tc>
          <w:tcPr>
            <w:tcW w:w="2396" w:type="dxa"/>
          </w:tcPr>
          <w:p w:rsidR="0003521F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03521F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21F" w:rsidRPr="00776EB0" w:rsidTr="00AD61C9">
        <w:tc>
          <w:tcPr>
            <w:tcW w:w="2396" w:type="dxa"/>
          </w:tcPr>
          <w:p w:rsidR="0003521F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Республики Ингушетия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03521F" w:rsidRDefault="0003521F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21F" w:rsidRPr="00776EB0" w:rsidTr="00AD61C9">
        <w:tc>
          <w:tcPr>
            <w:tcW w:w="2396" w:type="dxa"/>
          </w:tcPr>
          <w:p w:rsidR="0003521F" w:rsidRDefault="0003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образования, культуры и науки Республики Калмыкия</w:t>
            </w:r>
          </w:p>
        </w:tc>
        <w:tc>
          <w:tcPr>
            <w:tcW w:w="2391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03521F" w:rsidRDefault="00AD3C1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521F" w:rsidRPr="00776EB0" w:rsidTr="000B6BED">
        <w:tc>
          <w:tcPr>
            <w:tcW w:w="2396" w:type="dxa"/>
          </w:tcPr>
          <w:p w:rsidR="0003521F" w:rsidRDefault="0003521F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2391" w:type="dxa"/>
          </w:tcPr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03521F" w:rsidRDefault="0003521F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республики Дагестан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Чукотского автономного округа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казначейство РФ 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         г. Москве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семейной и молодежной политики г.Москвы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Префектура ЮВАО   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Префектура ЮО </w:t>
            </w:r>
            <w:r>
              <w:rPr>
                <w:rFonts w:ascii="Times New Roman" w:hAnsi="Times New Roman" w:cs="Times New Roman"/>
              </w:rPr>
              <w:lastRenderedPageBreak/>
              <w:t>г.Москвы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Префектура ЗАО        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ТЭК        г. Москвы</w:t>
            </w:r>
          </w:p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 Рязанского района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 района Перово</w:t>
            </w:r>
          </w:p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 района Косино-Ухтомский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Управа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Гольяново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 района Новокосино г. Москвы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Котельники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Зюзино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Москве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г.Железнодорожный</w:t>
            </w: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C19" w:rsidRPr="00776EB0" w:rsidTr="000B6BED">
        <w:tc>
          <w:tcPr>
            <w:tcW w:w="2396" w:type="dxa"/>
          </w:tcPr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"Городской округ Дзержинский" </w:t>
            </w:r>
          </w:p>
          <w:p w:rsidR="00AD3C19" w:rsidRDefault="00AD3C19" w:rsidP="000B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AD3C19" w:rsidRDefault="00AD3C19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округ Москворечье-</w:t>
            </w:r>
            <w:proofErr w:type="spellStart"/>
            <w:r>
              <w:rPr>
                <w:rFonts w:ascii="Times New Roman" w:hAnsi="Times New Roman" w:cs="Times New Roman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"Люберецкий муниципальный район"МО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с/п </w:t>
            </w:r>
            <w:proofErr w:type="spellStart"/>
            <w:r>
              <w:rPr>
                <w:rFonts w:ascii="Times New Roman" w:hAnsi="Times New Roman" w:cs="Times New Roman"/>
              </w:rPr>
              <w:t>Краснопоймовское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Луховицкого муниципального района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Ступинского Муниципального района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г.Фрязино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Талдомского муниципального района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        </w:t>
            </w:r>
            <w:r>
              <w:rPr>
                <w:rFonts w:ascii="Times New Roman" w:hAnsi="Times New Roman" w:cs="Times New Roman"/>
              </w:rPr>
              <w:lastRenderedPageBreak/>
              <w:t>г. Балашиха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г.Жуковский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653E27" w:rsidRDefault="00653E27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Нахабино Красногорского муниципального района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Озеры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Новопетровское МО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Фокино Брянской области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гор. округа Дегтярск Свердловской области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 Тамбовской области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Волжский Самарской обл.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города-курорта Кисловодска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г.Ноябрьск ЯНАО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</w:p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FA3" w:rsidRPr="00776EB0" w:rsidTr="000B6BED">
        <w:tc>
          <w:tcPr>
            <w:tcW w:w="2396" w:type="dxa"/>
          </w:tcPr>
          <w:p w:rsidR="00585FA3" w:rsidRDefault="00585FA3" w:rsidP="000B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металлургов,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г. Москва</w:t>
            </w:r>
          </w:p>
        </w:tc>
        <w:tc>
          <w:tcPr>
            <w:tcW w:w="2391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85FA3" w:rsidRDefault="00585FA3" w:rsidP="000B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EB0" w:rsidRPr="00776EB0" w:rsidTr="00AD61C9">
        <w:tc>
          <w:tcPr>
            <w:tcW w:w="2396" w:type="dxa"/>
          </w:tcPr>
          <w:p w:rsidR="00776EB0" w:rsidRPr="00776EB0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МО "</w:t>
            </w:r>
            <w:proofErr w:type="spellStart"/>
            <w:r>
              <w:rPr>
                <w:rFonts w:ascii="Times New Roman" w:hAnsi="Times New Roman" w:cs="Times New Roman"/>
              </w:rPr>
              <w:t>Мострансавто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г. Москва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776EB0" w:rsidRPr="00776EB0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776EB0" w:rsidRPr="00776EB0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</w:tcPr>
          <w:p w:rsidR="00776EB0" w:rsidRDefault="00776EB0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Pr="00776EB0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76EB0" w:rsidRPr="00776EB0" w:rsidTr="00AD61C9">
        <w:tc>
          <w:tcPr>
            <w:tcW w:w="2396" w:type="dxa"/>
          </w:tcPr>
          <w:p w:rsidR="00776EB0" w:rsidRPr="00776EB0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"Газпром добыча Ямбург", г. Новый Уренгой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776EB0" w:rsidRPr="00776EB0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776EB0" w:rsidRPr="00776EB0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776EB0" w:rsidRPr="00776EB0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"ГИДОР", г. С-Петербург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</w:rPr>
              <w:t>Мособлдорремстрой</w:t>
            </w:r>
            <w:proofErr w:type="spellEnd"/>
            <w:r>
              <w:rPr>
                <w:rFonts w:ascii="Times New Roman" w:hAnsi="Times New Roman" w:cs="Times New Roman"/>
              </w:rPr>
              <w:t>", г. Москва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"ТНК </w:t>
            </w:r>
            <w:proofErr w:type="spellStart"/>
            <w:r>
              <w:rPr>
                <w:rFonts w:ascii="Times New Roman" w:hAnsi="Times New Roman" w:cs="Times New Roman"/>
              </w:rPr>
              <w:t>Казхром</w:t>
            </w:r>
            <w:proofErr w:type="spellEnd"/>
            <w:r>
              <w:rPr>
                <w:rFonts w:ascii="Times New Roman" w:hAnsi="Times New Roman" w:cs="Times New Roman"/>
              </w:rPr>
              <w:t>", Актюбинская область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Транслогистик</w:t>
            </w:r>
            <w:proofErr w:type="spellEnd"/>
            <w:r>
              <w:rPr>
                <w:rFonts w:ascii="Times New Roman" w:hAnsi="Times New Roman" w:cs="Times New Roman"/>
              </w:rPr>
              <w:t>", г. Москва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"ПК Союзпечать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г. Москва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1C9" w:rsidRPr="00776EB0" w:rsidTr="00AD61C9">
        <w:tc>
          <w:tcPr>
            <w:tcW w:w="2396" w:type="dxa"/>
          </w:tcPr>
          <w:p w:rsidR="00AD61C9" w:rsidRDefault="00AD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"Контакт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г. Москва</w:t>
            </w:r>
          </w:p>
        </w:tc>
        <w:tc>
          <w:tcPr>
            <w:tcW w:w="2391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AD61C9" w:rsidRDefault="00AD61C9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3E27" w:rsidRPr="00776EB0" w:rsidTr="00AD61C9">
        <w:tc>
          <w:tcPr>
            <w:tcW w:w="2396" w:type="dxa"/>
          </w:tcPr>
          <w:p w:rsidR="00653E27" w:rsidRDefault="00653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ООО"Газпром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энергохолдинг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г. Москва</w:t>
            </w:r>
          </w:p>
          <w:p w:rsidR="00653E27" w:rsidRDefault="0065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2" w:type="dxa"/>
          </w:tcPr>
          <w:p w:rsidR="00653E27" w:rsidRDefault="00653E27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53E27" w:rsidRPr="00776EB0" w:rsidTr="00AD61C9">
        <w:tc>
          <w:tcPr>
            <w:tcW w:w="2396" w:type="dxa"/>
          </w:tcPr>
          <w:p w:rsidR="00653E27" w:rsidRDefault="0065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Общероссийское отраслевое объединение "Союз работодателей атомной промышленности, энергетики и науки России"</w:t>
            </w:r>
          </w:p>
        </w:tc>
        <w:tc>
          <w:tcPr>
            <w:tcW w:w="2391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</w:tcPr>
          <w:p w:rsidR="00653E27" w:rsidRDefault="00653E27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AD61C9">
            <w:pPr>
              <w:jc w:val="center"/>
              <w:rPr>
                <w:rFonts w:ascii="Times New Roman" w:hAnsi="Times New Roman" w:cs="Times New Roman"/>
              </w:rPr>
            </w:pPr>
          </w:p>
          <w:p w:rsidR="00653E27" w:rsidRDefault="00653E27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53E27" w:rsidRPr="00776EB0" w:rsidTr="00AD61C9">
        <w:tc>
          <w:tcPr>
            <w:tcW w:w="2396" w:type="dxa"/>
          </w:tcPr>
          <w:p w:rsidR="00653E27" w:rsidRDefault="0065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МО"</w:t>
            </w:r>
          </w:p>
        </w:tc>
        <w:tc>
          <w:tcPr>
            <w:tcW w:w="2391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653E27" w:rsidRDefault="00653E27" w:rsidP="0077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653E27" w:rsidRDefault="00653E27" w:rsidP="00AD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B1E06" w:rsidRDefault="004B1E06"/>
    <w:sectPr w:rsidR="004B1E06" w:rsidSect="004B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B0"/>
    <w:rsid w:val="00001395"/>
    <w:rsid w:val="0003521F"/>
    <w:rsid w:val="000610A6"/>
    <w:rsid w:val="00095E4D"/>
    <w:rsid w:val="002A5858"/>
    <w:rsid w:val="003225CD"/>
    <w:rsid w:val="00323CD1"/>
    <w:rsid w:val="00407D5A"/>
    <w:rsid w:val="004A36F8"/>
    <w:rsid w:val="004B1E06"/>
    <w:rsid w:val="004E5CA5"/>
    <w:rsid w:val="004F0B12"/>
    <w:rsid w:val="00585FA3"/>
    <w:rsid w:val="00621C40"/>
    <w:rsid w:val="00653E27"/>
    <w:rsid w:val="00776EB0"/>
    <w:rsid w:val="008743AD"/>
    <w:rsid w:val="00955EF9"/>
    <w:rsid w:val="00AD3C19"/>
    <w:rsid w:val="00AD61C9"/>
    <w:rsid w:val="00B641D1"/>
    <w:rsid w:val="00CE0852"/>
    <w:rsid w:val="00D161D6"/>
    <w:rsid w:val="00DE74EB"/>
    <w:rsid w:val="00EB19D9"/>
    <w:rsid w:val="00F740F7"/>
    <w:rsid w:val="00F85218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7809-D427-4527-9ECB-B93E09C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2015-04-17T12:41:00Z</dcterms:created>
  <dcterms:modified xsi:type="dcterms:W3CDTF">2015-04-17T12:41:00Z</dcterms:modified>
</cp:coreProperties>
</file>