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3104"/>
        <w:gridCol w:w="3837"/>
        <w:gridCol w:w="2456"/>
        <w:gridCol w:w="20"/>
        <w:gridCol w:w="2028"/>
        <w:gridCol w:w="2826"/>
      </w:tblGrid>
      <w:tr w:rsidR="008F2B32" w:rsidRPr="0042552A" w:rsidTr="008B1F00"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2FE4" w:rsidRDefault="004346C2" w:rsidP="004346C2">
            <w:pPr>
              <w:ind w:left="10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E96162">
              <w:rPr>
                <w:sz w:val="28"/>
                <w:szCs w:val="28"/>
              </w:rPr>
              <w:t xml:space="preserve"> к Положению</w:t>
            </w:r>
            <w:r>
              <w:rPr>
                <w:sz w:val="28"/>
                <w:szCs w:val="28"/>
              </w:rPr>
              <w:t xml:space="preserve">, утвержденному приказом ГУУ </w:t>
            </w:r>
          </w:p>
          <w:p w:rsidR="00A40C25" w:rsidRPr="00E96162" w:rsidRDefault="00A40C25" w:rsidP="00A40C25">
            <w:pPr>
              <w:ind w:left="1020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«_</w:t>
            </w:r>
            <w:r w:rsidRPr="00167D08">
              <w:rPr>
                <w:rFonts w:eastAsia="Calibri"/>
                <w:sz w:val="28"/>
                <w:szCs w:val="28"/>
                <w:u w:val="single"/>
              </w:rPr>
              <w:t>29</w:t>
            </w:r>
            <w:r>
              <w:rPr>
                <w:rFonts w:eastAsia="Calibri"/>
                <w:sz w:val="28"/>
                <w:szCs w:val="28"/>
              </w:rPr>
              <w:t>_»__</w:t>
            </w:r>
            <w:r>
              <w:rPr>
                <w:rFonts w:eastAsia="Calibri"/>
                <w:sz w:val="28"/>
                <w:szCs w:val="28"/>
                <w:u w:val="single"/>
              </w:rPr>
              <w:t>марта</w:t>
            </w:r>
            <w:r w:rsidRPr="00E96162">
              <w:rPr>
                <w:rFonts w:eastAsia="Calibri"/>
                <w:sz w:val="28"/>
                <w:szCs w:val="28"/>
              </w:rPr>
              <w:t xml:space="preserve">___2017 г.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      №_____</w:t>
            </w:r>
            <w:r>
              <w:rPr>
                <w:rFonts w:eastAsia="Calibri"/>
                <w:sz w:val="28"/>
                <w:szCs w:val="28"/>
                <w:u w:val="single"/>
              </w:rPr>
              <w:t>146-</w:t>
            </w:r>
            <w:r>
              <w:rPr>
                <w:rFonts w:eastAsia="Calibri"/>
                <w:sz w:val="28"/>
                <w:szCs w:val="28"/>
                <w:u w:val="single"/>
                <w:lang w:val="en-US"/>
              </w:rPr>
              <w:t>I</w:t>
            </w:r>
            <w:r w:rsidRPr="00E96162">
              <w:rPr>
                <w:rFonts w:eastAsia="Calibri"/>
                <w:sz w:val="28"/>
                <w:szCs w:val="28"/>
              </w:rPr>
              <w:t>____</w:t>
            </w:r>
          </w:p>
          <w:p w:rsidR="00A40C25" w:rsidRPr="00E96162" w:rsidRDefault="00A40C25" w:rsidP="00A40C25">
            <w:pPr>
              <w:ind w:right="-780"/>
              <w:rPr>
                <w:sz w:val="28"/>
                <w:szCs w:val="28"/>
              </w:rPr>
            </w:pPr>
            <w:r w:rsidRPr="00E96162">
              <w:rPr>
                <w:sz w:val="28"/>
                <w:szCs w:val="28"/>
              </w:rPr>
              <w:t xml:space="preserve"> </w:t>
            </w:r>
          </w:p>
          <w:p w:rsidR="00086C45" w:rsidRPr="004346C2" w:rsidRDefault="00086C45" w:rsidP="004C5A5F">
            <w:pPr>
              <w:jc w:val="right"/>
            </w:pPr>
          </w:p>
        </w:tc>
      </w:tr>
      <w:tr w:rsidR="008F2B32" w:rsidRPr="0042552A" w:rsidTr="008B1F00">
        <w:tc>
          <w:tcPr>
            <w:tcW w:w="15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C45" w:rsidRPr="0042552A" w:rsidRDefault="00086C45" w:rsidP="004C5A5F">
            <w:pPr>
              <w:jc w:val="center"/>
              <w:rPr>
                <w:b/>
              </w:rPr>
            </w:pPr>
            <w:r w:rsidRPr="0042552A">
              <w:rPr>
                <w:b/>
              </w:rPr>
              <w:t xml:space="preserve">РЕГЛАМЕНТ  ПРОХОЖДЕНИЯ  КОНКУРСНОГО  ОТБОРА  НА  ДОЛЖНОСТИ  </w:t>
            </w:r>
            <w:r w:rsidR="0042552A" w:rsidRPr="0042552A">
              <w:rPr>
                <w:b/>
              </w:rPr>
              <w:t>ПЕДАГОГИЧЕСКИХ РАБОТНИКОВ (</w:t>
            </w:r>
            <w:r w:rsidRPr="0042552A">
              <w:rPr>
                <w:b/>
              </w:rPr>
              <w:t>ППС</w:t>
            </w:r>
            <w:r w:rsidR="0042552A" w:rsidRPr="0042552A">
              <w:rPr>
                <w:b/>
              </w:rPr>
              <w:t>)</w:t>
            </w:r>
          </w:p>
          <w:p w:rsidR="00086C45" w:rsidRPr="0042552A" w:rsidRDefault="00086C45" w:rsidP="004C5A5F">
            <w:pPr>
              <w:jc w:val="center"/>
              <w:rPr>
                <w:b/>
              </w:rPr>
            </w:pPr>
          </w:p>
        </w:tc>
      </w:tr>
      <w:tr w:rsidR="00CC0BA8" w:rsidRPr="0042552A" w:rsidTr="008B1F00"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086C45" w:rsidRPr="004346C2" w:rsidRDefault="00086C45" w:rsidP="004C5A5F">
            <w:pPr>
              <w:jc w:val="center"/>
              <w:rPr>
                <w:b/>
              </w:rPr>
            </w:pPr>
            <w:r w:rsidRPr="004346C2">
              <w:rPr>
                <w:b/>
              </w:rPr>
              <w:t>№</w:t>
            </w:r>
          </w:p>
          <w:p w:rsidR="00086C45" w:rsidRPr="004346C2" w:rsidRDefault="00086C45" w:rsidP="004C5A5F">
            <w:pPr>
              <w:jc w:val="center"/>
              <w:rPr>
                <w:b/>
              </w:rPr>
            </w:pPr>
            <w:r w:rsidRPr="004346C2">
              <w:rPr>
                <w:b/>
              </w:rPr>
              <w:t>п.п.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086C45" w:rsidRPr="0042552A" w:rsidRDefault="00086C45" w:rsidP="004C5A5F">
            <w:pPr>
              <w:jc w:val="center"/>
              <w:rPr>
                <w:b/>
              </w:rPr>
            </w:pPr>
            <w:r w:rsidRPr="0042552A">
              <w:rPr>
                <w:b/>
              </w:rPr>
              <w:t>Этап подготовки и проведения конкурсного отбора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086C45" w:rsidRPr="0042552A" w:rsidRDefault="00086C45" w:rsidP="004C5A5F">
            <w:pPr>
              <w:jc w:val="center"/>
              <w:rPr>
                <w:b/>
              </w:rPr>
            </w:pPr>
            <w:r w:rsidRPr="0042552A">
              <w:rPr>
                <w:b/>
              </w:rPr>
              <w:t>Формируемые документы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086C45" w:rsidRPr="0042552A" w:rsidRDefault="004C5A5F" w:rsidP="004C5A5F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</w:t>
            </w:r>
            <w:r w:rsidRPr="004346C2">
              <w:rPr>
                <w:b/>
              </w:rPr>
              <w:t>/</w:t>
            </w:r>
            <w:r>
              <w:rPr>
                <w:b/>
              </w:rPr>
              <w:t>лицо, ответственное за подготовку документов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vAlign w:val="center"/>
          </w:tcPr>
          <w:p w:rsidR="00086C45" w:rsidRPr="0042552A" w:rsidRDefault="004C5A5F" w:rsidP="004C5A5F">
            <w:pPr>
              <w:jc w:val="center"/>
              <w:rPr>
                <w:b/>
              </w:rPr>
            </w:pPr>
            <w:r>
              <w:rPr>
                <w:b/>
              </w:rPr>
              <w:t>лицо, ответственное за подготовку документа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:rsidR="00086C45" w:rsidRPr="0042552A" w:rsidRDefault="00086C45" w:rsidP="004C5A5F">
            <w:pPr>
              <w:jc w:val="center"/>
              <w:rPr>
                <w:b/>
              </w:rPr>
            </w:pPr>
            <w:r w:rsidRPr="0042552A">
              <w:rPr>
                <w:b/>
              </w:rPr>
              <w:t>Сроки исполнения</w:t>
            </w:r>
          </w:p>
        </w:tc>
      </w:tr>
      <w:tr w:rsidR="00CC0BA8" w:rsidRPr="0042552A" w:rsidTr="008B1F00">
        <w:tc>
          <w:tcPr>
            <w:tcW w:w="863" w:type="dxa"/>
            <w:vAlign w:val="center"/>
          </w:tcPr>
          <w:p w:rsidR="00086C45" w:rsidRPr="004346C2" w:rsidRDefault="00086C45" w:rsidP="004C5A5F">
            <w:pPr>
              <w:jc w:val="center"/>
            </w:pPr>
            <w:r w:rsidRPr="004346C2">
              <w:t>1</w:t>
            </w:r>
          </w:p>
        </w:tc>
        <w:tc>
          <w:tcPr>
            <w:tcW w:w="3104" w:type="dxa"/>
            <w:vAlign w:val="center"/>
          </w:tcPr>
          <w:p w:rsidR="00086C45" w:rsidRPr="004346C2" w:rsidRDefault="00086C45" w:rsidP="004C5A5F">
            <w:pPr>
              <w:jc w:val="center"/>
            </w:pPr>
            <w:r w:rsidRPr="004346C2">
              <w:t>2</w:t>
            </w:r>
          </w:p>
        </w:tc>
        <w:tc>
          <w:tcPr>
            <w:tcW w:w="3837" w:type="dxa"/>
            <w:vAlign w:val="center"/>
          </w:tcPr>
          <w:p w:rsidR="00086C45" w:rsidRPr="004346C2" w:rsidRDefault="00086C45" w:rsidP="004C5A5F">
            <w:pPr>
              <w:jc w:val="center"/>
            </w:pPr>
            <w:r w:rsidRPr="004346C2">
              <w:t>3</w:t>
            </w:r>
          </w:p>
        </w:tc>
        <w:tc>
          <w:tcPr>
            <w:tcW w:w="2456" w:type="dxa"/>
            <w:vAlign w:val="center"/>
          </w:tcPr>
          <w:p w:rsidR="00086C45" w:rsidRPr="004346C2" w:rsidRDefault="00086C45" w:rsidP="004C5A5F">
            <w:pPr>
              <w:jc w:val="center"/>
            </w:pPr>
            <w:r w:rsidRPr="004346C2">
              <w:t>4</w:t>
            </w:r>
          </w:p>
        </w:tc>
        <w:tc>
          <w:tcPr>
            <w:tcW w:w="2048" w:type="dxa"/>
            <w:gridSpan w:val="2"/>
            <w:vAlign w:val="center"/>
          </w:tcPr>
          <w:p w:rsidR="00086C45" w:rsidRPr="004346C2" w:rsidRDefault="00086C45" w:rsidP="004C5A5F">
            <w:pPr>
              <w:jc w:val="center"/>
            </w:pPr>
            <w:r w:rsidRPr="004346C2">
              <w:t>5</w:t>
            </w:r>
          </w:p>
        </w:tc>
        <w:tc>
          <w:tcPr>
            <w:tcW w:w="2826" w:type="dxa"/>
            <w:vAlign w:val="center"/>
          </w:tcPr>
          <w:p w:rsidR="00086C45" w:rsidRPr="004346C2" w:rsidRDefault="00086C45" w:rsidP="004C5A5F">
            <w:pPr>
              <w:jc w:val="center"/>
            </w:pPr>
            <w:r w:rsidRPr="004346C2">
              <w:t>6</w:t>
            </w:r>
          </w:p>
        </w:tc>
      </w:tr>
      <w:tr w:rsidR="00CC0BA8" w:rsidRPr="0042552A" w:rsidTr="008B1F00">
        <w:trPr>
          <w:trHeight w:val="2484"/>
        </w:trPr>
        <w:tc>
          <w:tcPr>
            <w:tcW w:w="863" w:type="dxa"/>
          </w:tcPr>
          <w:p w:rsidR="00F36F5C" w:rsidRPr="0042552A" w:rsidRDefault="00F36F5C" w:rsidP="004C5A5F">
            <w:pPr>
              <w:jc w:val="center"/>
            </w:pPr>
            <w:r w:rsidRPr="0042552A">
              <w:t>1</w:t>
            </w:r>
            <w:r w:rsidR="00BC06AC" w:rsidRPr="0042552A">
              <w:t>.</w:t>
            </w:r>
          </w:p>
        </w:tc>
        <w:tc>
          <w:tcPr>
            <w:tcW w:w="3104" w:type="dxa"/>
          </w:tcPr>
          <w:p w:rsidR="00F36F5C" w:rsidRPr="0042552A" w:rsidRDefault="00D925B1" w:rsidP="007735CC">
            <w:r w:rsidRPr="0042552A">
              <w:t xml:space="preserve">   </w:t>
            </w:r>
            <w:r w:rsidR="00F36F5C" w:rsidRPr="0042552A">
              <w:t>Составление списка работников</w:t>
            </w:r>
            <w:r w:rsidR="007735CC" w:rsidRPr="0042552A">
              <w:t xml:space="preserve"> из числа </w:t>
            </w:r>
            <w:r w:rsidR="00F36F5C" w:rsidRPr="0042552A">
              <w:t>ППС</w:t>
            </w:r>
            <w:r w:rsidR="00BD2181" w:rsidRPr="0042552A">
              <w:t>,</w:t>
            </w:r>
            <w:r w:rsidR="00F36F5C" w:rsidRPr="0042552A">
              <w:rPr>
                <w:spacing w:val="-5"/>
              </w:rPr>
              <w:t xml:space="preserve"> у которых истекает срок </w:t>
            </w:r>
            <w:r w:rsidR="007735CC" w:rsidRPr="0042552A">
              <w:rPr>
                <w:spacing w:val="-5"/>
              </w:rPr>
              <w:t xml:space="preserve">действия </w:t>
            </w:r>
            <w:r w:rsidR="00F36F5C" w:rsidRPr="0042552A">
              <w:rPr>
                <w:spacing w:val="-5"/>
              </w:rPr>
              <w:t xml:space="preserve">трудового договора в следующем </w:t>
            </w:r>
            <w:r w:rsidR="00F36F5C" w:rsidRPr="004346C2">
              <w:rPr>
                <w:spacing w:val="-5"/>
              </w:rPr>
              <w:t xml:space="preserve">календарном </w:t>
            </w:r>
            <w:r w:rsidR="00F36F5C" w:rsidRPr="0042552A">
              <w:rPr>
                <w:spacing w:val="-5"/>
              </w:rPr>
              <w:t>году.</w:t>
            </w:r>
          </w:p>
        </w:tc>
        <w:tc>
          <w:tcPr>
            <w:tcW w:w="3837" w:type="dxa"/>
          </w:tcPr>
          <w:p w:rsidR="00BD2181" w:rsidRPr="0042552A" w:rsidRDefault="004C5A5F" w:rsidP="00BD2181">
            <w:pPr>
              <w:pStyle w:val="a3"/>
              <w:numPr>
                <w:ilvl w:val="0"/>
                <w:numId w:val="21"/>
              </w:numPr>
            </w:pPr>
            <w:r>
              <w:t>с</w:t>
            </w:r>
            <w:r w:rsidR="008517B8" w:rsidRPr="0042552A">
              <w:t xml:space="preserve">лужебная записка  </w:t>
            </w:r>
            <w:r w:rsidR="000D4A86" w:rsidRPr="0042552A">
              <w:t xml:space="preserve">на </w:t>
            </w:r>
            <w:r w:rsidR="00BD2181" w:rsidRPr="0042552A">
              <w:t xml:space="preserve">имя </w:t>
            </w:r>
            <w:r w:rsidR="000D4A86" w:rsidRPr="0042552A">
              <w:t>ректора (курирующ</w:t>
            </w:r>
            <w:r w:rsidR="00623A71" w:rsidRPr="0042552A">
              <w:t xml:space="preserve">его </w:t>
            </w:r>
            <w:r w:rsidR="000D4A86" w:rsidRPr="0042552A">
              <w:t xml:space="preserve"> проректор</w:t>
            </w:r>
            <w:r w:rsidR="00623A71" w:rsidRPr="0042552A">
              <w:t>а</w:t>
            </w:r>
            <w:r w:rsidR="000D4A86" w:rsidRPr="0042552A">
              <w:t xml:space="preserve">) </w:t>
            </w:r>
          </w:p>
          <w:p w:rsidR="008517B8" w:rsidRPr="0042552A" w:rsidRDefault="004C5A5F" w:rsidP="00BD2181">
            <w:pPr>
              <w:pStyle w:val="a3"/>
            </w:pPr>
            <w:r>
              <w:t>по форме согласно приложению 2.1.</w:t>
            </w:r>
          </w:p>
          <w:p w:rsidR="00F36F5C" w:rsidRPr="0042552A" w:rsidRDefault="00F36F5C" w:rsidP="008517B8"/>
        </w:tc>
        <w:tc>
          <w:tcPr>
            <w:tcW w:w="2456" w:type="dxa"/>
          </w:tcPr>
          <w:p w:rsidR="00F36F5C" w:rsidRPr="004346C2" w:rsidRDefault="00F36F5C" w:rsidP="004C5A5F">
            <w:r w:rsidRPr="004346C2">
              <w:t>Отдел кадров</w:t>
            </w:r>
          </w:p>
        </w:tc>
        <w:tc>
          <w:tcPr>
            <w:tcW w:w="2048" w:type="dxa"/>
            <w:gridSpan w:val="2"/>
          </w:tcPr>
          <w:p w:rsidR="00F36F5C" w:rsidRPr="0042552A" w:rsidRDefault="00F36F5C" w:rsidP="004C5A5F">
            <w:r w:rsidRPr="0042552A">
              <w:t xml:space="preserve">Начальник </w:t>
            </w:r>
            <w:r w:rsidRPr="004346C2">
              <w:t>Отдела кадров</w:t>
            </w:r>
          </w:p>
        </w:tc>
        <w:tc>
          <w:tcPr>
            <w:tcW w:w="2826" w:type="dxa"/>
          </w:tcPr>
          <w:p w:rsidR="0059519F" w:rsidRPr="0042552A" w:rsidRDefault="007735CC" w:rsidP="00BD2181">
            <w:r w:rsidRPr="0042552A">
              <w:t>Н</w:t>
            </w:r>
            <w:r w:rsidR="0059519F" w:rsidRPr="0042552A">
              <w:t xml:space="preserve">е позднее </w:t>
            </w:r>
            <w:r w:rsidR="0059519F" w:rsidRPr="004346C2">
              <w:t>30 июня</w:t>
            </w:r>
            <w:r w:rsidR="0059519F" w:rsidRPr="0042552A">
              <w:t xml:space="preserve"> </w:t>
            </w:r>
            <w:r w:rsidR="00480131" w:rsidRPr="0042552A">
              <w:t xml:space="preserve">размещается </w:t>
            </w:r>
            <w:r w:rsidRPr="0042552A">
              <w:t xml:space="preserve"> на сайте ГУУ и  на доске объявлений у </w:t>
            </w:r>
            <w:r w:rsidR="0042552A">
              <w:t>Отдела кадров</w:t>
            </w:r>
            <w:r w:rsidRPr="0042552A">
              <w:t xml:space="preserve"> А-101.   Обновление осуществляется каждое 1 число месяца</w:t>
            </w:r>
            <w:r w:rsidR="008B0696" w:rsidRPr="0042552A">
              <w:t>.</w:t>
            </w:r>
            <w:r w:rsidRPr="0042552A">
              <w:t xml:space="preserve"> </w:t>
            </w:r>
          </w:p>
        </w:tc>
      </w:tr>
      <w:tr w:rsidR="00CC0BA8" w:rsidRPr="0042552A" w:rsidTr="008B1F00">
        <w:trPr>
          <w:trHeight w:val="2484"/>
        </w:trPr>
        <w:tc>
          <w:tcPr>
            <w:tcW w:w="863" w:type="dxa"/>
            <w:vMerge w:val="restart"/>
          </w:tcPr>
          <w:p w:rsidR="00BD2181" w:rsidRPr="0042552A" w:rsidRDefault="00BD2181" w:rsidP="004C5A5F">
            <w:pPr>
              <w:jc w:val="center"/>
            </w:pPr>
            <w:r w:rsidRPr="0042552A">
              <w:t>2.</w:t>
            </w:r>
          </w:p>
        </w:tc>
        <w:tc>
          <w:tcPr>
            <w:tcW w:w="3104" w:type="dxa"/>
          </w:tcPr>
          <w:p w:rsidR="00BD2181" w:rsidRPr="0042552A" w:rsidRDefault="00BD2181" w:rsidP="004C5A5F">
            <w:r w:rsidRPr="0042552A">
              <w:t xml:space="preserve">   Определение потребности кафедры в объявлении конкурса на замещение вакантных должностей и представление ректору на утверждение и объявление конкурса по этим должностям:</w:t>
            </w:r>
          </w:p>
          <w:p w:rsidR="00BD2181" w:rsidRPr="0042552A" w:rsidRDefault="00BD2181" w:rsidP="004C5A5F"/>
          <w:p w:rsidR="00BD2181" w:rsidRPr="0042552A" w:rsidRDefault="00BD2181" w:rsidP="004C5A5F">
            <w:r w:rsidRPr="0042552A">
              <w:t>а) в течение учебного года;</w:t>
            </w:r>
          </w:p>
        </w:tc>
        <w:tc>
          <w:tcPr>
            <w:tcW w:w="3837" w:type="dxa"/>
            <w:vMerge w:val="restart"/>
          </w:tcPr>
          <w:p w:rsidR="00BD2181" w:rsidRPr="0042552A" w:rsidRDefault="004C5A5F" w:rsidP="004E4C4E">
            <w:pPr>
              <w:pStyle w:val="a3"/>
              <w:numPr>
                <w:ilvl w:val="0"/>
                <w:numId w:val="15"/>
              </w:numPr>
            </w:pPr>
            <w:r>
              <w:t>с</w:t>
            </w:r>
            <w:r w:rsidR="00BD2181" w:rsidRPr="004346C2">
              <w:t>лужебная записка</w:t>
            </w:r>
            <w:r w:rsidR="00BD2181" w:rsidRPr="0042552A">
              <w:t xml:space="preserve"> заведующего кафедрой об объявлении конкурса по кафедре с обоснованием и указанием должностей и размеров ставок</w:t>
            </w:r>
            <w:r w:rsidR="00D50BE0" w:rsidRPr="0042552A">
              <w:t>.</w:t>
            </w:r>
          </w:p>
          <w:p w:rsidR="00BD2181" w:rsidRPr="0042552A" w:rsidRDefault="00BD2181" w:rsidP="004C5A5F"/>
          <w:p w:rsidR="00BD2181" w:rsidRPr="0042552A" w:rsidRDefault="00BD2181" w:rsidP="004C5A5F"/>
          <w:p w:rsidR="00BD2181" w:rsidRPr="0042552A" w:rsidRDefault="00BD2181" w:rsidP="004C5A5F"/>
        </w:tc>
        <w:tc>
          <w:tcPr>
            <w:tcW w:w="2456" w:type="dxa"/>
            <w:vMerge w:val="restart"/>
          </w:tcPr>
          <w:p w:rsidR="00BD2181" w:rsidRPr="0042552A" w:rsidRDefault="00BD2181" w:rsidP="004C5A5F">
            <w:r w:rsidRPr="0042552A">
              <w:t>Заведующий кафедрой</w:t>
            </w:r>
          </w:p>
        </w:tc>
        <w:tc>
          <w:tcPr>
            <w:tcW w:w="2048" w:type="dxa"/>
            <w:gridSpan w:val="2"/>
            <w:vMerge w:val="restart"/>
          </w:tcPr>
          <w:p w:rsidR="00BD2181" w:rsidRPr="0042552A" w:rsidRDefault="00BD2181" w:rsidP="004C5A5F">
            <w:r w:rsidRPr="0042552A">
              <w:t>Заведующий кафедрой.</w:t>
            </w:r>
          </w:p>
          <w:p w:rsidR="00BD2181" w:rsidRPr="0042552A" w:rsidRDefault="00BD2181" w:rsidP="008F2B32">
            <w:r w:rsidRPr="0042552A">
              <w:t>Начальник У</w:t>
            </w:r>
            <w:r w:rsidR="0042552A">
              <w:t xml:space="preserve">правление академической политики и реализации образовательных программ (далее – </w:t>
            </w:r>
            <w:proofErr w:type="spellStart"/>
            <w:r w:rsidR="0042552A">
              <w:t>УАП</w:t>
            </w:r>
            <w:r w:rsidR="008F2B32" w:rsidRPr="0042552A">
              <w:t>иРОП</w:t>
            </w:r>
            <w:proofErr w:type="spellEnd"/>
            <w:r w:rsidR="0042552A">
              <w:t>)</w:t>
            </w:r>
          </w:p>
        </w:tc>
        <w:tc>
          <w:tcPr>
            <w:tcW w:w="2826" w:type="dxa"/>
          </w:tcPr>
          <w:p w:rsidR="00BD2181" w:rsidRPr="0042552A" w:rsidRDefault="00BD2181" w:rsidP="004C5A5F"/>
          <w:p w:rsidR="008F2B32" w:rsidRPr="0042552A" w:rsidRDefault="008F2B32" w:rsidP="003C31B0"/>
          <w:p w:rsidR="008F2B32" w:rsidRPr="0042552A" w:rsidRDefault="008F2B32" w:rsidP="003C31B0"/>
          <w:p w:rsidR="008F2B32" w:rsidRPr="0042552A" w:rsidRDefault="008F2B32" w:rsidP="003C31B0"/>
          <w:p w:rsidR="008F2B32" w:rsidRPr="0042552A" w:rsidRDefault="008F2B32" w:rsidP="003C31B0"/>
          <w:p w:rsidR="008F2B32" w:rsidRPr="0042552A" w:rsidRDefault="008F2B32" w:rsidP="003C31B0"/>
          <w:p w:rsidR="008F2B32" w:rsidRPr="0042552A" w:rsidRDefault="008F2B32" w:rsidP="003C31B0"/>
          <w:p w:rsidR="008F2B32" w:rsidRPr="0042552A" w:rsidRDefault="008F2B32" w:rsidP="003C31B0"/>
          <w:p w:rsidR="008F2B32" w:rsidRPr="0042552A" w:rsidRDefault="008F2B32" w:rsidP="003C31B0"/>
          <w:p w:rsidR="00BD2181" w:rsidRPr="004346C2" w:rsidRDefault="00BD2181" w:rsidP="003C31B0">
            <w:r w:rsidRPr="0042552A">
              <w:t>а) по мере поступления</w:t>
            </w:r>
            <w:r w:rsidRPr="004346C2">
              <w:t xml:space="preserve"> </w:t>
            </w:r>
          </w:p>
          <w:p w:rsidR="00BD2181" w:rsidRPr="004346C2" w:rsidRDefault="00BD2181" w:rsidP="0037124A">
            <w:pPr>
              <w:ind w:left="284" w:hanging="284"/>
            </w:pPr>
            <w:r w:rsidRPr="004346C2">
              <w:t xml:space="preserve">     </w:t>
            </w:r>
          </w:p>
          <w:p w:rsidR="00BD2181" w:rsidRPr="0042552A" w:rsidRDefault="00BD2181" w:rsidP="0037124A">
            <w:pPr>
              <w:ind w:left="284" w:hanging="284"/>
            </w:pPr>
            <w:r w:rsidRPr="004346C2">
              <w:t xml:space="preserve">  </w:t>
            </w:r>
          </w:p>
        </w:tc>
      </w:tr>
      <w:tr w:rsidR="00CC0BA8" w:rsidRPr="0042552A" w:rsidTr="008B1F00">
        <w:trPr>
          <w:trHeight w:val="2484"/>
        </w:trPr>
        <w:tc>
          <w:tcPr>
            <w:tcW w:w="863" w:type="dxa"/>
            <w:vMerge/>
          </w:tcPr>
          <w:p w:rsidR="00BD2181" w:rsidRPr="0042552A" w:rsidRDefault="00BD2181" w:rsidP="004C5A5F">
            <w:pPr>
              <w:jc w:val="center"/>
            </w:pPr>
          </w:p>
        </w:tc>
        <w:tc>
          <w:tcPr>
            <w:tcW w:w="3104" w:type="dxa"/>
          </w:tcPr>
          <w:p w:rsidR="00BD2181" w:rsidRPr="0042552A" w:rsidRDefault="00BD2181" w:rsidP="008F2B32">
            <w:r w:rsidRPr="0042552A">
              <w:t xml:space="preserve">б) на следующий учебный год (согласование в </w:t>
            </w:r>
            <w:proofErr w:type="spellStart"/>
            <w:r w:rsidRPr="0042552A">
              <w:t>У</w:t>
            </w:r>
            <w:r w:rsidR="008F2B32" w:rsidRPr="0042552A">
              <w:t>АПиРОП</w:t>
            </w:r>
            <w:proofErr w:type="spellEnd"/>
            <w:r w:rsidRPr="0042552A">
              <w:t>).</w:t>
            </w:r>
          </w:p>
        </w:tc>
        <w:tc>
          <w:tcPr>
            <w:tcW w:w="3837" w:type="dxa"/>
            <w:vMerge/>
          </w:tcPr>
          <w:p w:rsidR="00BD2181" w:rsidRPr="0042552A" w:rsidRDefault="00BD2181" w:rsidP="004C5A5F"/>
        </w:tc>
        <w:tc>
          <w:tcPr>
            <w:tcW w:w="2456" w:type="dxa"/>
            <w:vMerge/>
          </w:tcPr>
          <w:p w:rsidR="00BD2181" w:rsidRPr="0042552A" w:rsidRDefault="00BD2181" w:rsidP="004C5A5F"/>
        </w:tc>
        <w:tc>
          <w:tcPr>
            <w:tcW w:w="2048" w:type="dxa"/>
            <w:gridSpan w:val="2"/>
            <w:vMerge/>
          </w:tcPr>
          <w:p w:rsidR="00BD2181" w:rsidRPr="0042552A" w:rsidRDefault="00BD2181" w:rsidP="004C5A5F"/>
        </w:tc>
        <w:tc>
          <w:tcPr>
            <w:tcW w:w="2826" w:type="dxa"/>
          </w:tcPr>
          <w:p w:rsidR="00BD2181" w:rsidRPr="0042552A" w:rsidRDefault="00BD2181" w:rsidP="00105673">
            <w:pPr>
              <w:ind w:left="284" w:hanging="284"/>
            </w:pPr>
            <w:r w:rsidRPr="0042552A">
              <w:t xml:space="preserve">б) </w:t>
            </w:r>
            <w:r w:rsidRPr="004346C2">
              <w:t xml:space="preserve"> </w:t>
            </w:r>
            <w:r w:rsidRPr="0042552A">
              <w:t>до 15 марта текущего года</w:t>
            </w:r>
          </w:p>
        </w:tc>
      </w:tr>
      <w:tr w:rsidR="00CC0BA8" w:rsidRPr="0042552A" w:rsidTr="008B1F00">
        <w:trPr>
          <w:trHeight w:val="2484"/>
        </w:trPr>
        <w:tc>
          <w:tcPr>
            <w:tcW w:w="863" w:type="dxa"/>
          </w:tcPr>
          <w:p w:rsidR="00BA3A1C" w:rsidRPr="0042552A" w:rsidRDefault="00BA3A1C" w:rsidP="004C5A5F">
            <w:pPr>
              <w:jc w:val="center"/>
            </w:pPr>
            <w:r w:rsidRPr="0042552A">
              <w:t>3.</w:t>
            </w:r>
          </w:p>
        </w:tc>
        <w:tc>
          <w:tcPr>
            <w:tcW w:w="3104" w:type="dxa"/>
          </w:tcPr>
          <w:p w:rsidR="00BA3A1C" w:rsidRPr="0042552A" w:rsidRDefault="00D925B1" w:rsidP="00693F21">
            <w:r w:rsidRPr="0042552A">
              <w:t xml:space="preserve">   </w:t>
            </w:r>
            <w:r w:rsidR="00693F21" w:rsidRPr="0042552A">
              <w:t>О</w:t>
            </w:r>
            <w:r w:rsidR="00BA3A1C" w:rsidRPr="0042552A">
              <w:t xml:space="preserve">публикование объявления о конкурсном отборе </w:t>
            </w:r>
            <w:r w:rsidR="00693F21" w:rsidRPr="0042552A">
              <w:t xml:space="preserve"> </w:t>
            </w:r>
            <w:r w:rsidR="00BA3A1C" w:rsidRPr="0042552A">
              <w:t xml:space="preserve"> на официальном сайте ГУУ </w:t>
            </w:r>
            <w:r w:rsidR="00BD2181" w:rsidRPr="0042552A">
              <w:t xml:space="preserve">в </w:t>
            </w:r>
            <w:r w:rsidR="00BA3A1C" w:rsidRPr="0042552A">
              <w:t>информационно-телекоммуникационной сети “Интернет”</w:t>
            </w:r>
          </w:p>
        </w:tc>
        <w:tc>
          <w:tcPr>
            <w:tcW w:w="3837" w:type="dxa"/>
          </w:tcPr>
          <w:p w:rsidR="00BA3A1C" w:rsidRPr="0042552A" w:rsidRDefault="00B558E5" w:rsidP="00B558E5">
            <w:pPr>
              <w:pStyle w:val="a3"/>
              <w:numPr>
                <w:ilvl w:val="0"/>
                <w:numId w:val="14"/>
              </w:numPr>
            </w:pPr>
            <w:r w:rsidRPr="0042552A">
              <w:t xml:space="preserve">объявление о </w:t>
            </w:r>
            <w:r w:rsidR="00693F21" w:rsidRPr="0042552A">
              <w:t>к</w:t>
            </w:r>
            <w:r w:rsidRPr="0042552A">
              <w:t>о</w:t>
            </w:r>
            <w:r w:rsidR="00693F21" w:rsidRPr="0042552A">
              <w:t>нкурсе</w:t>
            </w:r>
            <w:r w:rsidRPr="0042552A">
              <w:t xml:space="preserve"> </w:t>
            </w:r>
          </w:p>
          <w:p w:rsidR="00B558E5" w:rsidRPr="0042552A" w:rsidRDefault="004C5A5F" w:rsidP="004E4C4E">
            <w:pPr>
              <w:pStyle w:val="a3"/>
              <w:numPr>
                <w:ilvl w:val="0"/>
                <w:numId w:val="14"/>
              </w:numPr>
            </w:pPr>
            <w:r>
              <w:t>к</w:t>
            </w:r>
            <w:r w:rsidR="004E4C4E" w:rsidRPr="0042552A">
              <w:t xml:space="preserve">валификационные требования по должностям </w:t>
            </w:r>
            <w:r w:rsidR="0042552A" w:rsidRPr="0042552A">
              <w:t>ППС</w:t>
            </w:r>
            <w:r w:rsidR="004E4C4E" w:rsidRPr="0042552A">
              <w:t>, предъявляемые к претендентам на замещение вакантных должностей по кафедре.</w:t>
            </w:r>
          </w:p>
          <w:p w:rsidR="004E4C4E" w:rsidRPr="0042552A" w:rsidRDefault="004E4C4E" w:rsidP="004E4C4E">
            <w:pPr>
              <w:pStyle w:val="a3"/>
              <w:numPr>
                <w:ilvl w:val="0"/>
                <w:numId w:val="14"/>
              </w:numPr>
            </w:pPr>
            <w:r w:rsidRPr="0042552A">
              <w:t xml:space="preserve">потребности в </w:t>
            </w:r>
            <w:r w:rsidR="008F2B32" w:rsidRPr="0042552A">
              <w:t xml:space="preserve">основных </w:t>
            </w:r>
            <w:r w:rsidRPr="0042552A">
              <w:t>дисциплинах</w:t>
            </w:r>
            <w:r w:rsidR="008F2B32" w:rsidRPr="0042552A">
              <w:t>, курсах, модулях</w:t>
            </w:r>
          </w:p>
        </w:tc>
        <w:tc>
          <w:tcPr>
            <w:tcW w:w="2456" w:type="dxa"/>
          </w:tcPr>
          <w:p w:rsidR="00BA3A1C" w:rsidRPr="0042552A" w:rsidRDefault="008F2B32" w:rsidP="008F2B32">
            <w:proofErr w:type="spellStart"/>
            <w:r w:rsidRPr="0042552A">
              <w:t>УАПиРОП</w:t>
            </w:r>
            <w:proofErr w:type="spellEnd"/>
          </w:p>
        </w:tc>
        <w:tc>
          <w:tcPr>
            <w:tcW w:w="2048" w:type="dxa"/>
            <w:gridSpan w:val="2"/>
          </w:tcPr>
          <w:p w:rsidR="00BA3A1C" w:rsidRPr="0042552A" w:rsidRDefault="001739FB" w:rsidP="008F2B32">
            <w:r w:rsidRPr="0042552A">
              <w:t xml:space="preserve">начальник </w:t>
            </w:r>
            <w:proofErr w:type="spellStart"/>
            <w:r w:rsidR="008F2B32" w:rsidRPr="0042552A">
              <w:t>УАПиРОП</w:t>
            </w:r>
            <w:proofErr w:type="spellEnd"/>
          </w:p>
        </w:tc>
        <w:tc>
          <w:tcPr>
            <w:tcW w:w="2826" w:type="dxa"/>
          </w:tcPr>
          <w:p w:rsidR="00BA3A1C" w:rsidRPr="0042552A" w:rsidRDefault="00BD2181" w:rsidP="004C5A5F">
            <w:r w:rsidRPr="0042552A">
              <w:t>Не менее</w:t>
            </w:r>
            <w:proofErr w:type="gramStart"/>
            <w:r w:rsidRPr="0042552A">
              <w:t>,</w:t>
            </w:r>
            <w:proofErr w:type="gramEnd"/>
            <w:r w:rsidRPr="0042552A">
              <w:t xml:space="preserve"> чем за 2 месяца до проведения конкурса</w:t>
            </w:r>
          </w:p>
        </w:tc>
      </w:tr>
      <w:tr w:rsidR="00CC0BA8" w:rsidRPr="0042552A" w:rsidTr="008B1F00">
        <w:trPr>
          <w:trHeight w:val="2484"/>
        </w:trPr>
        <w:tc>
          <w:tcPr>
            <w:tcW w:w="863" w:type="dxa"/>
          </w:tcPr>
          <w:p w:rsidR="002929EE" w:rsidRPr="0042552A" w:rsidRDefault="008B1F00" w:rsidP="004C5A5F">
            <w:pPr>
              <w:jc w:val="center"/>
            </w:pPr>
            <w:r>
              <w:t>4</w:t>
            </w:r>
            <w:r w:rsidR="002929EE" w:rsidRPr="0042552A">
              <w:t>.</w:t>
            </w:r>
          </w:p>
        </w:tc>
        <w:tc>
          <w:tcPr>
            <w:tcW w:w="3104" w:type="dxa"/>
          </w:tcPr>
          <w:p w:rsidR="002929EE" w:rsidRPr="0042552A" w:rsidRDefault="002929EE" w:rsidP="00693F21">
            <w:r w:rsidRPr="0042552A">
              <w:t>Внесение изменений  в программное обеспечение</w:t>
            </w:r>
            <w:r w:rsidR="001443D8" w:rsidRPr="0042552A">
              <w:t xml:space="preserve">  </w:t>
            </w:r>
            <w:r w:rsidR="00D50BE0" w:rsidRPr="0042552A">
              <w:t xml:space="preserve"> 1</w:t>
            </w:r>
            <w:r w:rsidRPr="0042552A">
              <w:t xml:space="preserve">С </w:t>
            </w:r>
            <w:r w:rsidR="001443D8" w:rsidRPr="0042552A">
              <w:t xml:space="preserve"> </w:t>
            </w:r>
            <w:r w:rsidR="00D50BE0" w:rsidRPr="0042552A">
              <w:t>«Зарплата  и К</w:t>
            </w:r>
            <w:r w:rsidRPr="0042552A">
              <w:t xml:space="preserve">адры» </w:t>
            </w:r>
          </w:p>
        </w:tc>
        <w:tc>
          <w:tcPr>
            <w:tcW w:w="3837" w:type="dxa"/>
          </w:tcPr>
          <w:p w:rsidR="002929EE" w:rsidRPr="0042552A" w:rsidRDefault="004C5A5F" w:rsidP="004346C2">
            <w:pPr>
              <w:pStyle w:val="a3"/>
              <w:numPr>
                <w:ilvl w:val="0"/>
                <w:numId w:val="22"/>
              </w:numPr>
            </w:pPr>
            <w:r>
              <w:t>у</w:t>
            </w:r>
            <w:r w:rsidR="00E325AC">
              <w:t>твержденная</w:t>
            </w:r>
            <w:r w:rsidR="00D50BE0" w:rsidRPr="0042552A">
              <w:t xml:space="preserve"> </w:t>
            </w:r>
            <w:r w:rsidR="0042552A">
              <w:t>п</w:t>
            </w:r>
            <w:r w:rsidR="00D50BE0" w:rsidRPr="004346C2">
              <w:t>риказом ректора</w:t>
            </w:r>
            <w:r w:rsidR="00D50BE0" w:rsidRPr="0042552A">
              <w:t xml:space="preserve"> </w:t>
            </w:r>
            <w:r w:rsidR="004346C2">
              <w:t>форма</w:t>
            </w:r>
            <w:r w:rsidR="00D50BE0" w:rsidRPr="0042552A">
              <w:t xml:space="preserve"> трудового договора (эффективного контракта)</w:t>
            </w:r>
          </w:p>
        </w:tc>
        <w:tc>
          <w:tcPr>
            <w:tcW w:w="2456" w:type="dxa"/>
          </w:tcPr>
          <w:p w:rsidR="002929EE" w:rsidRPr="0042552A" w:rsidRDefault="002929EE" w:rsidP="000A3232">
            <w:r w:rsidRPr="00623C25">
              <w:t>Ц</w:t>
            </w:r>
            <w:r w:rsidR="000A3232" w:rsidRPr="00623C25">
              <w:t xml:space="preserve">ентр </w:t>
            </w:r>
            <w:r w:rsidR="000A3232" w:rsidRPr="0042552A">
              <w:t>информационных технологий</w:t>
            </w:r>
          </w:p>
        </w:tc>
        <w:tc>
          <w:tcPr>
            <w:tcW w:w="2048" w:type="dxa"/>
            <w:gridSpan w:val="2"/>
          </w:tcPr>
          <w:p w:rsidR="002929EE" w:rsidRPr="0042552A" w:rsidRDefault="002929EE" w:rsidP="000A3232">
            <w:r w:rsidRPr="0042552A">
              <w:t xml:space="preserve">Директор Центра информационных технологий </w:t>
            </w:r>
            <w:bookmarkStart w:id="0" w:name="_GoBack"/>
            <w:bookmarkEnd w:id="0"/>
          </w:p>
        </w:tc>
        <w:tc>
          <w:tcPr>
            <w:tcW w:w="2826" w:type="dxa"/>
          </w:tcPr>
          <w:p w:rsidR="002929EE" w:rsidRPr="0042552A" w:rsidRDefault="00695B9D" w:rsidP="00427120">
            <w:r w:rsidRPr="004346C2">
              <w:t>В течении 3-х рабочих дней</w:t>
            </w:r>
            <w:r w:rsidRPr="0042552A">
              <w:t xml:space="preserve"> с момента поступления письменного запроса </w:t>
            </w:r>
            <w:r w:rsidR="00E31618" w:rsidRPr="0042552A">
              <w:t>на внес</w:t>
            </w:r>
            <w:r w:rsidR="00D50BE0" w:rsidRPr="0042552A">
              <w:t>ение изменений в 1</w:t>
            </w:r>
            <w:proofErr w:type="gramStart"/>
            <w:r w:rsidR="00D50BE0" w:rsidRPr="0042552A">
              <w:t xml:space="preserve"> С</w:t>
            </w:r>
            <w:proofErr w:type="gramEnd"/>
            <w:r w:rsidR="00D50BE0" w:rsidRPr="0042552A">
              <w:t xml:space="preserve"> «Зарплата  и</w:t>
            </w:r>
            <w:r w:rsidR="00E31618" w:rsidRPr="0042552A">
              <w:t xml:space="preserve"> Кадры» </w:t>
            </w:r>
            <w:r w:rsidRPr="0042552A">
              <w:t xml:space="preserve">от </w:t>
            </w:r>
            <w:r w:rsidR="00E31618" w:rsidRPr="0042552A">
              <w:t xml:space="preserve">начальника </w:t>
            </w:r>
            <w:r w:rsidRPr="0042552A">
              <w:t>Отдела кадров</w:t>
            </w:r>
          </w:p>
        </w:tc>
      </w:tr>
      <w:tr w:rsidR="00CC0BA8" w:rsidRPr="0042552A" w:rsidTr="008B1F00">
        <w:tc>
          <w:tcPr>
            <w:tcW w:w="863" w:type="dxa"/>
            <w:vMerge w:val="restart"/>
            <w:shd w:val="clear" w:color="auto" w:fill="auto"/>
          </w:tcPr>
          <w:p w:rsidR="002929EE" w:rsidRPr="0042552A" w:rsidRDefault="002929EE" w:rsidP="004C5A5F">
            <w:pPr>
              <w:jc w:val="center"/>
            </w:pPr>
          </w:p>
          <w:p w:rsidR="002929EE" w:rsidRPr="0042552A" w:rsidRDefault="00623C25" w:rsidP="004C5A5F">
            <w:pPr>
              <w:jc w:val="center"/>
            </w:pPr>
            <w:r>
              <w:t>5</w:t>
            </w:r>
            <w:r w:rsidR="002929EE" w:rsidRPr="0042552A">
              <w:t>.</w:t>
            </w:r>
          </w:p>
        </w:tc>
        <w:tc>
          <w:tcPr>
            <w:tcW w:w="3104" w:type="dxa"/>
            <w:vMerge w:val="restart"/>
          </w:tcPr>
          <w:p w:rsidR="002929EE" w:rsidRPr="0042552A" w:rsidRDefault="002929EE" w:rsidP="004C5A5F">
            <w:r w:rsidRPr="0042552A">
              <w:t>Подача в</w:t>
            </w:r>
            <w:r w:rsidRPr="004346C2">
              <w:rPr>
                <w:color w:val="FF0000"/>
              </w:rPr>
              <w:t xml:space="preserve"> </w:t>
            </w:r>
            <w:r w:rsidRPr="00623C25">
              <w:t>Отдел кадров</w:t>
            </w:r>
            <w:r w:rsidRPr="0042552A">
              <w:t xml:space="preserve"> заявлений и иных документов для участия в конкурсном отборе </w:t>
            </w:r>
          </w:p>
          <w:p w:rsidR="002929EE" w:rsidRPr="0042552A" w:rsidRDefault="002929EE" w:rsidP="004C5A5F"/>
          <w:p w:rsidR="002929EE" w:rsidRPr="0042552A" w:rsidRDefault="002929EE" w:rsidP="004C5A5F"/>
          <w:p w:rsidR="002929EE" w:rsidRPr="0042552A" w:rsidRDefault="002929EE" w:rsidP="00742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552A">
              <w:lastRenderedPageBreak/>
              <w:t xml:space="preserve"> </w:t>
            </w:r>
          </w:p>
          <w:p w:rsidR="002929EE" w:rsidRPr="0042552A" w:rsidRDefault="002929EE" w:rsidP="004C5A5F"/>
        </w:tc>
        <w:tc>
          <w:tcPr>
            <w:tcW w:w="3837" w:type="dxa"/>
          </w:tcPr>
          <w:p w:rsidR="008F2B32" w:rsidRPr="0042552A" w:rsidRDefault="00623C25" w:rsidP="004C5A5F">
            <w:r>
              <w:lastRenderedPageBreak/>
              <w:t>5</w:t>
            </w:r>
            <w:r w:rsidR="002929EE" w:rsidRPr="0042552A">
              <w:t>.1.</w:t>
            </w:r>
            <w:r w:rsidR="008F2B32" w:rsidRPr="0042552A">
              <w:t xml:space="preserve"> </w:t>
            </w:r>
            <w:r>
              <w:t>П</w:t>
            </w:r>
            <w:r w:rsidR="002929EE" w:rsidRPr="0042552A">
              <w:t xml:space="preserve">ретенденты, </w:t>
            </w:r>
            <w:r w:rsidR="002929EE" w:rsidRPr="004346C2">
              <w:t xml:space="preserve">работающие </w:t>
            </w:r>
            <w:proofErr w:type="gramStart"/>
            <w:r w:rsidR="002929EE" w:rsidRPr="0042552A">
              <w:t>в</w:t>
            </w:r>
            <w:proofErr w:type="gramEnd"/>
            <w:r w:rsidR="002929EE" w:rsidRPr="0042552A">
              <w:t xml:space="preserve"> </w:t>
            </w:r>
            <w:r w:rsidR="008F2B32" w:rsidRPr="0042552A">
              <w:t xml:space="preserve">  </w:t>
            </w:r>
          </w:p>
          <w:p w:rsidR="002929EE" w:rsidRPr="0042552A" w:rsidRDefault="008F2B32" w:rsidP="004C5A5F">
            <w:r w:rsidRPr="0042552A">
              <w:t xml:space="preserve">       </w:t>
            </w:r>
            <w:r w:rsidR="002929EE" w:rsidRPr="0042552A">
              <w:t>ГУУ представляют:</w:t>
            </w:r>
          </w:p>
          <w:p w:rsidR="002929EE" w:rsidRPr="0042552A" w:rsidRDefault="004C5A5F" w:rsidP="00302921">
            <w:pPr>
              <w:pStyle w:val="a3"/>
              <w:numPr>
                <w:ilvl w:val="0"/>
                <w:numId w:val="3"/>
              </w:numPr>
            </w:pPr>
            <w:r>
              <w:t>з</w:t>
            </w:r>
            <w:r w:rsidR="002929EE" w:rsidRPr="0042552A">
              <w:t>аявление</w:t>
            </w:r>
          </w:p>
          <w:p w:rsidR="002929EE" w:rsidRDefault="004C5A5F" w:rsidP="00302921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2929EE" w:rsidRPr="0042552A">
              <w:t>правка о наличии (отсутствии) судимости и (или) факта уголовного преследования</w:t>
            </w:r>
            <w:r w:rsidR="002929EE" w:rsidRPr="004346C2">
              <w:t>.</w:t>
            </w:r>
          </w:p>
          <w:p w:rsidR="00623C25" w:rsidRDefault="00623C25" w:rsidP="00623C25"/>
          <w:p w:rsidR="00623C25" w:rsidRDefault="00623C25" w:rsidP="00623C25"/>
          <w:p w:rsidR="00623C25" w:rsidRPr="0042552A" w:rsidRDefault="00623C25" w:rsidP="00623C25"/>
        </w:tc>
        <w:tc>
          <w:tcPr>
            <w:tcW w:w="2476" w:type="dxa"/>
            <w:gridSpan w:val="2"/>
          </w:tcPr>
          <w:p w:rsidR="002929EE" w:rsidRPr="0042552A" w:rsidRDefault="002929EE" w:rsidP="004C5A5F">
            <w:r w:rsidRPr="0042552A">
              <w:lastRenderedPageBreak/>
              <w:t>Претендент на вакантную должность</w:t>
            </w:r>
          </w:p>
        </w:tc>
        <w:tc>
          <w:tcPr>
            <w:tcW w:w="2028" w:type="dxa"/>
          </w:tcPr>
          <w:p w:rsidR="002929EE" w:rsidRPr="0042552A" w:rsidRDefault="002929EE" w:rsidP="004C5A5F">
            <w:r w:rsidRPr="0042552A">
              <w:t>Претендент на вакантную должность</w:t>
            </w:r>
          </w:p>
        </w:tc>
        <w:tc>
          <w:tcPr>
            <w:tcW w:w="2826" w:type="dxa"/>
          </w:tcPr>
          <w:p w:rsidR="002929EE" w:rsidRPr="0042552A" w:rsidRDefault="002929EE" w:rsidP="00302921">
            <w:r w:rsidRPr="0042552A">
              <w:t xml:space="preserve">Не позднее даты окончания приема заявлений для участия в конкурсе, заявление регистрируется в ОК   </w:t>
            </w:r>
          </w:p>
          <w:p w:rsidR="002929EE" w:rsidRPr="0042552A" w:rsidRDefault="002929EE" w:rsidP="004C5A5F"/>
        </w:tc>
      </w:tr>
      <w:tr w:rsidR="00CC0BA8" w:rsidRPr="0042552A" w:rsidTr="008B1F00">
        <w:tc>
          <w:tcPr>
            <w:tcW w:w="863" w:type="dxa"/>
            <w:vMerge/>
            <w:shd w:val="clear" w:color="auto" w:fill="auto"/>
          </w:tcPr>
          <w:p w:rsidR="002929EE" w:rsidRPr="0042552A" w:rsidRDefault="002929EE" w:rsidP="004C5A5F">
            <w:pPr>
              <w:jc w:val="center"/>
            </w:pPr>
          </w:p>
        </w:tc>
        <w:tc>
          <w:tcPr>
            <w:tcW w:w="3104" w:type="dxa"/>
            <w:vMerge/>
          </w:tcPr>
          <w:p w:rsidR="002929EE" w:rsidRPr="0042552A" w:rsidRDefault="002929EE" w:rsidP="004C5A5F"/>
        </w:tc>
        <w:tc>
          <w:tcPr>
            <w:tcW w:w="3837" w:type="dxa"/>
          </w:tcPr>
          <w:p w:rsidR="002929EE" w:rsidRPr="0042552A" w:rsidRDefault="00623C25" w:rsidP="00302921">
            <w:r>
              <w:t>5</w:t>
            </w:r>
            <w:r w:rsidR="002929EE" w:rsidRPr="0042552A">
              <w:t>.2</w:t>
            </w:r>
            <w:r w:rsidR="008F2B32" w:rsidRPr="0042552A">
              <w:t xml:space="preserve"> </w:t>
            </w:r>
            <w:proofErr w:type="gramStart"/>
            <w:r w:rsidR="002929EE" w:rsidRPr="0042552A">
              <w:t xml:space="preserve">Претенденты, </w:t>
            </w:r>
            <w:r w:rsidR="002929EE" w:rsidRPr="004346C2">
              <w:t>не работающие</w:t>
            </w:r>
            <w:r w:rsidR="002929EE" w:rsidRPr="0042552A">
              <w:t xml:space="preserve"> в ГУУ</w:t>
            </w:r>
            <w:r w:rsidR="00D50BE0" w:rsidRPr="0042552A">
              <w:t xml:space="preserve"> представляют</w:t>
            </w:r>
            <w:proofErr w:type="gramEnd"/>
            <w:r w:rsidR="00D50BE0" w:rsidRPr="0042552A">
              <w:t>:</w:t>
            </w:r>
          </w:p>
          <w:p w:rsidR="002929EE" w:rsidRPr="0042552A" w:rsidRDefault="004C5A5F" w:rsidP="00011E20">
            <w:pPr>
              <w:pStyle w:val="a3"/>
              <w:numPr>
                <w:ilvl w:val="0"/>
                <w:numId w:val="4"/>
              </w:numPr>
            </w:pPr>
            <w:r>
              <w:t>з</w:t>
            </w:r>
            <w:r w:rsidR="002929EE" w:rsidRPr="0042552A">
              <w:t>аявление</w:t>
            </w:r>
          </w:p>
          <w:p w:rsidR="002929EE" w:rsidRPr="0042552A" w:rsidRDefault="004C5A5F" w:rsidP="00011E20">
            <w:pPr>
              <w:pStyle w:val="a3"/>
              <w:numPr>
                <w:ilvl w:val="0"/>
                <w:numId w:val="4"/>
              </w:numPr>
            </w:pPr>
            <w:r>
              <w:t>к</w:t>
            </w:r>
            <w:r w:rsidR="002929EE" w:rsidRPr="0042552A">
              <w:t>опия паспорта;</w:t>
            </w:r>
          </w:p>
          <w:p w:rsidR="002929EE" w:rsidRPr="0042552A" w:rsidRDefault="002929EE" w:rsidP="00011E20">
            <w:pPr>
              <w:pStyle w:val="a3"/>
              <w:numPr>
                <w:ilvl w:val="0"/>
                <w:numId w:val="4"/>
              </w:numPr>
            </w:pPr>
            <w:r w:rsidRPr="0042552A">
              <w:t>документы о высшем образовании, ученой степени, ученом звании;</w:t>
            </w:r>
          </w:p>
          <w:p w:rsidR="002929EE" w:rsidRPr="0042552A" w:rsidRDefault="004C5A5F" w:rsidP="00011E20">
            <w:pPr>
              <w:pStyle w:val="a3"/>
              <w:numPr>
                <w:ilvl w:val="0"/>
                <w:numId w:val="4"/>
              </w:numPr>
            </w:pPr>
            <w:r>
              <w:t>к</w:t>
            </w:r>
            <w:r w:rsidR="002929EE" w:rsidRPr="0042552A">
              <w:t>опию трудовой книжки;</w:t>
            </w:r>
          </w:p>
          <w:p w:rsidR="002929EE" w:rsidRPr="0042552A" w:rsidRDefault="004C5A5F" w:rsidP="00011E20">
            <w:pPr>
              <w:pStyle w:val="a3"/>
              <w:numPr>
                <w:ilvl w:val="0"/>
                <w:numId w:val="4"/>
              </w:numPr>
            </w:pPr>
            <w:r>
              <w:t>д</w:t>
            </w:r>
            <w:r w:rsidR="002929EE" w:rsidRPr="0042552A">
              <w:t>окументы, подтверждающие научно-педагогический стаж (справки, договоры и др.)</w:t>
            </w:r>
          </w:p>
          <w:p w:rsidR="002929EE" w:rsidRPr="004346C2" w:rsidRDefault="004C5A5F" w:rsidP="00D71502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2929EE" w:rsidRPr="0042552A">
              <w:t>правка о наличии (отсутствии) судимости и (или) факта уголовного преследования</w:t>
            </w:r>
            <w:r w:rsidR="002929EE" w:rsidRPr="004346C2">
              <w:t>.</w:t>
            </w:r>
          </w:p>
        </w:tc>
        <w:tc>
          <w:tcPr>
            <w:tcW w:w="2476" w:type="dxa"/>
            <w:gridSpan w:val="2"/>
          </w:tcPr>
          <w:p w:rsidR="002929EE" w:rsidRPr="0042552A" w:rsidRDefault="002929EE" w:rsidP="004C5A5F">
            <w:r w:rsidRPr="0042552A">
              <w:t>Претендент на вакантную должность</w:t>
            </w:r>
          </w:p>
        </w:tc>
        <w:tc>
          <w:tcPr>
            <w:tcW w:w="2028" w:type="dxa"/>
          </w:tcPr>
          <w:p w:rsidR="002929EE" w:rsidRPr="0042552A" w:rsidRDefault="002929EE" w:rsidP="004C5A5F">
            <w:r w:rsidRPr="0042552A">
              <w:t>Претендент на вакантную должность</w:t>
            </w:r>
          </w:p>
        </w:tc>
        <w:tc>
          <w:tcPr>
            <w:tcW w:w="2826" w:type="dxa"/>
          </w:tcPr>
          <w:p w:rsidR="002929EE" w:rsidRPr="0042552A" w:rsidRDefault="002929EE" w:rsidP="00302921">
            <w:r w:rsidRPr="0042552A">
              <w:t xml:space="preserve">Не позднее даты окончания приема заявлений для участия в конкурсе, заявление регистрируется в ОК  и выдается </w:t>
            </w:r>
            <w:r w:rsidR="0042552A">
              <w:t>временный</w:t>
            </w:r>
            <w:r w:rsidRPr="004346C2">
              <w:t xml:space="preserve"> пропуск на 3 месяца</w:t>
            </w:r>
            <w:r w:rsidRPr="0042552A">
              <w:t xml:space="preserve">.   </w:t>
            </w:r>
          </w:p>
          <w:p w:rsidR="002929EE" w:rsidRPr="0042552A" w:rsidRDefault="002929EE" w:rsidP="004C5A5F"/>
        </w:tc>
      </w:tr>
      <w:tr w:rsidR="00CC0BA8" w:rsidRPr="0042552A" w:rsidTr="008B1F00">
        <w:tc>
          <w:tcPr>
            <w:tcW w:w="863" w:type="dxa"/>
            <w:vMerge/>
            <w:shd w:val="clear" w:color="auto" w:fill="auto"/>
          </w:tcPr>
          <w:p w:rsidR="002929EE" w:rsidRPr="0042552A" w:rsidRDefault="002929EE" w:rsidP="004C5A5F">
            <w:pPr>
              <w:jc w:val="center"/>
            </w:pPr>
          </w:p>
        </w:tc>
        <w:tc>
          <w:tcPr>
            <w:tcW w:w="3104" w:type="dxa"/>
            <w:vMerge/>
          </w:tcPr>
          <w:p w:rsidR="002929EE" w:rsidRPr="0042552A" w:rsidRDefault="002929EE" w:rsidP="00742B20">
            <w:pPr>
              <w:jc w:val="both"/>
            </w:pPr>
          </w:p>
        </w:tc>
        <w:tc>
          <w:tcPr>
            <w:tcW w:w="3837" w:type="dxa"/>
          </w:tcPr>
          <w:p w:rsidR="002929EE" w:rsidRPr="0042552A" w:rsidRDefault="00C321E4" w:rsidP="00011E20">
            <w:r>
              <w:t>5.</w:t>
            </w:r>
            <w:r w:rsidR="002929EE" w:rsidRPr="0042552A">
              <w:t>3. Претенденты</w:t>
            </w:r>
            <w:r w:rsidR="008F2B32" w:rsidRPr="0042552A">
              <w:t>,</w:t>
            </w:r>
            <w:r w:rsidR="002929EE" w:rsidRPr="0042552A">
              <w:t xml:space="preserve"> представляющие документы </w:t>
            </w:r>
            <w:r w:rsidR="008F2B32" w:rsidRPr="0042552A">
              <w:t>по почте с описью вложения</w:t>
            </w:r>
            <w:r w:rsidR="002929EE" w:rsidRPr="0042552A">
              <w:t>:</w:t>
            </w:r>
          </w:p>
          <w:p w:rsidR="002929EE" w:rsidRPr="0042552A" w:rsidRDefault="004C5A5F" w:rsidP="00B152DA">
            <w:pPr>
              <w:pStyle w:val="a3"/>
              <w:numPr>
                <w:ilvl w:val="0"/>
                <w:numId w:val="5"/>
              </w:numPr>
            </w:pPr>
            <w:r>
              <w:t>з</w:t>
            </w:r>
            <w:r w:rsidR="002929EE" w:rsidRPr="0042552A">
              <w:t>аявление, регистрируется в О</w:t>
            </w:r>
            <w:r w:rsidR="0042552A">
              <w:t>тделе кадров</w:t>
            </w:r>
            <w:r w:rsidR="002929EE" w:rsidRPr="0042552A">
              <w:t>;</w:t>
            </w:r>
          </w:p>
          <w:p w:rsidR="002929EE" w:rsidRPr="0042552A" w:rsidRDefault="004C5A5F" w:rsidP="00B152DA">
            <w:pPr>
              <w:pStyle w:val="a3"/>
              <w:numPr>
                <w:ilvl w:val="0"/>
                <w:numId w:val="4"/>
              </w:numPr>
            </w:pPr>
            <w:r>
              <w:t>к</w:t>
            </w:r>
            <w:r w:rsidR="002929EE" w:rsidRPr="0042552A">
              <w:t>опия паспорта;</w:t>
            </w:r>
          </w:p>
          <w:p w:rsidR="002929EE" w:rsidRPr="0042552A" w:rsidRDefault="004C5A5F" w:rsidP="00D71502">
            <w:pPr>
              <w:pStyle w:val="a3"/>
              <w:numPr>
                <w:ilvl w:val="0"/>
                <w:numId w:val="4"/>
              </w:numPr>
            </w:pPr>
            <w:r>
              <w:t>д</w:t>
            </w:r>
            <w:r w:rsidR="002929EE" w:rsidRPr="0042552A">
              <w:t>окументы о высшем образовании, ученой степени, ученом звании;</w:t>
            </w:r>
          </w:p>
          <w:p w:rsidR="002929EE" w:rsidRPr="0042552A" w:rsidRDefault="004C5A5F" w:rsidP="00B152DA">
            <w:pPr>
              <w:pStyle w:val="a3"/>
              <w:numPr>
                <w:ilvl w:val="0"/>
                <w:numId w:val="4"/>
              </w:numPr>
            </w:pPr>
            <w:r>
              <w:t>к</w:t>
            </w:r>
            <w:r w:rsidR="002929EE" w:rsidRPr="0042552A">
              <w:t>опию трудовой книжки;</w:t>
            </w:r>
          </w:p>
          <w:p w:rsidR="002929EE" w:rsidRPr="0042552A" w:rsidRDefault="004C5A5F" w:rsidP="007E1B65">
            <w:pPr>
              <w:pStyle w:val="a3"/>
              <w:numPr>
                <w:ilvl w:val="0"/>
                <w:numId w:val="4"/>
              </w:numPr>
            </w:pPr>
            <w:r>
              <w:t>д</w:t>
            </w:r>
            <w:r w:rsidR="002929EE" w:rsidRPr="0042552A">
              <w:t>окументы, подтверждающие научно-педагогический стаж (справки, договоры и др.)</w:t>
            </w:r>
          </w:p>
          <w:p w:rsidR="002929EE" w:rsidRPr="004346C2" w:rsidRDefault="004C5A5F" w:rsidP="00B152DA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2929EE" w:rsidRPr="0042552A">
              <w:t xml:space="preserve">правка о наличии (отсутствии) судимости и </w:t>
            </w:r>
            <w:r w:rsidR="002929EE" w:rsidRPr="0042552A">
              <w:lastRenderedPageBreak/>
              <w:t>(или) факта уголовного преследования</w:t>
            </w:r>
            <w:r w:rsidR="002929EE" w:rsidRPr="004346C2">
              <w:t>.</w:t>
            </w:r>
          </w:p>
          <w:p w:rsidR="002929EE" w:rsidRDefault="002929EE" w:rsidP="004C5A5F"/>
          <w:p w:rsidR="00C321E4" w:rsidRDefault="00C321E4" w:rsidP="004C5A5F"/>
          <w:p w:rsidR="00C321E4" w:rsidRPr="0042552A" w:rsidRDefault="00C321E4" w:rsidP="004C5A5F"/>
        </w:tc>
        <w:tc>
          <w:tcPr>
            <w:tcW w:w="2476" w:type="dxa"/>
            <w:gridSpan w:val="2"/>
          </w:tcPr>
          <w:p w:rsidR="002929EE" w:rsidRPr="0042552A" w:rsidRDefault="002929EE" w:rsidP="004C5A5F">
            <w:r w:rsidRPr="0042552A">
              <w:lastRenderedPageBreak/>
              <w:t>Претендент на вакантную должность</w:t>
            </w:r>
          </w:p>
        </w:tc>
        <w:tc>
          <w:tcPr>
            <w:tcW w:w="2028" w:type="dxa"/>
          </w:tcPr>
          <w:p w:rsidR="002929EE" w:rsidRPr="0042552A" w:rsidRDefault="002929EE" w:rsidP="004C5A5F">
            <w:r w:rsidRPr="0042552A">
              <w:t>Претендент на вакантную должность</w:t>
            </w:r>
          </w:p>
        </w:tc>
        <w:tc>
          <w:tcPr>
            <w:tcW w:w="2826" w:type="dxa"/>
          </w:tcPr>
          <w:p w:rsidR="002929EE" w:rsidRPr="0042552A" w:rsidRDefault="002929EE" w:rsidP="00302921">
            <w:r w:rsidRPr="0042552A">
              <w:t>Не позднее даты окончания приема заявлений для участия в конкурсе</w:t>
            </w:r>
            <w:r w:rsidR="00D50BE0" w:rsidRPr="0042552A">
              <w:t>. Д</w:t>
            </w:r>
            <w:r w:rsidRPr="0042552A">
              <w:t>окументы регистрируются в О</w:t>
            </w:r>
            <w:r w:rsidR="0042552A">
              <w:t>тделе кадров</w:t>
            </w:r>
            <w:r w:rsidRPr="0042552A">
              <w:t xml:space="preserve">   </w:t>
            </w:r>
          </w:p>
          <w:p w:rsidR="002929EE" w:rsidRPr="0042552A" w:rsidRDefault="002036DD" w:rsidP="002036DD">
            <w:r w:rsidRPr="0042552A">
              <w:t>(д</w:t>
            </w:r>
            <w:r w:rsidR="003B5DE2" w:rsidRPr="0042552A">
              <w:t xml:space="preserve">ата </w:t>
            </w:r>
            <w:r w:rsidR="002929EE" w:rsidRPr="0042552A">
              <w:t xml:space="preserve">подачи документов определяется </w:t>
            </w:r>
            <w:r w:rsidR="00D50BE0" w:rsidRPr="0042552A">
              <w:t>по дате</w:t>
            </w:r>
            <w:r w:rsidR="002929EE" w:rsidRPr="0042552A">
              <w:t xml:space="preserve"> на Штемпеле</w:t>
            </w:r>
            <w:r w:rsidR="003B5DE2" w:rsidRPr="0042552A">
              <w:t xml:space="preserve"> Почты России, проставленном</w:t>
            </w:r>
            <w:r w:rsidR="002929EE" w:rsidRPr="0042552A">
              <w:t xml:space="preserve"> </w:t>
            </w:r>
            <w:r w:rsidR="003B5DE2" w:rsidRPr="0042552A">
              <w:t xml:space="preserve"> </w:t>
            </w:r>
            <w:r w:rsidR="002929EE" w:rsidRPr="0042552A">
              <w:t xml:space="preserve"> на конверте</w:t>
            </w:r>
            <w:r w:rsidRPr="0042552A">
              <w:t>)</w:t>
            </w:r>
            <w:r w:rsidR="003B5DE2" w:rsidRPr="0042552A">
              <w:t>.</w:t>
            </w:r>
          </w:p>
        </w:tc>
      </w:tr>
      <w:tr w:rsidR="00CC0BA8" w:rsidRPr="0042552A" w:rsidTr="008B1F00">
        <w:tc>
          <w:tcPr>
            <w:tcW w:w="863" w:type="dxa"/>
            <w:shd w:val="clear" w:color="auto" w:fill="auto"/>
          </w:tcPr>
          <w:p w:rsidR="000713A1" w:rsidRPr="0042552A" w:rsidRDefault="00C321E4" w:rsidP="004C5A5F">
            <w:pPr>
              <w:jc w:val="center"/>
            </w:pPr>
            <w:r>
              <w:lastRenderedPageBreak/>
              <w:t>6</w:t>
            </w:r>
            <w:r w:rsidR="000713A1" w:rsidRPr="0042552A">
              <w:t>.</w:t>
            </w:r>
          </w:p>
        </w:tc>
        <w:tc>
          <w:tcPr>
            <w:tcW w:w="3104" w:type="dxa"/>
          </w:tcPr>
          <w:p w:rsidR="000713A1" w:rsidRPr="0042552A" w:rsidRDefault="000713A1" w:rsidP="003B5DE2">
            <w:pPr>
              <w:jc w:val="both"/>
            </w:pPr>
            <w:r w:rsidRPr="0042552A">
              <w:t xml:space="preserve">   </w:t>
            </w:r>
            <w:r w:rsidR="003B5DE2" w:rsidRPr="0042552A">
              <w:t>Оформление временного пропуска для прохода</w:t>
            </w:r>
            <w:r w:rsidR="003B5DE2" w:rsidRPr="004346C2">
              <w:t xml:space="preserve"> </w:t>
            </w:r>
            <w:r w:rsidR="003B5DE2" w:rsidRPr="0042552A">
              <w:t>в О</w:t>
            </w:r>
            <w:r w:rsidR="0042552A">
              <w:t>тдел кадров</w:t>
            </w:r>
            <w:r w:rsidR="003B5DE2" w:rsidRPr="0042552A">
              <w:t xml:space="preserve"> и подачи</w:t>
            </w:r>
            <w:r w:rsidRPr="0042552A">
              <w:t xml:space="preserve"> претендентом</w:t>
            </w:r>
            <w:r w:rsidR="00FC60E2">
              <w:t>,</w:t>
            </w:r>
            <w:r w:rsidRPr="0042552A">
              <w:t xml:space="preserve"> не работающим</w:t>
            </w:r>
            <w:r w:rsidR="003B5DE2" w:rsidRPr="0042552A">
              <w:t xml:space="preserve"> в ГУУ</w:t>
            </w:r>
            <w:r w:rsidRPr="004346C2">
              <w:t xml:space="preserve"> </w:t>
            </w:r>
            <w:r w:rsidR="003B5DE2" w:rsidRPr="0042552A">
              <w:t>документов на конкурс</w:t>
            </w:r>
            <w:r w:rsidR="003B5DE2" w:rsidRPr="004346C2">
              <w:t xml:space="preserve"> </w:t>
            </w:r>
            <w:r w:rsidR="003B5DE2" w:rsidRPr="0042552A">
              <w:t>лично.</w:t>
            </w:r>
          </w:p>
        </w:tc>
        <w:tc>
          <w:tcPr>
            <w:tcW w:w="3837" w:type="dxa"/>
          </w:tcPr>
          <w:p w:rsidR="000713A1" w:rsidRPr="0042552A" w:rsidRDefault="004C5A5F" w:rsidP="003B5DE2">
            <w:pPr>
              <w:pStyle w:val="a3"/>
              <w:numPr>
                <w:ilvl w:val="0"/>
                <w:numId w:val="23"/>
              </w:numPr>
            </w:pPr>
            <w:r>
              <w:t>в</w:t>
            </w:r>
            <w:r w:rsidR="003B5DE2" w:rsidRPr="004346C2">
              <w:t>ременный пропуск</w:t>
            </w:r>
            <w:r w:rsidR="003B5DE2" w:rsidRPr="0042552A">
              <w:t xml:space="preserve"> установленного образца </w:t>
            </w:r>
            <w:r w:rsidR="002036DD" w:rsidRPr="0042552A">
              <w:t>в</w:t>
            </w:r>
            <w:r w:rsidR="003B5DE2" w:rsidRPr="0042552A">
              <w:t>ыдается</w:t>
            </w:r>
            <w:r w:rsidR="000713A1" w:rsidRPr="0042552A">
              <w:t xml:space="preserve"> под роспись работником О</w:t>
            </w:r>
            <w:r w:rsidR="0042552A">
              <w:t>тдела кадров</w:t>
            </w:r>
            <w:r w:rsidR="000713A1" w:rsidRPr="0042552A">
              <w:t xml:space="preserve">. </w:t>
            </w:r>
          </w:p>
          <w:p w:rsidR="000713A1" w:rsidRPr="0042552A" w:rsidRDefault="004C5A5F" w:rsidP="00463466">
            <w:pPr>
              <w:pStyle w:val="a3"/>
              <w:numPr>
                <w:ilvl w:val="0"/>
                <w:numId w:val="23"/>
              </w:numPr>
            </w:pPr>
            <w:r>
              <w:t>б</w:t>
            </w:r>
            <w:r w:rsidR="000713A1" w:rsidRPr="0042552A">
              <w:t>ланки временных пропусков по заявке О</w:t>
            </w:r>
            <w:r w:rsidR="0042552A">
              <w:t>тдела кадров</w:t>
            </w:r>
            <w:r w:rsidR="000713A1" w:rsidRPr="0042552A">
              <w:t xml:space="preserve"> предоставляет в день обращения </w:t>
            </w:r>
            <w:r w:rsidR="002036DD" w:rsidRPr="0042552A">
              <w:t xml:space="preserve"> </w:t>
            </w:r>
            <w:r w:rsidR="00463466" w:rsidRPr="0042552A">
              <w:t>Управление</w:t>
            </w:r>
            <w:r w:rsidR="000713A1" w:rsidRPr="0042552A">
              <w:t xml:space="preserve"> безопасности</w:t>
            </w:r>
            <w:r w:rsidR="002036DD" w:rsidRPr="0042552A">
              <w:t xml:space="preserve"> (УБ)</w:t>
            </w:r>
          </w:p>
        </w:tc>
        <w:tc>
          <w:tcPr>
            <w:tcW w:w="2476" w:type="dxa"/>
            <w:gridSpan w:val="2"/>
          </w:tcPr>
          <w:p w:rsidR="00B15D2A" w:rsidRDefault="003B5DE2" w:rsidP="000713A1">
            <w:r w:rsidRPr="004346C2">
              <w:t>Управление</w:t>
            </w:r>
            <w:r w:rsidR="000713A1" w:rsidRPr="004346C2">
              <w:t xml:space="preserve"> безопасности</w:t>
            </w:r>
            <w:r w:rsidRPr="004346C2">
              <w:t xml:space="preserve"> </w:t>
            </w:r>
          </w:p>
          <w:p w:rsidR="000713A1" w:rsidRPr="004346C2" w:rsidRDefault="003B5DE2" w:rsidP="000713A1">
            <w:pPr>
              <w:rPr>
                <w:color w:val="FF0000"/>
              </w:rPr>
            </w:pPr>
            <w:r w:rsidRPr="004346C2">
              <w:t>Отдел кадров</w:t>
            </w:r>
          </w:p>
        </w:tc>
        <w:tc>
          <w:tcPr>
            <w:tcW w:w="2028" w:type="dxa"/>
          </w:tcPr>
          <w:p w:rsidR="000713A1" w:rsidRPr="0042552A" w:rsidRDefault="000713A1" w:rsidP="004C5A5F">
            <w:r w:rsidRPr="0042552A">
              <w:t xml:space="preserve">Начальник </w:t>
            </w:r>
          </w:p>
          <w:p w:rsidR="000713A1" w:rsidRPr="004346C2" w:rsidRDefault="003B5DE2" w:rsidP="000713A1">
            <w:r w:rsidRPr="004346C2">
              <w:t xml:space="preserve">Управления </w:t>
            </w:r>
            <w:r w:rsidR="000713A1" w:rsidRPr="004346C2">
              <w:t>безопасности</w:t>
            </w:r>
          </w:p>
          <w:p w:rsidR="000713A1" w:rsidRPr="0042552A" w:rsidRDefault="000713A1" w:rsidP="000713A1">
            <w:r w:rsidRPr="0042552A">
              <w:t xml:space="preserve">Начальник </w:t>
            </w:r>
            <w:r w:rsidRPr="004346C2">
              <w:t>Отдела кадров</w:t>
            </w:r>
          </w:p>
        </w:tc>
        <w:tc>
          <w:tcPr>
            <w:tcW w:w="2826" w:type="dxa"/>
          </w:tcPr>
          <w:p w:rsidR="000713A1" w:rsidRPr="0042552A" w:rsidRDefault="003B5DE2" w:rsidP="0042552A">
            <w:r w:rsidRPr="0042552A">
              <w:t xml:space="preserve">В день подачи документов на конкурс после регистрации их </w:t>
            </w:r>
            <w:r w:rsidR="000713A1" w:rsidRPr="0042552A">
              <w:t xml:space="preserve"> </w:t>
            </w:r>
            <w:r w:rsidRPr="0042552A">
              <w:t xml:space="preserve"> в</w:t>
            </w:r>
            <w:r w:rsidR="000713A1" w:rsidRPr="0042552A">
              <w:t xml:space="preserve"> О</w:t>
            </w:r>
            <w:r w:rsidR="0042552A">
              <w:t>тделе кадров</w:t>
            </w:r>
            <w:r w:rsidR="00463466" w:rsidRPr="0042552A">
              <w:t>. Срок действия пропуска</w:t>
            </w:r>
            <w:r w:rsidR="001346F6" w:rsidRPr="0042552A">
              <w:t xml:space="preserve"> </w:t>
            </w:r>
            <w:r w:rsidR="00463466" w:rsidRPr="0042552A">
              <w:t xml:space="preserve">3 </w:t>
            </w:r>
            <w:r w:rsidR="000713A1" w:rsidRPr="0042552A">
              <w:t>месяца со дня</w:t>
            </w:r>
            <w:r w:rsidR="00463466" w:rsidRPr="0042552A">
              <w:t xml:space="preserve"> подачи заявления на конкурс</w:t>
            </w:r>
            <w:r w:rsidR="0042552A">
              <w:t xml:space="preserve"> </w:t>
            </w:r>
          </w:p>
        </w:tc>
      </w:tr>
      <w:tr w:rsidR="00CC0BA8" w:rsidRPr="0042552A" w:rsidTr="008B1F00">
        <w:trPr>
          <w:trHeight w:val="635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0713A1" w:rsidRPr="0042552A" w:rsidRDefault="001E1ADB" w:rsidP="004C5A5F">
            <w:pPr>
              <w:jc w:val="center"/>
            </w:pPr>
            <w:r>
              <w:t>7</w:t>
            </w:r>
            <w:r w:rsidR="000713A1" w:rsidRPr="0042552A">
              <w:t>.</w:t>
            </w:r>
          </w:p>
        </w:tc>
        <w:tc>
          <w:tcPr>
            <w:tcW w:w="3104" w:type="dxa"/>
          </w:tcPr>
          <w:p w:rsidR="000713A1" w:rsidRPr="0042552A" w:rsidRDefault="000713A1" w:rsidP="002327A3">
            <w:pPr>
              <w:jc w:val="both"/>
            </w:pPr>
            <w:r w:rsidRPr="0042552A">
              <w:t xml:space="preserve">   Информирование ректора об образовании вакансий в случае отсутствия заявлений на конкурс (выборы)</w:t>
            </w:r>
          </w:p>
        </w:tc>
        <w:tc>
          <w:tcPr>
            <w:tcW w:w="3837" w:type="dxa"/>
          </w:tcPr>
          <w:p w:rsidR="000F0D42" w:rsidRPr="0042552A" w:rsidRDefault="004C5A5F" w:rsidP="00FC60E2">
            <w:pPr>
              <w:pStyle w:val="a3"/>
              <w:numPr>
                <w:ilvl w:val="0"/>
                <w:numId w:val="26"/>
              </w:numPr>
              <w:tabs>
                <w:tab w:val="left" w:pos="428"/>
                <w:tab w:val="left" w:pos="569"/>
              </w:tabs>
              <w:ind w:left="853"/>
            </w:pPr>
            <w:r>
              <w:t>с</w:t>
            </w:r>
            <w:r w:rsidR="000713A1" w:rsidRPr="0042552A">
              <w:t>лужебная записка</w:t>
            </w:r>
            <w:r>
              <w:t xml:space="preserve"> </w:t>
            </w:r>
          </w:p>
          <w:p w:rsidR="000713A1" w:rsidRPr="0042552A" w:rsidRDefault="000713A1" w:rsidP="004346C2">
            <w:pPr>
              <w:jc w:val="center"/>
            </w:pPr>
          </w:p>
        </w:tc>
        <w:tc>
          <w:tcPr>
            <w:tcW w:w="2476" w:type="dxa"/>
            <w:gridSpan w:val="2"/>
          </w:tcPr>
          <w:p w:rsidR="000713A1" w:rsidRPr="004346C2" w:rsidRDefault="000713A1" w:rsidP="004C5A5F">
            <w:r w:rsidRPr="004346C2">
              <w:t>Отдел кадров</w:t>
            </w:r>
          </w:p>
        </w:tc>
        <w:tc>
          <w:tcPr>
            <w:tcW w:w="2028" w:type="dxa"/>
          </w:tcPr>
          <w:p w:rsidR="000713A1" w:rsidRPr="0042552A" w:rsidRDefault="000713A1" w:rsidP="004C5A5F">
            <w:r w:rsidRPr="0042552A">
              <w:t xml:space="preserve">Начальник </w:t>
            </w:r>
            <w:r w:rsidRPr="004346C2">
              <w:t>Отдела кадров</w:t>
            </w:r>
          </w:p>
        </w:tc>
        <w:tc>
          <w:tcPr>
            <w:tcW w:w="2826" w:type="dxa"/>
          </w:tcPr>
          <w:p w:rsidR="000713A1" w:rsidRPr="0042552A" w:rsidRDefault="000713A1" w:rsidP="00F87D40">
            <w:r w:rsidRPr="004346C2">
              <w:t>В течени</w:t>
            </w:r>
            <w:proofErr w:type="gramStart"/>
            <w:r w:rsidRPr="004346C2">
              <w:t>и</w:t>
            </w:r>
            <w:proofErr w:type="gramEnd"/>
            <w:r w:rsidRPr="004346C2">
              <w:t xml:space="preserve"> 3-х рабочих дней</w:t>
            </w:r>
            <w:r w:rsidRPr="0042552A">
              <w:t xml:space="preserve"> после даты окончания  приема документов на конкурс </w:t>
            </w:r>
          </w:p>
        </w:tc>
      </w:tr>
      <w:tr w:rsidR="00C11F08" w:rsidRPr="0042552A" w:rsidTr="008B1F00"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C11F08" w:rsidRDefault="00C11F08" w:rsidP="004C5A5F">
            <w:pPr>
              <w:jc w:val="center"/>
            </w:pPr>
            <w:r>
              <w:t>8</w:t>
            </w:r>
            <w:r w:rsidRPr="0042552A">
              <w:t>.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C11F08" w:rsidRPr="0042552A" w:rsidRDefault="00C11F08" w:rsidP="00872BDF">
            <w:pPr>
              <w:jc w:val="both"/>
            </w:pPr>
            <w:r w:rsidRPr="0042552A">
              <w:t xml:space="preserve"> Передача документов </w:t>
            </w:r>
            <w:r w:rsidRPr="004346C2">
              <w:t>заведующему кафедрой</w:t>
            </w:r>
            <w:r w:rsidRPr="0042552A">
              <w:t xml:space="preserve"> для рассмотрения на заседании кафедры </w:t>
            </w:r>
          </w:p>
        </w:tc>
        <w:tc>
          <w:tcPr>
            <w:tcW w:w="3837" w:type="dxa"/>
          </w:tcPr>
          <w:p w:rsidR="00C11F08" w:rsidRPr="0042552A" w:rsidRDefault="00C11F08" w:rsidP="00872BDF">
            <w:pPr>
              <w:pStyle w:val="a3"/>
              <w:numPr>
                <w:ilvl w:val="0"/>
                <w:numId w:val="7"/>
              </w:numPr>
            </w:pPr>
            <w:r w:rsidRPr="0042552A">
              <w:t>комплект документов</w:t>
            </w:r>
          </w:p>
        </w:tc>
        <w:tc>
          <w:tcPr>
            <w:tcW w:w="2476" w:type="dxa"/>
            <w:gridSpan w:val="2"/>
          </w:tcPr>
          <w:p w:rsidR="00C11F08" w:rsidRPr="004346C2" w:rsidRDefault="00C11F08" w:rsidP="00872BDF">
            <w:r w:rsidRPr="004346C2">
              <w:t>Отдел кадров</w:t>
            </w:r>
          </w:p>
        </w:tc>
        <w:tc>
          <w:tcPr>
            <w:tcW w:w="2028" w:type="dxa"/>
          </w:tcPr>
          <w:p w:rsidR="00C11F08" w:rsidRPr="0042552A" w:rsidRDefault="00C11F08" w:rsidP="00872BDF">
            <w:r w:rsidRPr="0042552A">
              <w:t xml:space="preserve">Начальник </w:t>
            </w:r>
            <w:r w:rsidRPr="004346C2">
              <w:t>Отдела кадров</w:t>
            </w:r>
          </w:p>
        </w:tc>
        <w:tc>
          <w:tcPr>
            <w:tcW w:w="2826" w:type="dxa"/>
          </w:tcPr>
          <w:p w:rsidR="00C11F08" w:rsidRPr="004346C2" w:rsidRDefault="00C11F08" w:rsidP="00F87D40">
            <w:r w:rsidRPr="004346C2">
              <w:t>В течени</w:t>
            </w:r>
            <w:proofErr w:type="gramStart"/>
            <w:r w:rsidRPr="004346C2">
              <w:t>и</w:t>
            </w:r>
            <w:proofErr w:type="gramEnd"/>
            <w:r w:rsidRPr="004346C2">
              <w:t xml:space="preserve"> 3-х рабочих дней</w:t>
            </w:r>
            <w:r w:rsidRPr="0042552A">
              <w:t xml:space="preserve"> после даты окончания  приема документов на конкурс</w:t>
            </w:r>
          </w:p>
        </w:tc>
      </w:tr>
      <w:tr w:rsidR="0059006A" w:rsidRPr="0042552A" w:rsidTr="008B1F00"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59006A" w:rsidRDefault="0059006A" w:rsidP="004C5A5F">
            <w:pPr>
              <w:jc w:val="center"/>
            </w:pPr>
            <w:r>
              <w:t>9.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59006A" w:rsidRPr="0042552A" w:rsidRDefault="0059006A" w:rsidP="00872BDF">
            <w:r w:rsidRPr="0042552A">
              <w:t xml:space="preserve">   Подготовка комплекта документов, необходимых для прохождения конкурсного отбора работниками ГУУ и его представление на соответствующую кафедру</w:t>
            </w:r>
          </w:p>
        </w:tc>
        <w:tc>
          <w:tcPr>
            <w:tcW w:w="3837" w:type="dxa"/>
          </w:tcPr>
          <w:p w:rsidR="0059006A" w:rsidRPr="0042552A" w:rsidRDefault="0059006A" w:rsidP="00872BDF">
            <w:pPr>
              <w:pStyle w:val="a3"/>
              <w:numPr>
                <w:ilvl w:val="0"/>
                <w:numId w:val="7"/>
              </w:numPr>
            </w:pPr>
            <w:r>
              <w:t>п</w:t>
            </w:r>
            <w:r w:rsidRPr="0042552A">
              <w:t>редставление на должность ППС;</w:t>
            </w:r>
          </w:p>
          <w:p w:rsidR="0059006A" w:rsidRPr="00F87D40" w:rsidRDefault="0059006A" w:rsidP="00872BDF">
            <w:pPr>
              <w:pStyle w:val="a3"/>
              <w:numPr>
                <w:ilvl w:val="0"/>
                <w:numId w:val="7"/>
              </w:numPr>
            </w:pPr>
            <w:r>
              <w:t>с</w:t>
            </w:r>
            <w:r w:rsidRPr="0042552A">
              <w:t>писок опубликованных научных и учебно-</w:t>
            </w:r>
            <w:r w:rsidRPr="00F87D40">
              <w:t>методических работ;</w:t>
            </w:r>
          </w:p>
          <w:p w:rsidR="0059006A" w:rsidRPr="00F87D40" w:rsidRDefault="0059006A" w:rsidP="00872BDF">
            <w:pPr>
              <w:pStyle w:val="a3"/>
              <w:numPr>
                <w:ilvl w:val="0"/>
                <w:numId w:val="7"/>
              </w:numPr>
            </w:pPr>
            <w:r>
              <w:t>о</w:t>
            </w:r>
            <w:r w:rsidRPr="00F87D40">
              <w:t>тчет о проделанной работе;</w:t>
            </w:r>
          </w:p>
          <w:p w:rsidR="0059006A" w:rsidRPr="004346C2" w:rsidRDefault="0059006A" w:rsidP="00872BDF">
            <w:pPr>
              <w:pStyle w:val="a3"/>
              <w:numPr>
                <w:ilvl w:val="0"/>
                <w:numId w:val="7"/>
              </w:numPr>
            </w:pPr>
            <w:r>
              <w:t>с</w:t>
            </w:r>
            <w:r w:rsidRPr="004346C2">
              <w:t>правка о повышении квалификации;</w:t>
            </w:r>
          </w:p>
          <w:p w:rsidR="0059006A" w:rsidRDefault="0059006A" w:rsidP="00872BDF">
            <w:pPr>
              <w:pStyle w:val="a3"/>
              <w:numPr>
                <w:ilvl w:val="0"/>
                <w:numId w:val="7"/>
              </w:numPr>
            </w:pPr>
            <w:r>
              <w:t>с</w:t>
            </w:r>
            <w:r w:rsidRPr="004346C2">
              <w:t>правка о наличии</w:t>
            </w:r>
            <w:r w:rsidRPr="004346C2">
              <w:rPr>
                <w:sz w:val="28"/>
                <w:szCs w:val="28"/>
              </w:rPr>
              <w:t xml:space="preserve"> </w:t>
            </w:r>
            <w:r w:rsidRPr="004346C2">
              <w:lastRenderedPageBreak/>
              <w:t>(отсутствии) судимости и (или) факта уголовного преследования.</w:t>
            </w:r>
          </w:p>
          <w:p w:rsidR="00AF7B7A" w:rsidRDefault="00AF7B7A" w:rsidP="00AF7B7A"/>
          <w:p w:rsidR="00AF7B7A" w:rsidRDefault="00AF7B7A" w:rsidP="00AF7B7A"/>
          <w:p w:rsidR="00AF7B7A" w:rsidRDefault="00AF7B7A" w:rsidP="00AF7B7A"/>
          <w:p w:rsidR="00AF7B7A" w:rsidRDefault="00AF7B7A" w:rsidP="00AF7B7A"/>
          <w:p w:rsidR="00AF7B7A" w:rsidRPr="0042552A" w:rsidRDefault="00AF7B7A" w:rsidP="00AF7B7A"/>
        </w:tc>
        <w:tc>
          <w:tcPr>
            <w:tcW w:w="2476" w:type="dxa"/>
            <w:gridSpan w:val="2"/>
          </w:tcPr>
          <w:p w:rsidR="0059006A" w:rsidRPr="0042552A" w:rsidRDefault="0059006A" w:rsidP="00872BDF">
            <w:r w:rsidRPr="0042552A">
              <w:lastRenderedPageBreak/>
              <w:t>Претендент на вакантную должность</w:t>
            </w:r>
          </w:p>
        </w:tc>
        <w:tc>
          <w:tcPr>
            <w:tcW w:w="2028" w:type="dxa"/>
          </w:tcPr>
          <w:p w:rsidR="0059006A" w:rsidRPr="0042552A" w:rsidRDefault="0059006A" w:rsidP="00872BDF">
            <w:r w:rsidRPr="0042552A">
              <w:t>Заведующий кафедрой, секретарь кафедры</w:t>
            </w:r>
          </w:p>
        </w:tc>
        <w:tc>
          <w:tcPr>
            <w:tcW w:w="2826" w:type="dxa"/>
          </w:tcPr>
          <w:p w:rsidR="0059006A" w:rsidRPr="004346C2" w:rsidRDefault="0059006A" w:rsidP="00872BDF">
            <w:r w:rsidRPr="004346C2">
              <w:t xml:space="preserve"> </w:t>
            </w:r>
            <w:r w:rsidRPr="0042552A">
              <w:t xml:space="preserve">после даты окончания приема заявлений </w:t>
            </w:r>
            <w:r w:rsidRPr="004346C2">
              <w:t>до даты заседания кафедры</w:t>
            </w:r>
          </w:p>
        </w:tc>
      </w:tr>
      <w:tr w:rsidR="00AF7B7A" w:rsidRPr="0042552A" w:rsidTr="008B1F00"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AF7B7A" w:rsidRDefault="00AF7B7A" w:rsidP="004C5A5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AF7B7A" w:rsidRPr="0042552A" w:rsidRDefault="00AF7B7A" w:rsidP="00872BDF">
            <w:r w:rsidRPr="0042552A">
              <w:t>Рассмотрение на заседании кафедры документов претендента на должность</w:t>
            </w:r>
          </w:p>
        </w:tc>
        <w:tc>
          <w:tcPr>
            <w:tcW w:w="3837" w:type="dxa"/>
          </w:tcPr>
          <w:p w:rsidR="00AF7B7A" w:rsidRPr="0042552A" w:rsidRDefault="00AF7B7A" w:rsidP="00872BDF">
            <w:pPr>
              <w:pStyle w:val="a3"/>
              <w:numPr>
                <w:ilvl w:val="0"/>
                <w:numId w:val="9"/>
              </w:numPr>
            </w:pPr>
            <w:r>
              <w:t>в</w:t>
            </w:r>
            <w:r w:rsidRPr="0042552A">
              <w:t>ыписка из протокола заседания кафедры о рекомендации/не рекомендации претендента на должность ППС по результатам  голосования;</w:t>
            </w:r>
          </w:p>
          <w:p w:rsidR="00AF7B7A" w:rsidRPr="0042552A" w:rsidRDefault="00AF7B7A" w:rsidP="00872BDF">
            <w:pPr>
              <w:pStyle w:val="a3"/>
              <w:numPr>
                <w:ilvl w:val="0"/>
                <w:numId w:val="9"/>
              </w:numPr>
            </w:pPr>
            <w:r>
              <w:t>з</w:t>
            </w:r>
            <w:r w:rsidRPr="0042552A">
              <w:t>аключение кафедры.</w:t>
            </w:r>
          </w:p>
          <w:p w:rsidR="00AF7B7A" w:rsidRPr="0042552A" w:rsidRDefault="00AF7B7A" w:rsidP="00872BDF">
            <w:pPr>
              <w:pStyle w:val="a3"/>
            </w:pPr>
          </w:p>
        </w:tc>
        <w:tc>
          <w:tcPr>
            <w:tcW w:w="2476" w:type="dxa"/>
            <w:gridSpan w:val="2"/>
          </w:tcPr>
          <w:p w:rsidR="00AF7B7A" w:rsidRPr="0042552A" w:rsidRDefault="00AF7B7A" w:rsidP="00872BDF">
            <w:r w:rsidRPr="0042552A">
              <w:t>Секретарь кафедры</w:t>
            </w:r>
          </w:p>
        </w:tc>
        <w:tc>
          <w:tcPr>
            <w:tcW w:w="2028" w:type="dxa"/>
          </w:tcPr>
          <w:p w:rsidR="00AF7B7A" w:rsidRPr="0042552A" w:rsidRDefault="00AF7B7A" w:rsidP="00872BDF">
            <w:r w:rsidRPr="0042552A">
              <w:t>Заведующий кафедрой</w:t>
            </w:r>
          </w:p>
        </w:tc>
        <w:tc>
          <w:tcPr>
            <w:tcW w:w="2826" w:type="dxa"/>
          </w:tcPr>
          <w:p w:rsidR="00AF7B7A" w:rsidRPr="0042552A" w:rsidRDefault="00AF7B7A" w:rsidP="00872BDF">
            <w:r w:rsidRPr="0042552A">
              <w:t xml:space="preserve">в течение </w:t>
            </w:r>
            <w:r w:rsidRPr="004346C2">
              <w:t xml:space="preserve">десяти </w:t>
            </w:r>
            <w:r w:rsidRPr="0042552A">
              <w:t>рабочих дней со дня окончания принятия документов от претендентов на должность</w:t>
            </w:r>
          </w:p>
        </w:tc>
      </w:tr>
      <w:tr w:rsidR="00DA5B51" w:rsidRPr="0042552A" w:rsidTr="008B1F00"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DA5B51" w:rsidRPr="0042552A" w:rsidRDefault="00DA5B51" w:rsidP="004C5A5F">
            <w:pPr>
              <w:jc w:val="center"/>
            </w:pPr>
            <w:r w:rsidRPr="0042552A">
              <w:t>11.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DA5B51" w:rsidRPr="0042552A" w:rsidRDefault="00DA5B51" w:rsidP="00872BDF">
            <w:r w:rsidRPr="0042552A">
              <w:t xml:space="preserve">Передача комплекта документов в </w:t>
            </w:r>
            <w:proofErr w:type="spellStart"/>
            <w:r w:rsidRPr="0042552A">
              <w:t>аттестационо-кадровую</w:t>
            </w:r>
            <w:proofErr w:type="spellEnd"/>
            <w:r w:rsidRPr="0042552A">
              <w:t xml:space="preserve">  комиссию ГУУ  (института)  </w:t>
            </w:r>
          </w:p>
        </w:tc>
        <w:tc>
          <w:tcPr>
            <w:tcW w:w="3837" w:type="dxa"/>
          </w:tcPr>
          <w:p w:rsidR="00DA5B51" w:rsidRPr="0042552A" w:rsidRDefault="00DA5B51" w:rsidP="00872BDF">
            <w:pPr>
              <w:pStyle w:val="a3"/>
              <w:numPr>
                <w:ilvl w:val="0"/>
                <w:numId w:val="10"/>
              </w:numPr>
            </w:pPr>
            <w:r>
              <w:t>в</w:t>
            </w:r>
            <w:r w:rsidRPr="0042552A">
              <w:t>ыписка из протокола заседания кафедры;</w:t>
            </w:r>
          </w:p>
          <w:p w:rsidR="00DA5B51" w:rsidRPr="0042552A" w:rsidRDefault="00DA5B51" w:rsidP="00872BDF">
            <w:pPr>
              <w:pStyle w:val="a3"/>
              <w:numPr>
                <w:ilvl w:val="0"/>
                <w:numId w:val="10"/>
              </w:numPr>
            </w:pPr>
            <w:r>
              <w:t>з</w:t>
            </w:r>
            <w:r w:rsidRPr="0042552A">
              <w:t>аключение кафедры;</w:t>
            </w:r>
          </w:p>
          <w:p w:rsidR="00DA5B51" w:rsidRPr="0042552A" w:rsidRDefault="00DA5B51" w:rsidP="00872BDF">
            <w:pPr>
              <w:pStyle w:val="a3"/>
              <w:numPr>
                <w:ilvl w:val="0"/>
                <w:numId w:val="10"/>
              </w:numPr>
            </w:pPr>
            <w:r>
              <w:t>к</w:t>
            </w:r>
            <w:r w:rsidRPr="0042552A">
              <w:t>омплекты документов претендентов</w:t>
            </w:r>
            <w:r w:rsidR="00DC1ADD">
              <w:t>,</w:t>
            </w:r>
            <w:r w:rsidRPr="0042552A">
              <w:t xml:space="preserve"> работающих в ГУУ</w:t>
            </w:r>
          </w:p>
        </w:tc>
        <w:tc>
          <w:tcPr>
            <w:tcW w:w="2476" w:type="dxa"/>
            <w:gridSpan w:val="2"/>
          </w:tcPr>
          <w:p w:rsidR="00DA5B51" w:rsidRPr="0042552A" w:rsidRDefault="00DA5B51" w:rsidP="00872BDF">
            <w:r w:rsidRPr="0042552A">
              <w:t>Секретарь кафедры</w:t>
            </w:r>
          </w:p>
        </w:tc>
        <w:tc>
          <w:tcPr>
            <w:tcW w:w="2028" w:type="dxa"/>
          </w:tcPr>
          <w:p w:rsidR="00DA5B51" w:rsidRPr="0042552A" w:rsidRDefault="00DA5B51" w:rsidP="00872BDF">
            <w:r w:rsidRPr="0042552A">
              <w:t>Заведующий кафедрой</w:t>
            </w:r>
          </w:p>
        </w:tc>
        <w:tc>
          <w:tcPr>
            <w:tcW w:w="2826" w:type="dxa"/>
          </w:tcPr>
          <w:p w:rsidR="00DA5B51" w:rsidRPr="0042552A" w:rsidRDefault="00DA5B51" w:rsidP="00872BDF">
            <w:r w:rsidRPr="0042552A">
              <w:t xml:space="preserve">не позднее, чем за 2 рабочих дня до заседания </w:t>
            </w:r>
            <w:r>
              <w:t xml:space="preserve">соответствующей </w:t>
            </w:r>
            <w:proofErr w:type="spellStart"/>
            <w:r w:rsidRPr="0042552A">
              <w:t>аттестационно-кадровой</w:t>
            </w:r>
            <w:proofErr w:type="spellEnd"/>
            <w:r w:rsidRPr="0042552A">
              <w:t xml:space="preserve"> комиссии </w:t>
            </w:r>
          </w:p>
        </w:tc>
      </w:tr>
      <w:tr w:rsidR="00DA5B51" w:rsidRPr="0042552A" w:rsidTr="008B1F00"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DA5B51" w:rsidRPr="0042552A" w:rsidRDefault="00DA5B51" w:rsidP="004C5A5F">
            <w:pPr>
              <w:jc w:val="center"/>
            </w:pPr>
            <w:r w:rsidRPr="0042552A">
              <w:t>12.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DA5B51" w:rsidRPr="0042552A" w:rsidRDefault="00DA5B51" w:rsidP="00872BDF">
            <w:r w:rsidRPr="0042552A">
              <w:t xml:space="preserve">Рассмотрение документов на заседании </w:t>
            </w:r>
            <w:proofErr w:type="spellStart"/>
            <w:r w:rsidRPr="0042552A">
              <w:t>аттестационо-кадровой</w:t>
            </w:r>
            <w:proofErr w:type="spellEnd"/>
            <w:r w:rsidRPr="0042552A">
              <w:t xml:space="preserve"> комиссии</w:t>
            </w:r>
          </w:p>
        </w:tc>
        <w:tc>
          <w:tcPr>
            <w:tcW w:w="3837" w:type="dxa"/>
          </w:tcPr>
          <w:p w:rsidR="00DA5B51" w:rsidRPr="0042552A" w:rsidRDefault="00DA5B51" w:rsidP="00872BDF">
            <w:pPr>
              <w:pStyle w:val="a3"/>
              <w:numPr>
                <w:ilvl w:val="0"/>
                <w:numId w:val="12"/>
              </w:numPr>
            </w:pPr>
            <w:r>
              <w:t>п</w:t>
            </w:r>
            <w:r w:rsidRPr="0042552A">
              <w:t xml:space="preserve">ротокол заседания </w:t>
            </w:r>
            <w:proofErr w:type="spellStart"/>
            <w:r w:rsidRPr="0042552A">
              <w:t>аттестационно-кадровой</w:t>
            </w:r>
            <w:proofErr w:type="spellEnd"/>
            <w:r w:rsidRPr="0042552A">
              <w:t xml:space="preserve"> комиссии ГУУ (института</w:t>
            </w:r>
            <w:proofErr w:type="gramStart"/>
            <w:r w:rsidRPr="0042552A">
              <w:t xml:space="preserve"> )</w:t>
            </w:r>
            <w:proofErr w:type="gramEnd"/>
            <w:r w:rsidRPr="0042552A">
              <w:t xml:space="preserve"> </w:t>
            </w:r>
          </w:p>
          <w:p w:rsidR="00DA5B51" w:rsidRPr="0042552A" w:rsidRDefault="00DA5B51" w:rsidP="00872BDF">
            <w:pPr>
              <w:pStyle w:val="a3"/>
              <w:numPr>
                <w:ilvl w:val="0"/>
                <w:numId w:val="12"/>
              </w:numPr>
            </w:pPr>
            <w:r>
              <w:t>к</w:t>
            </w:r>
            <w:r w:rsidRPr="0042552A">
              <w:t>омплекты документов претендентов работающих в ГУУ</w:t>
            </w:r>
          </w:p>
        </w:tc>
        <w:tc>
          <w:tcPr>
            <w:tcW w:w="2476" w:type="dxa"/>
            <w:gridSpan w:val="2"/>
          </w:tcPr>
          <w:p w:rsidR="00DA5B51" w:rsidRPr="0042552A" w:rsidRDefault="00DA5B51" w:rsidP="00872BDF">
            <w:r w:rsidRPr="0042552A">
              <w:t xml:space="preserve"> Секретарь </w:t>
            </w:r>
            <w:proofErr w:type="spellStart"/>
            <w:r w:rsidRPr="0042552A">
              <w:t>аттестационно-кадровой</w:t>
            </w:r>
            <w:proofErr w:type="spellEnd"/>
            <w:r w:rsidRPr="0042552A">
              <w:t xml:space="preserve"> комиссии</w:t>
            </w:r>
          </w:p>
        </w:tc>
        <w:tc>
          <w:tcPr>
            <w:tcW w:w="2028" w:type="dxa"/>
          </w:tcPr>
          <w:p w:rsidR="00DA5B51" w:rsidRPr="0042552A" w:rsidRDefault="00DA5B51" w:rsidP="00872BDF">
            <w:r w:rsidRPr="0042552A">
              <w:t xml:space="preserve">Председатель </w:t>
            </w:r>
            <w:proofErr w:type="spellStart"/>
            <w:r w:rsidRPr="0042552A">
              <w:t>аттестационно-кадровой</w:t>
            </w:r>
            <w:proofErr w:type="spellEnd"/>
            <w:r w:rsidRPr="0042552A">
              <w:t xml:space="preserve"> комиссии</w:t>
            </w:r>
          </w:p>
        </w:tc>
        <w:tc>
          <w:tcPr>
            <w:tcW w:w="2826" w:type="dxa"/>
          </w:tcPr>
          <w:p w:rsidR="00DA5B51" w:rsidRPr="0042552A" w:rsidRDefault="00DA5B51" w:rsidP="00872BDF">
            <w:r w:rsidRPr="0042552A">
              <w:t xml:space="preserve">не менее чем за 6 рабочих дней до назначенной даты заседания соответствующего </w:t>
            </w:r>
            <w:r>
              <w:t>у</w:t>
            </w:r>
            <w:r w:rsidRPr="0042552A">
              <w:t>ченого совета</w:t>
            </w:r>
          </w:p>
        </w:tc>
      </w:tr>
      <w:tr w:rsidR="00471A7A" w:rsidRPr="0042552A" w:rsidTr="008B1F00"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471A7A" w:rsidRPr="0042552A" w:rsidRDefault="00471A7A" w:rsidP="004C5A5F">
            <w:pPr>
              <w:jc w:val="center"/>
            </w:pPr>
            <w:r w:rsidRPr="0042552A">
              <w:t>13.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471A7A" w:rsidRPr="0042552A" w:rsidRDefault="00471A7A" w:rsidP="00872BDF">
            <w:r w:rsidRPr="0042552A">
              <w:t>Проведение конкурсного отбора на должности ППС на ученых советах</w:t>
            </w:r>
          </w:p>
        </w:tc>
        <w:tc>
          <w:tcPr>
            <w:tcW w:w="3837" w:type="dxa"/>
          </w:tcPr>
          <w:p w:rsidR="00471A7A" w:rsidRPr="0042552A" w:rsidRDefault="00471A7A" w:rsidP="00872BDF">
            <w:pPr>
              <w:pStyle w:val="a3"/>
              <w:numPr>
                <w:ilvl w:val="0"/>
                <w:numId w:val="13"/>
              </w:numPr>
            </w:pPr>
            <w:r>
              <w:t>в</w:t>
            </w:r>
            <w:r w:rsidRPr="0042552A">
              <w:t>ыписка из протокола заседания ученых советов;</w:t>
            </w:r>
          </w:p>
          <w:p w:rsidR="00471A7A" w:rsidRPr="0042552A" w:rsidRDefault="00471A7A" w:rsidP="00872BDF">
            <w:pPr>
              <w:pStyle w:val="a3"/>
              <w:numPr>
                <w:ilvl w:val="0"/>
                <w:numId w:val="13"/>
              </w:numPr>
            </w:pPr>
            <w:r>
              <w:t>п</w:t>
            </w:r>
            <w:r w:rsidRPr="0042552A">
              <w:t>ротокол счетной комиссии.</w:t>
            </w:r>
          </w:p>
        </w:tc>
        <w:tc>
          <w:tcPr>
            <w:tcW w:w="2476" w:type="dxa"/>
            <w:gridSpan w:val="2"/>
          </w:tcPr>
          <w:p w:rsidR="00471A7A" w:rsidRPr="0042552A" w:rsidRDefault="00471A7A" w:rsidP="00872BDF">
            <w:r w:rsidRPr="0042552A">
              <w:t xml:space="preserve">Ученый секретарь совета </w:t>
            </w:r>
          </w:p>
        </w:tc>
        <w:tc>
          <w:tcPr>
            <w:tcW w:w="2028" w:type="dxa"/>
          </w:tcPr>
          <w:p w:rsidR="00471A7A" w:rsidRPr="0042552A" w:rsidRDefault="00471A7A" w:rsidP="00872BDF">
            <w:r w:rsidRPr="0042552A">
              <w:t xml:space="preserve">Председатель ученого совета </w:t>
            </w:r>
          </w:p>
        </w:tc>
        <w:tc>
          <w:tcPr>
            <w:tcW w:w="2826" w:type="dxa"/>
          </w:tcPr>
          <w:p w:rsidR="00471A7A" w:rsidRPr="0042552A" w:rsidRDefault="00471A7A" w:rsidP="00872BDF">
            <w:r w:rsidRPr="0042552A">
              <w:t>в соответствии с датой, указанной в объявлении о конкурсном отборе на сайте ГУУ</w:t>
            </w:r>
          </w:p>
        </w:tc>
      </w:tr>
      <w:tr w:rsidR="00471A7A" w:rsidRPr="0042552A" w:rsidTr="008B1F00"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471A7A" w:rsidRPr="0042552A" w:rsidRDefault="00471A7A" w:rsidP="004C5A5F">
            <w:pPr>
              <w:jc w:val="center"/>
            </w:pPr>
            <w:r w:rsidRPr="0042552A">
              <w:t>14.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471A7A" w:rsidRPr="0042552A" w:rsidRDefault="00471A7A" w:rsidP="00872BDF">
            <w:pPr>
              <w:jc w:val="both"/>
              <w:rPr>
                <w:sz w:val="28"/>
                <w:szCs w:val="28"/>
              </w:rPr>
            </w:pPr>
            <w:r w:rsidRPr="0042552A">
              <w:t xml:space="preserve">   Предоставление в </w:t>
            </w:r>
            <w:r w:rsidRPr="004346C2">
              <w:t>Отдел кадров</w:t>
            </w:r>
            <w:r w:rsidRPr="0042552A">
              <w:t xml:space="preserve"> документов после прохождения конкурсного </w:t>
            </w:r>
            <w:r w:rsidRPr="0042552A">
              <w:lastRenderedPageBreak/>
              <w:t xml:space="preserve">отбора </w:t>
            </w:r>
          </w:p>
        </w:tc>
        <w:tc>
          <w:tcPr>
            <w:tcW w:w="3837" w:type="dxa"/>
          </w:tcPr>
          <w:p w:rsidR="00471A7A" w:rsidRPr="0042552A" w:rsidRDefault="00471A7A" w:rsidP="00872BDF">
            <w:pPr>
              <w:pStyle w:val="a3"/>
              <w:numPr>
                <w:ilvl w:val="0"/>
                <w:numId w:val="13"/>
              </w:numPr>
            </w:pPr>
            <w:r>
              <w:lastRenderedPageBreak/>
              <w:t>в</w:t>
            </w:r>
            <w:r w:rsidRPr="0042552A">
              <w:t>ыписка из протокола заседания ученого совета;</w:t>
            </w:r>
          </w:p>
          <w:p w:rsidR="00471A7A" w:rsidRPr="0042552A" w:rsidRDefault="00471A7A" w:rsidP="00872BDF">
            <w:pPr>
              <w:pStyle w:val="a3"/>
              <w:numPr>
                <w:ilvl w:val="0"/>
                <w:numId w:val="13"/>
              </w:numPr>
            </w:pPr>
            <w:r>
              <w:t>э</w:t>
            </w:r>
            <w:r w:rsidRPr="0042552A">
              <w:t xml:space="preserve">кземпляр протокола </w:t>
            </w:r>
            <w:r w:rsidRPr="0042552A">
              <w:lastRenderedPageBreak/>
              <w:t>счетной комиссии.</w:t>
            </w:r>
          </w:p>
        </w:tc>
        <w:tc>
          <w:tcPr>
            <w:tcW w:w="2476" w:type="dxa"/>
            <w:gridSpan w:val="2"/>
          </w:tcPr>
          <w:p w:rsidR="00471A7A" w:rsidRPr="0042552A" w:rsidRDefault="00471A7A" w:rsidP="00872BDF">
            <w:r w:rsidRPr="0042552A">
              <w:lastRenderedPageBreak/>
              <w:t xml:space="preserve">Ученый секретарь совета </w:t>
            </w:r>
          </w:p>
        </w:tc>
        <w:tc>
          <w:tcPr>
            <w:tcW w:w="2028" w:type="dxa"/>
          </w:tcPr>
          <w:p w:rsidR="00471A7A" w:rsidRPr="0042552A" w:rsidRDefault="00471A7A" w:rsidP="00872BDF">
            <w:r w:rsidRPr="0042552A">
              <w:t xml:space="preserve">Председатель ученого совета </w:t>
            </w:r>
          </w:p>
        </w:tc>
        <w:tc>
          <w:tcPr>
            <w:tcW w:w="2826" w:type="dxa"/>
          </w:tcPr>
          <w:p w:rsidR="00471A7A" w:rsidRPr="0042552A" w:rsidRDefault="00471A7A" w:rsidP="00872BDF">
            <w:r w:rsidRPr="0042552A">
              <w:t xml:space="preserve">В течение </w:t>
            </w:r>
            <w:r w:rsidRPr="004346C2">
              <w:t>трех</w:t>
            </w:r>
            <w:r w:rsidRPr="0042552A">
              <w:t xml:space="preserve"> </w:t>
            </w:r>
            <w:r w:rsidRPr="00471A7A">
              <w:rPr>
                <w:shd w:val="clear" w:color="auto" w:fill="FFFFFF" w:themeFill="background1"/>
              </w:rPr>
              <w:t xml:space="preserve">рабочих </w:t>
            </w:r>
            <w:r w:rsidRPr="0042552A">
              <w:t xml:space="preserve">дней после проведения конкурсного отбора </w:t>
            </w:r>
            <w:r>
              <w:lastRenderedPageBreak/>
              <w:t>у</w:t>
            </w:r>
            <w:r w:rsidRPr="0042552A">
              <w:t>ченым советом</w:t>
            </w:r>
          </w:p>
        </w:tc>
      </w:tr>
      <w:tr w:rsidR="0047225C" w:rsidRPr="0042552A" w:rsidTr="008B1F00"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225C" w:rsidRPr="0042552A" w:rsidRDefault="0047225C" w:rsidP="004C5A5F">
            <w:pPr>
              <w:jc w:val="center"/>
            </w:pPr>
            <w:r w:rsidRPr="0042552A">
              <w:lastRenderedPageBreak/>
              <w:t>15.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</w:tcBorders>
          </w:tcPr>
          <w:p w:rsidR="0047225C" w:rsidRPr="0042552A" w:rsidRDefault="0047225C" w:rsidP="00872BDF">
            <w:r w:rsidRPr="0042552A">
              <w:t xml:space="preserve">Уведомление претендентов о результатах конкурсного отбора   </w:t>
            </w:r>
          </w:p>
        </w:tc>
        <w:tc>
          <w:tcPr>
            <w:tcW w:w="3837" w:type="dxa"/>
          </w:tcPr>
          <w:p w:rsidR="0047225C" w:rsidRDefault="0047225C" w:rsidP="00872BDF">
            <w:pPr>
              <w:ind w:firstLine="226"/>
              <w:jc w:val="both"/>
            </w:pPr>
            <w:r>
              <w:t>15</w:t>
            </w:r>
            <w:r w:rsidRPr="0042552A">
              <w:t>.1.  Информация о результатах конкурсов на замещение вакантных должностей педагогических работников ГУУ путем размещения на официальном сайте ГУУ в информационно-телекоммуникационной сети «Интернет».</w:t>
            </w:r>
          </w:p>
          <w:p w:rsidR="0047225C" w:rsidRPr="0042552A" w:rsidRDefault="0047225C" w:rsidP="00872BDF">
            <w:pPr>
              <w:ind w:firstLine="226"/>
              <w:jc w:val="both"/>
            </w:pPr>
          </w:p>
        </w:tc>
        <w:tc>
          <w:tcPr>
            <w:tcW w:w="2476" w:type="dxa"/>
            <w:gridSpan w:val="2"/>
          </w:tcPr>
          <w:p w:rsidR="0047225C" w:rsidRPr="0042552A" w:rsidRDefault="0047225C" w:rsidP="00872BDF">
            <w:proofErr w:type="spellStart"/>
            <w:r w:rsidRPr="0042552A">
              <w:rPr>
                <w:sz w:val="28"/>
                <w:szCs w:val="28"/>
              </w:rPr>
              <w:t>УАПиРОП</w:t>
            </w:r>
            <w:proofErr w:type="spellEnd"/>
          </w:p>
        </w:tc>
        <w:tc>
          <w:tcPr>
            <w:tcW w:w="2028" w:type="dxa"/>
          </w:tcPr>
          <w:p w:rsidR="0047225C" w:rsidRPr="0042552A" w:rsidRDefault="0047225C" w:rsidP="00872BDF">
            <w:r w:rsidRPr="0042552A">
              <w:t xml:space="preserve">Начальник </w:t>
            </w:r>
            <w:proofErr w:type="spellStart"/>
            <w:r w:rsidRPr="0042552A">
              <w:t>УАПиРОП</w:t>
            </w:r>
            <w:proofErr w:type="spellEnd"/>
          </w:p>
        </w:tc>
        <w:tc>
          <w:tcPr>
            <w:tcW w:w="2826" w:type="dxa"/>
          </w:tcPr>
          <w:p w:rsidR="0047225C" w:rsidRPr="0042552A" w:rsidRDefault="0047225C" w:rsidP="00872BDF">
            <w:r w:rsidRPr="0042552A">
              <w:t xml:space="preserve">В течение </w:t>
            </w:r>
            <w:r w:rsidRPr="004346C2">
              <w:t>трех</w:t>
            </w:r>
            <w:r w:rsidRPr="00CC0BA8">
              <w:t xml:space="preserve"> </w:t>
            </w:r>
            <w:r w:rsidRPr="00512702">
              <w:rPr>
                <w:shd w:val="clear" w:color="auto" w:fill="FFFFFF" w:themeFill="background1"/>
              </w:rPr>
              <w:t xml:space="preserve">рабочих </w:t>
            </w:r>
            <w:r w:rsidRPr="0042552A">
              <w:t xml:space="preserve">дней после заседаний </w:t>
            </w:r>
            <w:r>
              <w:t>у</w:t>
            </w:r>
            <w:r w:rsidRPr="0042552A">
              <w:t>ченых советов</w:t>
            </w:r>
          </w:p>
        </w:tc>
      </w:tr>
      <w:tr w:rsidR="0047225C" w:rsidRPr="0042552A" w:rsidTr="00E15BDC">
        <w:tc>
          <w:tcPr>
            <w:tcW w:w="863" w:type="dxa"/>
            <w:vMerge/>
            <w:shd w:val="clear" w:color="auto" w:fill="auto"/>
          </w:tcPr>
          <w:p w:rsidR="0047225C" w:rsidRPr="0042552A" w:rsidRDefault="0047225C" w:rsidP="00BC06AC">
            <w:pPr>
              <w:jc w:val="center"/>
            </w:pPr>
          </w:p>
        </w:tc>
        <w:tc>
          <w:tcPr>
            <w:tcW w:w="3104" w:type="dxa"/>
            <w:vMerge/>
          </w:tcPr>
          <w:p w:rsidR="0047225C" w:rsidRPr="0042552A" w:rsidRDefault="0047225C" w:rsidP="004C5A5F">
            <w:pPr>
              <w:jc w:val="both"/>
            </w:pPr>
          </w:p>
        </w:tc>
        <w:tc>
          <w:tcPr>
            <w:tcW w:w="3837" w:type="dxa"/>
          </w:tcPr>
          <w:p w:rsidR="0047225C" w:rsidRPr="0042552A" w:rsidRDefault="0047225C" w:rsidP="003144CD">
            <w:r>
              <w:t xml:space="preserve">   15</w:t>
            </w:r>
            <w:r w:rsidRPr="0042552A">
              <w:t>.2.  Претенденты</w:t>
            </w:r>
            <w:r w:rsidRPr="004346C2">
              <w:t xml:space="preserve"> </w:t>
            </w:r>
            <w:r w:rsidRPr="0042552A">
              <w:t xml:space="preserve">по письменному заявлению получают лично </w:t>
            </w:r>
            <w:r>
              <w:t>выписку</w:t>
            </w:r>
            <w:r w:rsidRPr="0042552A">
              <w:t xml:space="preserve">  </w:t>
            </w:r>
            <w:r>
              <w:t xml:space="preserve">из протокола заседания </w:t>
            </w:r>
            <w:r w:rsidRPr="0042552A">
              <w:t xml:space="preserve">в соответствующем </w:t>
            </w:r>
            <w:r>
              <w:t>у</w:t>
            </w:r>
            <w:r w:rsidRPr="0042552A">
              <w:t>ченом совете</w:t>
            </w:r>
          </w:p>
        </w:tc>
        <w:tc>
          <w:tcPr>
            <w:tcW w:w="2476" w:type="dxa"/>
            <w:gridSpan w:val="2"/>
          </w:tcPr>
          <w:p w:rsidR="0047225C" w:rsidRPr="0042552A" w:rsidRDefault="0047225C" w:rsidP="00307F3D">
            <w:r w:rsidRPr="0042552A">
              <w:t xml:space="preserve">Ученый секретарь ученого совета </w:t>
            </w:r>
          </w:p>
        </w:tc>
        <w:tc>
          <w:tcPr>
            <w:tcW w:w="2028" w:type="dxa"/>
          </w:tcPr>
          <w:p w:rsidR="0047225C" w:rsidRPr="0042552A" w:rsidRDefault="0047225C" w:rsidP="00307F3D">
            <w:r w:rsidRPr="0042552A">
              <w:t xml:space="preserve">Председатель ученого совета </w:t>
            </w:r>
          </w:p>
        </w:tc>
        <w:tc>
          <w:tcPr>
            <w:tcW w:w="2826" w:type="dxa"/>
          </w:tcPr>
          <w:p w:rsidR="0047225C" w:rsidRPr="00CC0BA8" w:rsidRDefault="0047225C" w:rsidP="00302921">
            <w:r w:rsidRPr="00CC0BA8">
              <w:t xml:space="preserve">В течение </w:t>
            </w:r>
            <w:r w:rsidRPr="004346C2">
              <w:t>трех</w:t>
            </w:r>
            <w:r w:rsidRPr="00CC0BA8">
              <w:t xml:space="preserve"> </w:t>
            </w:r>
            <w:r w:rsidRPr="0047225C">
              <w:rPr>
                <w:shd w:val="clear" w:color="auto" w:fill="FFFFFF" w:themeFill="background1"/>
              </w:rPr>
              <w:t xml:space="preserve">рабочих </w:t>
            </w:r>
            <w:r w:rsidRPr="00CC0BA8">
              <w:t xml:space="preserve">дней </w:t>
            </w:r>
            <w:proofErr w:type="gramStart"/>
            <w:r w:rsidRPr="00CC0BA8">
              <w:t>с даты  подачи</w:t>
            </w:r>
            <w:proofErr w:type="gramEnd"/>
            <w:r w:rsidRPr="00CC0BA8">
              <w:t xml:space="preserve">  претендентом заявления</w:t>
            </w:r>
          </w:p>
        </w:tc>
      </w:tr>
      <w:tr w:rsidR="0047225C" w:rsidRPr="0042552A" w:rsidTr="00487192">
        <w:tc>
          <w:tcPr>
            <w:tcW w:w="863" w:type="dxa"/>
            <w:vMerge/>
            <w:shd w:val="clear" w:color="auto" w:fill="auto"/>
          </w:tcPr>
          <w:p w:rsidR="0047225C" w:rsidRPr="0042552A" w:rsidRDefault="0047225C" w:rsidP="004C5A5F">
            <w:pPr>
              <w:jc w:val="center"/>
            </w:pPr>
          </w:p>
        </w:tc>
        <w:tc>
          <w:tcPr>
            <w:tcW w:w="3104" w:type="dxa"/>
            <w:vMerge/>
          </w:tcPr>
          <w:p w:rsidR="0047225C" w:rsidRPr="0042552A" w:rsidRDefault="0047225C" w:rsidP="006C5811">
            <w:pPr>
              <w:jc w:val="both"/>
            </w:pPr>
          </w:p>
        </w:tc>
        <w:tc>
          <w:tcPr>
            <w:tcW w:w="3837" w:type="dxa"/>
          </w:tcPr>
          <w:p w:rsidR="0047225C" w:rsidRPr="004346C2" w:rsidRDefault="0047225C" w:rsidP="00A978F0">
            <w:r>
              <w:t>15</w:t>
            </w:r>
            <w:r w:rsidRPr="00CC0BA8">
              <w:t xml:space="preserve">.3. Претенденты,  направлявшие Заявление и комплект документов на конкурс (выборы) </w:t>
            </w:r>
            <w:r w:rsidRPr="004346C2">
              <w:t xml:space="preserve">Почтой России,  получают </w:t>
            </w:r>
            <w:r w:rsidRPr="00CC0BA8">
              <w:t>выписку</w:t>
            </w:r>
            <w:r w:rsidRPr="004346C2">
              <w:t xml:space="preserve">  </w:t>
            </w:r>
            <w:r w:rsidRPr="00CC0BA8">
              <w:t>по</w:t>
            </w:r>
            <w:r w:rsidRPr="004346C2">
              <w:t xml:space="preserve"> Почте России через Управление делами ГУУ</w:t>
            </w:r>
          </w:p>
          <w:p w:rsidR="0047225C" w:rsidRPr="00CC0BA8" w:rsidRDefault="0047225C" w:rsidP="00A978F0"/>
        </w:tc>
        <w:tc>
          <w:tcPr>
            <w:tcW w:w="2476" w:type="dxa"/>
            <w:gridSpan w:val="2"/>
            <w:shd w:val="clear" w:color="auto" w:fill="FFFFFF" w:themeFill="background1"/>
          </w:tcPr>
          <w:p w:rsidR="0047225C" w:rsidRPr="00487192" w:rsidRDefault="0047225C" w:rsidP="004C5A5F">
            <w:r w:rsidRPr="00487192">
              <w:t>Отдел кадров</w:t>
            </w:r>
          </w:p>
        </w:tc>
        <w:tc>
          <w:tcPr>
            <w:tcW w:w="2028" w:type="dxa"/>
          </w:tcPr>
          <w:p w:rsidR="0047225C" w:rsidRPr="00487192" w:rsidRDefault="0047225C" w:rsidP="004C5A5F">
            <w:r w:rsidRPr="00487192">
              <w:t xml:space="preserve">Председатель ученого совета,  </w:t>
            </w:r>
          </w:p>
          <w:p w:rsidR="0047225C" w:rsidRPr="00487192" w:rsidRDefault="0047225C" w:rsidP="004C5A5F">
            <w:r w:rsidRPr="0042552A">
              <w:t xml:space="preserve">Начальник </w:t>
            </w:r>
            <w:r w:rsidRPr="00487192">
              <w:t>Отдела кадров,</w:t>
            </w:r>
          </w:p>
          <w:p w:rsidR="0047225C" w:rsidRPr="0042552A" w:rsidRDefault="0047225C" w:rsidP="004C5A5F">
            <w:r w:rsidRPr="0042552A">
              <w:t xml:space="preserve">Начальник </w:t>
            </w:r>
            <w:r w:rsidRPr="00487192">
              <w:t>Управления делами</w:t>
            </w:r>
          </w:p>
        </w:tc>
        <w:tc>
          <w:tcPr>
            <w:tcW w:w="2826" w:type="dxa"/>
          </w:tcPr>
          <w:p w:rsidR="0047225C" w:rsidRPr="00CC0BA8" w:rsidRDefault="0047225C" w:rsidP="00103A95">
            <w:r w:rsidRPr="00CC0BA8">
              <w:t xml:space="preserve"> В течение </w:t>
            </w:r>
            <w:r w:rsidRPr="004346C2">
              <w:t>трех</w:t>
            </w:r>
            <w:r w:rsidRPr="00CC0BA8">
              <w:t xml:space="preserve"> </w:t>
            </w:r>
            <w:r w:rsidRPr="00487192">
              <w:rPr>
                <w:shd w:val="clear" w:color="auto" w:fill="FFFFFF" w:themeFill="background1"/>
              </w:rPr>
              <w:t xml:space="preserve">рабочих </w:t>
            </w:r>
            <w:r w:rsidRPr="00CC0BA8">
              <w:t xml:space="preserve">дней </w:t>
            </w:r>
            <w:proofErr w:type="gramStart"/>
            <w:r w:rsidRPr="00CC0BA8">
              <w:t>с даты  получения</w:t>
            </w:r>
            <w:proofErr w:type="gramEnd"/>
            <w:r w:rsidRPr="00CC0BA8">
              <w:t xml:space="preserve">  Отделом кадров выписки из </w:t>
            </w:r>
            <w:r>
              <w:t xml:space="preserve">протокола заседания </w:t>
            </w:r>
            <w:r w:rsidRPr="00CC0BA8">
              <w:t xml:space="preserve">соответствующего  </w:t>
            </w:r>
            <w:r>
              <w:t>у</w:t>
            </w:r>
            <w:r w:rsidRPr="00CC0BA8">
              <w:t>ченого совета</w:t>
            </w:r>
          </w:p>
        </w:tc>
      </w:tr>
      <w:tr w:rsidR="00471A7A" w:rsidRPr="0042552A" w:rsidTr="008B1F00">
        <w:tc>
          <w:tcPr>
            <w:tcW w:w="863" w:type="dxa"/>
          </w:tcPr>
          <w:p w:rsidR="00471A7A" w:rsidRPr="0042552A" w:rsidRDefault="00487192" w:rsidP="004C5A5F">
            <w:pPr>
              <w:jc w:val="center"/>
            </w:pPr>
            <w:r>
              <w:t>16</w:t>
            </w:r>
            <w:r w:rsidR="00471A7A" w:rsidRPr="0042552A">
              <w:t>.</w:t>
            </w:r>
          </w:p>
        </w:tc>
        <w:tc>
          <w:tcPr>
            <w:tcW w:w="3104" w:type="dxa"/>
          </w:tcPr>
          <w:p w:rsidR="00471A7A" w:rsidRPr="0042552A" w:rsidRDefault="00471A7A" w:rsidP="004C5A5F">
            <w:r w:rsidRPr="0042552A">
              <w:t xml:space="preserve"> Заключение трудового договора по результатам конкурсного отбора и издание приказа об избрании на должность</w:t>
            </w:r>
          </w:p>
        </w:tc>
        <w:tc>
          <w:tcPr>
            <w:tcW w:w="3837" w:type="dxa"/>
          </w:tcPr>
          <w:p w:rsidR="00471A7A" w:rsidRPr="0042552A" w:rsidRDefault="00471A7A" w:rsidP="00F445AA">
            <w:pPr>
              <w:pStyle w:val="a3"/>
              <w:numPr>
                <w:ilvl w:val="0"/>
                <w:numId w:val="25"/>
              </w:numPr>
            </w:pPr>
            <w:r>
              <w:t>т</w:t>
            </w:r>
            <w:r w:rsidRPr="004346C2">
              <w:t>рудовой договор</w:t>
            </w:r>
            <w:r w:rsidR="00F90C2D">
              <w:t xml:space="preserve"> (эффективный контракт</w:t>
            </w:r>
            <w:r w:rsidRPr="0042552A">
              <w:t>)</w:t>
            </w:r>
          </w:p>
          <w:p w:rsidR="00471A7A" w:rsidRPr="0042552A" w:rsidRDefault="00471A7A" w:rsidP="00F445AA">
            <w:pPr>
              <w:pStyle w:val="a3"/>
              <w:numPr>
                <w:ilvl w:val="0"/>
                <w:numId w:val="25"/>
              </w:numPr>
            </w:pPr>
            <w:r w:rsidRPr="004346C2">
              <w:t>Приказ</w:t>
            </w:r>
            <w:r>
              <w:t xml:space="preserve"> об избрании на должность</w:t>
            </w:r>
          </w:p>
        </w:tc>
        <w:tc>
          <w:tcPr>
            <w:tcW w:w="2476" w:type="dxa"/>
            <w:gridSpan w:val="2"/>
          </w:tcPr>
          <w:p w:rsidR="00471A7A" w:rsidRPr="00202C08" w:rsidRDefault="00471A7A" w:rsidP="004C5A5F">
            <w:r w:rsidRPr="00202C08">
              <w:t>Отдел кадров</w:t>
            </w:r>
          </w:p>
        </w:tc>
        <w:tc>
          <w:tcPr>
            <w:tcW w:w="2028" w:type="dxa"/>
          </w:tcPr>
          <w:p w:rsidR="00471A7A" w:rsidRPr="0042552A" w:rsidRDefault="00471A7A" w:rsidP="004C5A5F">
            <w:r w:rsidRPr="0042552A">
              <w:t xml:space="preserve">Начальник </w:t>
            </w:r>
            <w:r w:rsidRPr="00202C08">
              <w:t>Отдела кадров</w:t>
            </w:r>
          </w:p>
        </w:tc>
        <w:tc>
          <w:tcPr>
            <w:tcW w:w="2826" w:type="dxa"/>
            <w:shd w:val="clear" w:color="auto" w:fill="FFFFFF" w:themeFill="background1"/>
          </w:tcPr>
          <w:p w:rsidR="00471A7A" w:rsidRPr="0042552A" w:rsidRDefault="00471A7A" w:rsidP="00307F3D">
            <w:pPr>
              <w:ind w:left="-39" w:firstLine="39"/>
            </w:pPr>
            <w:r w:rsidRPr="0042552A">
              <w:t xml:space="preserve">   В течение тридцати календарных дней со дня принятия соответствующего решения учеными советами</w:t>
            </w:r>
          </w:p>
        </w:tc>
      </w:tr>
      <w:tr w:rsidR="00471A7A" w:rsidRPr="0042552A" w:rsidTr="008B1F00">
        <w:tc>
          <w:tcPr>
            <w:tcW w:w="863" w:type="dxa"/>
          </w:tcPr>
          <w:p w:rsidR="00471A7A" w:rsidRPr="0042552A" w:rsidRDefault="00202C08" w:rsidP="004C5A5F">
            <w:pPr>
              <w:jc w:val="center"/>
            </w:pPr>
            <w:r>
              <w:t>17</w:t>
            </w:r>
            <w:r w:rsidR="00471A7A" w:rsidRPr="0042552A">
              <w:t>.</w:t>
            </w:r>
          </w:p>
        </w:tc>
        <w:tc>
          <w:tcPr>
            <w:tcW w:w="3104" w:type="dxa"/>
          </w:tcPr>
          <w:p w:rsidR="00471A7A" w:rsidRPr="0042552A" w:rsidRDefault="00471A7A" w:rsidP="000C0ECB">
            <w:r w:rsidRPr="0042552A">
              <w:t xml:space="preserve">   Информирование ректора о случаях  </w:t>
            </w:r>
            <w:proofErr w:type="spellStart"/>
            <w:r w:rsidRPr="0042552A">
              <w:t>незаключения</w:t>
            </w:r>
            <w:proofErr w:type="spellEnd"/>
            <w:r w:rsidRPr="0042552A">
              <w:t xml:space="preserve"> </w:t>
            </w:r>
            <w:r w:rsidR="00202C08">
              <w:t xml:space="preserve">трудового договора </w:t>
            </w:r>
            <w:r w:rsidRPr="0042552A">
              <w:t>претендентом</w:t>
            </w:r>
            <w:r w:rsidR="00202C08">
              <w:t>,</w:t>
            </w:r>
            <w:r w:rsidRPr="0042552A">
              <w:t xml:space="preserve"> прошедшим конкурс </w:t>
            </w:r>
          </w:p>
        </w:tc>
        <w:tc>
          <w:tcPr>
            <w:tcW w:w="3837" w:type="dxa"/>
          </w:tcPr>
          <w:p w:rsidR="00471A7A" w:rsidRPr="0042552A" w:rsidRDefault="00471A7A" w:rsidP="00917F49">
            <w:pPr>
              <w:pStyle w:val="a3"/>
              <w:numPr>
                <w:ilvl w:val="0"/>
                <w:numId w:val="27"/>
              </w:numPr>
              <w:ind w:left="711" w:hanging="425"/>
            </w:pPr>
            <w:r>
              <w:t>с</w:t>
            </w:r>
            <w:r w:rsidRPr="0042552A">
              <w:t>лужебная записка</w:t>
            </w:r>
          </w:p>
          <w:p w:rsidR="00471A7A" w:rsidRPr="0042552A" w:rsidRDefault="00471A7A" w:rsidP="000F0D42">
            <w:pPr>
              <w:jc w:val="center"/>
            </w:pPr>
          </w:p>
        </w:tc>
        <w:tc>
          <w:tcPr>
            <w:tcW w:w="2476" w:type="dxa"/>
            <w:gridSpan w:val="2"/>
          </w:tcPr>
          <w:p w:rsidR="00471A7A" w:rsidRPr="00247482" w:rsidRDefault="00471A7A" w:rsidP="004C5A5F">
            <w:r w:rsidRPr="00247482">
              <w:t>Отдел кадров</w:t>
            </w:r>
          </w:p>
        </w:tc>
        <w:tc>
          <w:tcPr>
            <w:tcW w:w="2028" w:type="dxa"/>
          </w:tcPr>
          <w:p w:rsidR="00471A7A" w:rsidRPr="0042552A" w:rsidRDefault="00471A7A" w:rsidP="004C5A5F">
            <w:r w:rsidRPr="0042552A">
              <w:t xml:space="preserve">Начальник </w:t>
            </w:r>
            <w:r w:rsidRPr="00247482">
              <w:t>Отдела кадров</w:t>
            </w:r>
          </w:p>
        </w:tc>
        <w:tc>
          <w:tcPr>
            <w:tcW w:w="2826" w:type="dxa"/>
          </w:tcPr>
          <w:p w:rsidR="00471A7A" w:rsidRPr="0042552A" w:rsidRDefault="00471A7A" w:rsidP="00F75A3E">
            <w:r w:rsidRPr="0042552A">
              <w:t xml:space="preserve">   В течение 3-х рабочих дней  по истечении тридцати календарных дней со дня принятия решения органом управления  (</w:t>
            </w:r>
            <w:r>
              <w:t>у</w:t>
            </w:r>
            <w:r w:rsidRPr="0042552A">
              <w:t>ченым советом)</w:t>
            </w:r>
          </w:p>
        </w:tc>
      </w:tr>
    </w:tbl>
    <w:p w:rsidR="00202C08" w:rsidRDefault="00202C08"/>
    <w:p w:rsidR="00202C08" w:rsidRPr="0042552A" w:rsidRDefault="00202C08"/>
    <w:p w:rsidR="004B1051" w:rsidRPr="004346C2" w:rsidRDefault="004B1051" w:rsidP="004346C2">
      <w:pPr>
        <w:pStyle w:val="a3"/>
        <w:ind w:left="465" w:firstLine="10308"/>
        <w:rPr>
          <w:sz w:val="28"/>
          <w:szCs w:val="28"/>
        </w:rPr>
      </w:pPr>
      <w:r>
        <w:t>Приложение 2.1. к приложению 2</w:t>
      </w:r>
    </w:p>
    <w:p w:rsidR="00AD55DE" w:rsidRPr="0042552A" w:rsidRDefault="00AD55DE" w:rsidP="0006702E">
      <w:pPr>
        <w:pStyle w:val="a3"/>
        <w:ind w:left="465"/>
      </w:pPr>
      <w:r w:rsidRPr="004346C2">
        <w:rPr>
          <w:sz w:val="28"/>
          <w:szCs w:val="28"/>
        </w:rPr>
        <w:t>Служебная записка</w:t>
      </w:r>
      <w:r w:rsidRPr="0042552A">
        <w:t xml:space="preserve">  </w:t>
      </w:r>
    </w:p>
    <w:p w:rsidR="007A00A7" w:rsidRPr="004346C2" w:rsidRDefault="007A00A7" w:rsidP="00AD55DE">
      <w:pPr>
        <w:ind w:left="105"/>
        <w:jc w:val="center"/>
      </w:pPr>
    </w:p>
    <w:p w:rsidR="00AD55DE" w:rsidRPr="004346C2" w:rsidRDefault="00AD55DE" w:rsidP="00AD55DE">
      <w:pPr>
        <w:ind w:left="105"/>
        <w:jc w:val="center"/>
      </w:pPr>
      <w:r w:rsidRPr="004346C2">
        <w:t>СПИСОК</w:t>
      </w:r>
    </w:p>
    <w:p w:rsidR="007A00A7" w:rsidRPr="004346C2" w:rsidRDefault="00AD55DE" w:rsidP="00AD55DE">
      <w:pPr>
        <w:jc w:val="center"/>
      </w:pPr>
      <w:r w:rsidRPr="004346C2">
        <w:t>лиц профессорско-преподавательского состава ГУУ, у которых истекает срок трудового договора в 20__/20__ учебном году</w:t>
      </w:r>
      <w:r w:rsidR="007A00A7" w:rsidRPr="004346C2">
        <w:t xml:space="preserve"> </w:t>
      </w:r>
    </w:p>
    <w:p w:rsidR="00AD55DE" w:rsidRPr="004346C2" w:rsidRDefault="007A00A7" w:rsidP="00AD55DE">
      <w:pPr>
        <w:jc w:val="center"/>
      </w:pPr>
      <w:r w:rsidRPr="004346C2">
        <w:t>на ___________________________________</w:t>
      </w:r>
    </w:p>
    <w:p w:rsidR="007A00A7" w:rsidRPr="0042552A" w:rsidRDefault="007A00A7" w:rsidP="00AD55DE">
      <w:pPr>
        <w:jc w:val="center"/>
      </w:pPr>
      <w:r w:rsidRPr="0042552A">
        <w:t xml:space="preserve">    (число, месяц, год обновления списка)</w:t>
      </w:r>
    </w:p>
    <w:p w:rsidR="00EB323F" w:rsidRPr="004346C2" w:rsidRDefault="00EB323F" w:rsidP="00EB323F">
      <w:pPr>
        <w:pStyle w:val="a3"/>
        <w:ind w:left="465"/>
        <w:jc w:val="center"/>
      </w:pPr>
      <w:r w:rsidRPr="004346C2">
        <w:t>ИНСТИТУТ ________________________________________________</w:t>
      </w:r>
    </w:p>
    <w:p w:rsidR="00EB323F" w:rsidRPr="004346C2" w:rsidRDefault="00EB323F" w:rsidP="00EB323F">
      <w:pPr>
        <w:pStyle w:val="a3"/>
        <w:ind w:left="465"/>
        <w:jc w:val="center"/>
      </w:pPr>
      <w:r w:rsidRPr="004346C2">
        <w:t>по кафедре ____________________________________________________</w:t>
      </w:r>
    </w:p>
    <w:p w:rsidR="00AD55DE" w:rsidRPr="004346C2" w:rsidRDefault="00AD55DE" w:rsidP="00AD55DE">
      <w:pPr>
        <w:pStyle w:val="a3"/>
        <w:ind w:left="465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3261"/>
        <w:gridCol w:w="3118"/>
        <w:gridCol w:w="3544"/>
        <w:gridCol w:w="1701"/>
      </w:tblGrid>
      <w:tr w:rsidR="00A353DE" w:rsidRPr="0042552A" w:rsidTr="0046264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№</w:t>
            </w:r>
          </w:p>
          <w:p w:rsidR="00A353DE" w:rsidRPr="004346C2" w:rsidRDefault="00A353DE" w:rsidP="004C5A5F">
            <w:pPr>
              <w:jc w:val="center"/>
            </w:pPr>
            <w:proofErr w:type="spellStart"/>
            <w:proofErr w:type="gramStart"/>
            <w:r w:rsidRPr="004346C2">
              <w:t>п</w:t>
            </w:r>
            <w:proofErr w:type="spellEnd"/>
            <w:proofErr w:type="gramEnd"/>
            <w:r w:rsidRPr="004346C2">
              <w:t>/</w:t>
            </w:r>
            <w:proofErr w:type="spellStart"/>
            <w:r w:rsidRPr="004346C2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Ученая степень, 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Дата окончания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4E1E60" w:rsidP="004E1E60">
            <w:pPr>
              <w:jc w:val="center"/>
              <w:rPr>
                <w:color w:val="FF0000"/>
                <w:sz w:val="36"/>
                <w:szCs w:val="36"/>
              </w:rPr>
            </w:pPr>
            <w:r w:rsidRPr="004346C2">
              <w:t>Перечень основных дисциплин, курсов, модулей</w:t>
            </w:r>
          </w:p>
        </w:tc>
      </w:tr>
      <w:tr w:rsidR="00A353DE" w:rsidRPr="0042552A" w:rsidTr="00462645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A353DE" w:rsidP="004C5A5F">
            <w:pPr>
              <w:jc w:val="center"/>
            </w:pPr>
            <w:r w:rsidRPr="004346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E" w:rsidRPr="004346C2" w:rsidRDefault="00697C56" w:rsidP="00A353DE">
            <w:pPr>
              <w:jc w:val="center"/>
            </w:pPr>
            <w:r>
              <w:t>6</w:t>
            </w:r>
          </w:p>
        </w:tc>
      </w:tr>
    </w:tbl>
    <w:p w:rsidR="00AD55DE" w:rsidRPr="004346C2" w:rsidRDefault="00AD55DE" w:rsidP="00AD55DE">
      <w:pPr>
        <w:pStyle w:val="a3"/>
        <w:ind w:left="465"/>
      </w:pPr>
    </w:p>
    <w:p w:rsidR="00EB323F" w:rsidRPr="004346C2" w:rsidRDefault="00EB323F" w:rsidP="0006702E">
      <w:pPr>
        <w:pStyle w:val="a3"/>
        <w:ind w:left="465"/>
        <w:jc w:val="center"/>
      </w:pPr>
    </w:p>
    <w:p w:rsidR="00EB323F" w:rsidRPr="004346C2" w:rsidRDefault="00EB323F" w:rsidP="0006702E">
      <w:pPr>
        <w:pStyle w:val="a3"/>
        <w:ind w:left="465"/>
        <w:jc w:val="center"/>
      </w:pPr>
    </w:p>
    <w:p w:rsidR="00EB323F" w:rsidRPr="004346C2" w:rsidRDefault="00EB323F" w:rsidP="0006702E">
      <w:pPr>
        <w:pStyle w:val="a3"/>
        <w:ind w:left="465"/>
        <w:jc w:val="center"/>
      </w:pPr>
    </w:p>
    <w:p w:rsidR="00EB323F" w:rsidRPr="004346C2" w:rsidRDefault="00EB323F" w:rsidP="0006702E">
      <w:pPr>
        <w:pStyle w:val="a3"/>
        <w:ind w:left="465"/>
        <w:jc w:val="center"/>
      </w:pPr>
    </w:p>
    <w:p w:rsidR="00A529E9" w:rsidRPr="0042552A" w:rsidRDefault="00A529E9" w:rsidP="00EC0D30">
      <w:pPr>
        <w:ind w:left="5040" w:hanging="5040"/>
        <w:jc w:val="center"/>
      </w:pPr>
    </w:p>
    <w:sectPr w:rsidR="00A529E9" w:rsidRPr="0042552A" w:rsidSect="00E82202">
      <w:headerReference w:type="default" r:id="rId8"/>
      <w:pgSz w:w="16838" w:h="11906" w:orient="landscape"/>
      <w:pgMar w:top="567" w:right="1134" w:bottom="62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66182" w15:done="0"/>
  <w15:commentEx w15:paraId="2EE773CC" w15:done="0"/>
  <w15:commentEx w15:paraId="00521C19" w15:done="0"/>
  <w15:commentEx w15:paraId="690CAD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17" w:rsidRDefault="00D86F17" w:rsidP="004346C2">
      <w:r>
        <w:separator/>
      </w:r>
    </w:p>
  </w:endnote>
  <w:endnote w:type="continuationSeparator" w:id="0">
    <w:p w:rsidR="00D86F17" w:rsidRDefault="00D86F17" w:rsidP="0043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17" w:rsidRDefault="00D86F17" w:rsidP="004346C2">
      <w:r>
        <w:separator/>
      </w:r>
    </w:p>
  </w:footnote>
  <w:footnote w:type="continuationSeparator" w:id="0">
    <w:p w:rsidR="00D86F17" w:rsidRDefault="00D86F17" w:rsidP="00434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3188"/>
      <w:docPartObj>
        <w:docPartGallery w:val="Page Numbers (Top of Page)"/>
        <w:docPartUnique/>
      </w:docPartObj>
    </w:sdtPr>
    <w:sdtContent>
      <w:p w:rsidR="00E82202" w:rsidRDefault="00B95A39">
        <w:pPr>
          <w:pStyle w:val="ad"/>
          <w:jc w:val="center"/>
        </w:pPr>
        <w:fldSimple w:instr=" PAGE   \* MERGEFORMAT ">
          <w:r w:rsidR="00645EC0">
            <w:rPr>
              <w:noProof/>
            </w:rPr>
            <w:t>7</w:t>
          </w:r>
        </w:fldSimple>
      </w:p>
    </w:sdtContent>
  </w:sdt>
  <w:p w:rsidR="00E82202" w:rsidRDefault="00E822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973"/>
    <w:multiLevelType w:val="hybridMultilevel"/>
    <w:tmpl w:val="EFAC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AFE"/>
    <w:multiLevelType w:val="hybridMultilevel"/>
    <w:tmpl w:val="903483C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B683FD0"/>
    <w:multiLevelType w:val="hybridMultilevel"/>
    <w:tmpl w:val="ADC8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0DFE"/>
    <w:multiLevelType w:val="hybridMultilevel"/>
    <w:tmpl w:val="FBEE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5EBE"/>
    <w:multiLevelType w:val="hybridMultilevel"/>
    <w:tmpl w:val="6B30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7814"/>
    <w:multiLevelType w:val="hybridMultilevel"/>
    <w:tmpl w:val="E93A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242A2"/>
    <w:multiLevelType w:val="hybridMultilevel"/>
    <w:tmpl w:val="2702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5425D"/>
    <w:multiLevelType w:val="hybridMultilevel"/>
    <w:tmpl w:val="32CA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B6439"/>
    <w:multiLevelType w:val="hybridMultilevel"/>
    <w:tmpl w:val="455AE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925D51"/>
    <w:multiLevelType w:val="hybridMultilevel"/>
    <w:tmpl w:val="5724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5685"/>
    <w:multiLevelType w:val="hybridMultilevel"/>
    <w:tmpl w:val="3526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4FEA"/>
    <w:multiLevelType w:val="hybridMultilevel"/>
    <w:tmpl w:val="76BA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B018C"/>
    <w:multiLevelType w:val="hybridMultilevel"/>
    <w:tmpl w:val="BC14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D6504"/>
    <w:multiLevelType w:val="hybridMultilevel"/>
    <w:tmpl w:val="3302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137D"/>
    <w:multiLevelType w:val="hybridMultilevel"/>
    <w:tmpl w:val="E3D6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B785C"/>
    <w:multiLevelType w:val="hybridMultilevel"/>
    <w:tmpl w:val="0AC8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57C38"/>
    <w:multiLevelType w:val="hybridMultilevel"/>
    <w:tmpl w:val="644E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9480A"/>
    <w:multiLevelType w:val="hybridMultilevel"/>
    <w:tmpl w:val="305E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3AE"/>
    <w:multiLevelType w:val="hybridMultilevel"/>
    <w:tmpl w:val="555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37ADC"/>
    <w:multiLevelType w:val="hybridMultilevel"/>
    <w:tmpl w:val="3138ABF0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0">
    <w:nsid w:val="65B6550B"/>
    <w:multiLevelType w:val="hybridMultilevel"/>
    <w:tmpl w:val="C1B4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A31CC"/>
    <w:multiLevelType w:val="hybridMultilevel"/>
    <w:tmpl w:val="DBBC6B4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2">
    <w:nsid w:val="6BFE36B4"/>
    <w:multiLevelType w:val="hybridMultilevel"/>
    <w:tmpl w:val="CD36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06348"/>
    <w:multiLevelType w:val="hybridMultilevel"/>
    <w:tmpl w:val="1564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C3FDE"/>
    <w:multiLevelType w:val="hybridMultilevel"/>
    <w:tmpl w:val="564AC6A8"/>
    <w:lvl w:ilvl="0" w:tplc="49CEBC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C4A63D8"/>
    <w:multiLevelType w:val="hybridMultilevel"/>
    <w:tmpl w:val="420E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65FA2"/>
    <w:multiLevelType w:val="hybridMultilevel"/>
    <w:tmpl w:val="39C8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22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3"/>
  </w:num>
  <w:num w:numId="19">
    <w:abstractNumId w:val="20"/>
  </w:num>
  <w:num w:numId="20">
    <w:abstractNumId w:val="24"/>
  </w:num>
  <w:num w:numId="21">
    <w:abstractNumId w:val="25"/>
  </w:num>
  <w:num w:numId="22">
    <w:abstractNumId w:val="4"/>
  </w:num>
  <w:num w:numId="23">
    <w:abstractNumId w:val="21"/>
  </w:num>
  <w:num w:numId="24">
    <w:abstractNumId w:val="19"/>
  </w:num>
  <w:num w:numId="25">
    <w:abstractNumId w:val="6"/>
  </w:num>
  <w:num w:numId="26">
    <w:abstractNumId w:val="26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а Александра Юрьевна">
    <w15:presenceInfo w15:providerId="AD" w15:userId="S-1-5-21-3013818089-621514364-3926555776-1137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45"/>
    <w:rsid w:val="00011E20"/>
    <w:rsid w:val="000557E0"/>
    <w:rsid w:val="000606B0"/>
    <w:rsid w:val="000607DE"/>
    <w:rsid w:val="0006702E"/>
    <w:rsid w:val="00070D62"/>
    <w:rsid w:val="000713A1"/>
    <w:rsid w:val="0008292F"/>
    <w:rsid w:val="00085DD6"/>
    <w:rsid w:val="00086C45"/>
    <w:rsid w:val="00095CFB"/>
    <w:rsid w:val="000A3232"/>
    <w:rsid w:val="000C0ECB"/>
    <w:rsid w:val="000D14F4"/>
    <w:rsid w:val="000D3519"/>
    <w:rsid w:val="000D46AF"/>
    <w:rsid w:val="000D4A86"/>
    <w:rsid w:val="000F0D42"/>
    <w:rsid w:val="00103A95"/>
    <w:rsid w:val="00105673"/>
    <w:rsid w:val="00107057"/>
    <w:rsid w:val="00111BB3"/>
    <w:rsid w:val="00120B24"/>
    <w:rsid w:val="001346F6"/>
    <w:rsid w:val="001443D8"/>
    <w:rsid w:val="001530F1"/>
    <w:rsid w:val="00171311"/>
    <w:rsid w:val="001739FB"/>
    <w:rsid w:val="0017724D"/>
    <w:rsid w:val="001773EA"/>
    <w:rsid w:val="00187EBE"/>
    <w:rsid w:val="00194AA1"/>
    <w:rsid w:val="001B0BDC"/>
    <w:rsid w:val="001B25D2"/>
    <w:rsid w:val="001B3C74"/>
    <w:rsid w:val="001E1ADB"/>
    <w:rsid w:val="001F3C1A"/>
    <w:rsid w:val="00202C08"/>
    <w:rsid w:val="002036DD"/>
    <w:rsid w:val="00210757"/>
    <w:rsid w:val="0022304E"/>
    <w:rsid w:val="002327A3"/>
    <w:rsid w:val="00233996"/>
    <w:rsid w:val="00247482"/>
    <w:rsid w:val="002929EE"/>
    <w:rsid w:val="002A1169"/>
    <w:rsid w:val="002B365C"/>
    <w:rsid w:val="002E7919"/>
    <w:rsid w:val="002F2558"/>
    <w:rsid w:val="00302921"/>
    <w:rsid w:val="00307F3D"/>
    <w:rsid w:val="003144CD"/>
    <w:rsid w:val="00324D2A"/>
    <w:rsid w:val="00345934"/>
    <w:rsid w:val="00350582"/>
    <w:rsid w:val="0037124A"/>
    <w:rsid w:val="00376E17"/>
    <w:rsid w:val="00397CDA"/>
    <w:rsid w:val="003B4E2F"/>
    <w:rsid w:val="003B5DE2"/>
    <w:rsid w:val="003C31B0"/>
    <w:rsid w:val="003D4869"/>
    <w:rsid w:val="003E77DC"/>
    <w:rsid w:val="003F6C4D"/>
    <w:rsid w:val="00400725"/>
    <w:rsid w:val="004122E4"/>
    <w:rsid w:val="0042552A"/>
    <w:rsid w:val="00427120"/>
    <w:rsid w:val="004346C2"/>
    <w:rsid w:val="00437AE7"/>
    <w:rsid w:val="00462645"/>
    <w:rsid w:val="00463466"/>
    <w:rsid w:val="00471A7A"/>
    <w:rsid w:val="0047225C"/>
    <w:rsid w:val="004747FA"/>
    <w:rsid w:val="00480131"/>
    <w:rsid w:val="00484B8F"/>
    <w:rsid w:val="00487192"/>
    <w:rsid w:val="0049268C"/>
    <w:rsid w:val="00497081"/>
    <w:rsid w:val="004A346F"/>
    <w:rsid w:val="004B1051"/>
    <w:rsid w:val="004C5A5F"/>
    <w:rsid w:val="004D47A9"/>
    <w:rsid w:val="004E1E60"/>
    <w:rsid w:val="004E4C4E"/>
    <w:rsid w:val="004E4D18"/>
    <w:rsid w:val="00512702"/>
    <w:rsid w:val="00524BAF"/>
    <w:rsid w:val="00545060"/>
    <w:rsid w:val="0059006A"/>
    <w:rsid w:val="0059519F"/>
    <w:rsid w:val="005A5EB4"/>
    <w:rsid w:val="005B5AC5"/>
    <w:rsid w:val="005C1721"/>
    <w:rsid w:val="00623A71"/>
    <w:rsid w:val="00623C25"/>
    <w:rsid w:val="00641A94"/>
    <w:rsid w:val="00642EFA"/>
    <w:rsid w:val="00644DD0"/>
    <w:rsid w:val="00645EC0"/>
    <w:rsid w:val="00693F21"/>
    <w:rsid w:val="00695B9D"/>
    <w:rsid w:val="00697C56"/>
    <w:rsid w:val="006A60E3"/>
    <w:rsid w:val="006B0F32"/>
    <w:rsid w:val="006B4AEE"/>
    <w:rsid w:val="006C5811"/>
    <w:rsid w:val="006C6E14"/>
    <w:rsid w:val="006E769F"/>
    <w:rsid w:val="007043B5"/>
    <w:rsid w:val="00704B69"/>
    <w:rsid w:val="007227C4"/>
    <w:rsid w:val="00727DB4"/>
    <w:rsid w:val="00742B20"/>
    <w:rsid w:val="00745682"/>
    <w:rsid w:val="007568C1"/>
    <w:rsid w:val="007647BF"/>
    <w:rsid w:val="007735CC"/>
    <w:rsid w:val="0078450D"/>
    <w:rsid w:val="00792B47"/>
    <w:rsid w:val="007A00A7"/>
    <w:rsid w:val="007B2D14"/>
    <w:rsid w:val="007C598F"/>
    <w:rsid w:val="007D4131"/>
    <w:rsid w:val="007E1B65"/>
    <w:rsid w:val="007F0FD8"/>
    <w:rsid w:val="007F1F8C"/>
    <w:rsid w:val="007F490E"/>
    <w:rsid w:val="00803D07"/>
    <w:rsid w:val="0080447E"/>
    <w:rsid w:val="00816D66"/>
    <w:rsid w:val="00820F3D"/>
    <w:rsid w:val="00825A10"/>
    <w:rsid w:val="008338DA"/>
    <w:rsid w:val="008401B9"/>
    <w:rsid w:val="00840BEF"/>
    <w:rsid w:val="008423A6"/>
    <w:rsid w:val="008455FA"/>
    <w:rsid w:val="008500C1"/>
    <w:rsid w:val="008517B8"/>
    <w:rsid w:val="00882398"/>
    <w:rsid w:val="008A0453"/>
    <w:rsid w:val="008B0696"/>
    <w:rsid w:val="008B1F00"/>
    <w:rsid w:val="008F2B32"/>
    <w:rsid w:val="009022E1"/>
    <w:rsid w:val="00907B15"/>
    <w:rsid w:val="00915F9A"/>
    <w:rsid w:val="00917F49"/>
    <w:rsid w:val="00924F20"/>
    <w:rsid w:val="00933ADC"/>
    <w:rsid w:val="0097401F"/>
    <w:rsid w:val="00982FE4"/>
    <w:rsid w:val="009940B9"/>
    <w:rsid w:val="009F0541"/>
    <w:rsid w:val="00A147D2"/>
    <w:rsid w:val="00A16A7B"/>
    <w:rsid w:val="00A16E0F"/>
    <w:rsid w:val="00A2455C"/>
    <w:rsid w:val="00A24D21"/>
    <w:rsid w:val="00A3255E"/>
    <w:rsid w:val="00A32876"/>
    <w:rsid w:val="00A353DE"/>
    <w:rsid w:val="00A40C25"/>
    <w:rsid w:val="00A4538D"/>
    <w:rsid w:val="00A529E9"/>
    <w:rsid w:val="00A552EC"/>
    <w:rsid w:val="00A55494"/>
    <w:rsid w:val="00A93209"/>
    <w:rsid w:val="00A978F0"/>
    <w:rsid w:val="00AB64A0"/>
    <w:rsid w:val="00AD55DE"/>
    <w:rsid w:val="00AF7B7A"/>
    <w:rsid w:val="00B04614"/>
    <w:rsid w:val="00B05F4E"/>
    <w:rsid w:val="00B152DA"/>
    <w:rsid w:val="00B15D2A"/>
    <w:rsid w:val="00B233D9"/>
    <w:rsid w:val="00B42B88"/>
    <w:rsid w:val="00B4430F"/>
    <w:rsid w:val="00B558E5"/>
    <w:rsid w:val="00B951D5"/>
    <w:rsid w:val="00B95A39"/>
    <w:rsid w:val="00BA3A1C"/>
    <w:rsid w:val="00BC06AC"/>
    <w:rsid w:val="00BD2181"/>
    <w:rsid w:val="00BD7FE0"/>
    <w:rsid w:val="00C11F08"/>
    <w:rsid w:val="00C233BE"/>
    <w:rsid w:val="00C304CE"/>
    <w:rsid w:val="00C321E4"/>
    <w:rsid w:val="00C55F03"/>
    <w:rsid w:val="00C65D7D"/>
    <w:rsid w:val="00C7462B"/>
    <w:rsid w:val="00C74E98"/>
    <w:rsid w:val="00C824A5"/>
    <w:rsid w:val="00CA3C5A"/>
    <w:rsid w:val="00CB6075"/>
    <w:rsid w:val="00CB7001"/>
    <w:rsid w:val="00CC0BA8"/>
    <w:rsid w:val="00CC2A3E"/>
    <w:rsid w:val="00CC2D3C"/>
    <w:rsid w:val="00CD63B6"/>
    <w:rsid w:val="00CE3130"/>
    <w:rsid w:val="00D010DE"/>
    <w:rsid w:val="00D35306"/>
    <w:rsid w:val="00D41F1E"/>
    <w:rsid w:val="00D50BE0"/>
    <w:rsid w:val="00D55CB2"/>
    <w:rsid w:val="00D71502"/>
    <w:rsid w:val="00D86F17"/>
    <w:rsid w:val="00D925B1"/>
    <w:rsid w:val="00DA091F"/>
    <w:rsid w:val="00DA5B51"/>
    <w:rsid w:val="00DB0AB8"/>
    <w:rsid w:val="00DC1ADD"/>
    <w:rsid w:val="00DD5731"/>
    <w:rsid w:val="00DF2893"/>
    <w:rsid w:val="00DF4CB8"/>
    <w:rsid w:val="00E04A45"/>
    <w:rsid w:val="00E13E73"/>
    <w:rsid w:val="00E31618"/>
    <w:rsid w:val="00E325AC"/>
    <w:rsid w:val="00E33315"/>
    <w:rsid w:val="00E34DD9"/>
    <w:rsid w:val="00E61746"/>
    <w:rsid w:val="00E7324B"/>
    <w:rsid w:val="00E76DF7"/>
    <w:rsid w:val="00E82202"/>
    <w:rsid w:val="00EB273A"/>
    <w:rsid w:val="00EB323F"/>
    <w:rsid w:val="00EB41DA"/>
    <w:rsid w:val="00EC0D30"/>
    <w:rsid w:val="00EE39EE"/>
    <w:rsid w:val="00EF7FDF"/>
    <w:rsid w:val="00F075CA"/>
    <w:rsid w:val="00F24AC9"/>
    <w:rsid w:val="00F30D89"/>
    <w:rsid w:val="00F32DCE"/>
    <w:rsid w:val="00F35D4A"/>
    <w:rsid w:val="00F36F5C"/>
    <w:rsid w:val="00F445AA"/>
    <w:rsid w:val="00F64D6B"/>
    <w:rsid w:val="00F67945"/>
    <w:rsid w:val="00F75A3E"/>
    <w:rsid w:val="00F87034"/>
    <w:rsid w:val="00F87D40"/>
    <w:rsid w:val="00F90C2D"/>
    <w:rsid w:val="00FC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82"/>
    <w:pPr>
      <w:ind w:left="720"/>
      <w:contextualSpacing/>
    </w:pPr>
  </w:style>
  <w:style w:type="table" w:styleId="a4">
    <w:name w:val="Table Grid"/>
    <w:basedOn w:val="a1"/>
    <w:uiPriority w:val="59"/>
    <w:rsid w:val="00842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7D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7D4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7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7D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7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F8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346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346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4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B993-93A9-4569-965F-35F83C08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GUU</cp:lastModifiedBy>
  <cp:revision>7</cp:revision>
  <cp:lastPrinted>2018-04-28T12:27:00Z</cp:lastPrinted>
  <dcterms:created xsi:type="dcterms:W3CDTF">2018-04-28T11:35:00Z</dcterms:created>
  <dcterms:modified xsi:type="dcterms:W3CDTF">2018-04-28T12:48:00Z</dcterms:modified>
</cp:coreProperties>
</file>