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8" w:rsidRDefault="008A4BBC" w:rsidP="0046595C">
      <w:pPr>
        <w:pStyle w:val="Style3"/>
        <w:widowControl/>
        <w:ind w:left="830" w:right="768"/>
        <w:rPr>
          <w:rStyle w:val="FontStyle26"/>
        </w:rPr>
      </w:pPr>
      <w:r>
        <w:rPr>
          <w:rStyle w:val="FontStyle26"/>
        </w:rPr>
        <w:t xml:space="preserve">РЕКОМЕНДАЦИИ К СОДЕРЖАНИЮ РАЗДЕЛОВ ОТЧЕТА ПО САМООБСЛЕДОВАНИЮ ОСНОВНЫХ НАПРАВЛЕНИЙ ДЕЯТЕЛЬНОСТИ </w:t>
      </w:r>
    </w:p>
    <w:p w:rsidR="008A4BBC" w:rsidRDefault="008A4BBC" w:rsidP="0046595C">
      <w:pPr>
        <w:pStyle w:val="Style3"/>
        <w:widowControl/>
        <w:ind w:left="830" w:right="768"/>
        <w:rPr>
          <w:rStyle w:val="FontStyle26"/>
        </w:rPr>
      </w:pPr>
      <w:r>
        <w:rPr>
          <w:rStyle w:val="FontStyle26"/>
        </w:rPr>
        <w:t>ГОСУДАРСТВЕННОГО УНИВЕРСИТЕТА</w:t>
      </w:r>
      <w:r w:rsidR="0046595C">
        <w:rPr>
          <w:rStyle w:val="FontStyle26"/>
        </w:rPr>
        <w:t xml:space="preserve"> </w:t>
      </w:r>
      <w:r>
        <w:rPr>
          <w:rStyle w:val="FontStyle26"/>
        </w:rPr>
        <w:t>УПРАВЛЕНИЯ</w:t>
      </w:r>
    </w:p>
    <w:p w:rsidR="008A4BBC" w:rsidRDefault="008A4BBC" w:rsidP="006E7AA8">
      <w:pPr>
        <w:pStyle w:val="Style6"/>
        <w:widowControl/>
        <w:spacing w:before="216" w:line="370" w:lineRule="exact"/>
        <w:ind w:left="761"/>
        <w:rPr>
          <w:rStyle w:val="FontStyle27"/>
        </w:rPr>
      </w:pPr>
      <w:r>
        <w:rPr>
          <w:rStyle w:val="FontStyle27"/>
        </w:rPr>
        <w:t xml:space="preserve">Раздел </w:t>
      </w:r>
      <w:r>
        <w:rPr>
          <w:rStyle w:val="FontStyle28"/>
        </w:rPr>
        <w:t xml:space="preserve">1. </w:t>
      </w:r>
      <w:r>
        <w:rPr>
          <w:rStyle w:val="FontStyle27"/>
        </w:rPr>
        <w:t xml:space="preserve">Организационно-правовое обеспечение </w:t>
      </w:r>
      <w:proofErr w:type="gramStart"/>
      <w:r>
        <w:rPr>
          <w:rStyle w:val="FontStyle27"/>
        </w:rPr>
        <w:t>образовательной</w:t>
      </w:r>
      <w:proofErr w:type="gramEnd"/>
    </w:p>
    <w:p w:rsidR="008A4BBC" w:rsidRDefault="008A4BBC">
      <w:pPr>
        <w:pStyle w:val="Style6"/>
        <w:widowControl/>
        <w:spacing w:line="370" w:lineRule="exact"/>
        <w:rPr>
          <w:rStyle w:val="FontStyle27"/>
        </w:rPr>
      </w:pPr>
      <w:r>
        <w:rPr>
          <w:rStyle w:val="FontStyle27"/>
        </w:rPr>
        <w:t>деятельности университета</w:t>
      </w:r>
    </w:p>
    <w:p w:rsidR="008A4BBC" w:rsidRDefault="008A4BBC" w:rsidP="004F65D2">
      <w:pPr>
        <w:pStyle w:val="Style7"/>
        <w:widowControl/>
        <w:spacing w:line="276" w:lineRule="auto"/>
        <w:rPr>
          <w:rStyle w:val="FontStyle29"/>
        </w:rPr>
      </w:pPr>
      <w:r>
        <w:rPr>
          <w:rStyle w:val="FontStyle29"/>
        </w:rPr>
        <w:t>Анализ организационно-правового обеспечения образовательной деятельности осуществляется на основе проверки наличия нормативной и организационно-распорядительной документации для реализации образовательной деятельности, их соответствия фактическим условиям на момент самообследования.</w:t>
      </w:r>
    </w:p>
    <w:p w:rsidR="008A4BBC" w:rsidRDefault="008A4BBC" w:rsidP="004F65D2">
      <w:pPr>
        <w:pStyle w:val="Style7"/>
        <w:widowControl/>
        <w:spacing w:line="276" w:lineRule="auto"/>
        <w:ind w:firstLine="708"/>
        <w:rPr>
          <w:rStyle w:val="FontStyle29"/>
        </w:rPr>
      </w:pPr>
      <w:r>
        <w:rPr>
          <w:rStyle w:val="FontStyle29"/>
        </w:rPr>
        <w:t>Перечень основных документов, регулирующих правовые основы функционирования вуза:</w:t>
      </w:r>
    </w:p>
    <w:p w:rsidR="008A4BBC" w:rsidRDefault="008A4BBC" w:rsidP="004F65D2">
      <w:pPr>
        <w:pStyle w:val="Style8"/>
        <w:widowControl/>
        <w:tabs>
          <w:tab w:val="left" w:pos="989"/>
        </w:tabs>
        <w:spacing w:line="276" w:lineRule="auto"/>
        <w:ind w:right="7" w:firstLine="0"/>
        <w:rPr>
          <w:rStyle w:val="FontStyle29"/>
        </w:rPr>
      </w:pPr>
      <w:r>
        <w:rPr>
          <w:rStyle w:val="FontStyle29"/>
        </w:rPr>
        <w:t xml:space="preserve">документы о создании образовательного учреждения (для филиала </w:t>
      </w:r>
      <w:proofErr w:type="gramStart"/>
      <w:r>
        <w:rPr>
          <w:rStyle w:val="FontStyle29"/>
        </w:rPr>
        <w:t>-п</w:t>
      </w:r>
      <w:proofErr w:type="gramEnd"/>
      <w:r>
        <w:rPr>
          <w:rStyle w:val="FontStyle29"/>
        </w:rPr>
        <w:t>риказ учредителя о создании филиала);</w:t>
      </w:r>
    </w:p>
    <w:p w:rsidR="008A4BBC" w:rsidRDefault="008A4BBC" w:rsidP="004F65D2">
      <w:pPr>
        <w:pStyle w:val="Style8"/>
        <w:widowControl/>
        <w:numPr>
          <w:ilvl w:val="0"/>
          <w:numId w:val="19"/>
        </w:numPr>
        <w:tabs>
          <w:tab w:val="left" w:pos="1134"/>
        </w:tabs>
        <w:spacing w:line="276" w:lineRule="auto"/>
        <w:ind w:left="0" w:right="24" w:firstLine="851"/>
        <w:rPr>
          <w:rStyle w:val="FontStyle29"/>
        </w:rPr>
      </w:pPr>
      <w:r>
        <w:rPr>
          <w:rStyle w:val="FontStyle29"/>
        </w:rPr>
        <w:t>свидетельство о регистрации образовательного учреждения (обратить внимание на срок действия свидетельства);</w:t>
      </w:r>
    </w:p>
    <w:p w:rsidR="008A4BBC" w:rsidRDefault="008A4BBC" w:rsidP="004F65D2">
      <w:pPr>
        <w:pStyle w:val="Style8"/>
        <w:widowControl/>
        <w:numPr>
          <w:ilvl w:val="0"/>
          <w:numId w:val="19"/>
        </w:numPr>
        <w:tabs>
          <w:tab w:val="left" w:pos="1134"/>
        </w:tabs>
        <w:spacing w:line="276" w:lineRule="auto"/>
        <w:ind w:left="0" w:right="31" w:firstLine="851"/>
        <w:rPr>
          <w:rStyle w:val="FontStyle29"/>
        </w:rPr>
      </w:pPr>
      <w:r>
        <w:rPr>
          <w:rStyle w:val="FontStyle29"/>
        </w:rPr>
        <w:t>свидетельство о внесении университета в Единый государственный реестр юридических лиц;</w:t>
      </w:r>
    </w:p>
    <w:p w:rsidR="008A4BBC" w:rsidRDefault="008A4BBC" w:rsidP="004F65D2">
      <w:pPr>
        <w:pStyle w:val="Style8"/>
        <w:widowControl/>
        <w:numPr>
          <w:ilvl w:val="0"/>
          <w:numId w:val="19"/>
        </w:numPr>
        <w:tabs>
          <w:tab w:val="left" w:pos="1134"/>
        </w:tabs>
        <w:spacing w:line="276" w:lineRule="auto"/>
        <w:ind w:left="0" w:right="29" w:firstLine="709"/>
        <w:rPr>
          <w:rStyle w:val="FontStyle29"/>
        </w:rPr>
      </w:pPr>
      <w:r>
        <w:rPr>
          <w:rStyle w:val="FontStyle29"/>
        </w:rPr>
        <w:t>свидетельство о постановке на учет юридического лица (университета) в налоговом органе по месту нахождения на территории Российской Федерации (для филиала - уведомление о постановке на учет юридического лица (университета) в налоговых органах по месту нахождения филиала);</w:t>
      </w:r>
    </w:p>
    <w:p w:rsidR="008A4BBC" w:rsidRDefault="008A4BBC" w:rsidP="004F65D2">
      <w:pPr>
        <w:pStyle w:val="Style8"/>
        <w:widowControl/>
        <w:numPr>
          <w:ilvl w:val="0"/>
          <w:numId w:val="19"/>
        </w:numPr>
        <w:tabs>
          <w:tab w:val="left" w:pos="1134"/>
        </w:tabs>
        <w:spacing w:before="2" w:line="276" w:lineRule="auto"/>
        <w:ind w:left="0" w:right="41" w:firstLine="709"/>
        <w:rPr>
          <w:rStyle w:val="FontStyle29"/>
        </w:rPr>
      </w:pPr>
      <w:r>
        <w:rPr>
          <w:rStyle w:val="FontStyle29"/>
        </w:rPr>
        <w:t>Устав вуза с изменениями и дополнениями (для филиала - Положение о филиале);</w:t>
      </w:r>
    </w:p>
    <w:p w:rsidR="008A4BBC" w:rsidRDefault="008A4BBC" w:rsidP="004F65D2">
      <w:pPr>
        <w:pStyle w:val="Style8"/>
        <w:widowControl/>
        <w:numPr>
          <w:ilvl w:val="0"/>
          <w:numId w:val="19"/>
        </w:numPr>
        <w:tabs>
          <w:tab w:val="left" w:pos="1134"/>
        </w:tabs>
        <w:spacing w:before="2" w:line="276" w:lineRule="auto"/>
        <w:ind w:left="0" w:right="41" w:firstLine="709"/>
        <w:rPr>
          <w:rStyle w:val="FontStyle29"/>
        </w:rPr>
      </w:pPr>
      <w:r>
        <w:rPr>
          <w:rStyle w:val="FontStyle29"/>
        </w:rPr>
        <w:t>положения (обо всех структурных подразделениях и коллегиальных органах университета - советах, комиссиях и т.д.);</w:t>
      </w:r>
    </w:p>
    <w:p w:rsidR="008A4BBC" w:rsidRDefault="008A4BBC" w:rsidP="004F65D2">
      <w:pPr>
        <w:pStyle w:val="Style8"/>
        <w:widowControl/>
        <w:numPr>
          <w:ilvl w:val="0"/>
          <w:numId w:val="19"/>
        </w:numPr>
        <w:tabs>
          <w:tab w:val="left" w:pos="1134"/>
        </w:tabs>
        <w:spacing w:before="2" w:line="276" w:lineRule="auto"/>
        <w:ind w:left="0" w:firstLine="709"/>
        <w:jc w:val="left"/>
        <w:rPr>
          <w:rStyle w:val="FontStyle29"/>
        </w:rPr>
      </w:pPr>
      <w:r>
        <w:rPr>
          <w:rStyle w:val="FontStyle29"/>
        </w:rPr>
        <w:t>должностные инструкции сотрудников;</w:t>
      </w:r>
    </w:p>
    <w:p w:rsidR="008A4BBC" w:rsidRDefault="008A4BBC" w:rsidP="004F65D2">
      <w:pPr>
        <w:pStyle w:val="Style8"/>
        <w:widowControl/>
        <w:numPr>
          <w:ilvl w:val="0"/>
          <w:numId w:val="19"/>
        </w:numPr>
        <w:tabs>
          <w:tab w:val="left" w:pos="1134"/>
        </w:tabs>
        <w:spacing w:line="276" w:lineRule="auto"/>
        <w:ind w:left="0" w:firstLine="709"/>
        <w:jc w:val="left"/>
        <w:rPr>
          <w:rStyle w:val="FontStyle29"/>
        </w:rPr>
      </w:pPr>
      <w:r>
        <w:rPr>
          <w:rStyle w:val="FontStyle29"/>
        </w:rPr>
        <w:t>доверенность (генеральная) на управление филиалом, выданная вузом;</w:t>
      </w:r>
    </w:p>
    <w:p w:rsidR="008A4BBC" w:rsidRDefault="008A4BBC" w:rsidP="004F65D2">
      <w:pPr>
        <w:pStyle w:val="Style8"/>
        <w:widowControl/>
        <w:numPr>
          <w:ilvl w:val="0"/>
          <w:numId w:val="19"/>
        </w:numPr>
        <w:tabs>
          <w:tab w:val="left" w:pos="1134"/>
        </w:tabs>
        <w:spacing w:before="5" w:line="276" w:lineRule="auto"/>
        <w:ind w:left="0" w:right="60" w:firstLine="709"/>
        <w:rPr>
          <w:rStyle w:val="FontStyle29"/>
        </w:rPr>
      </w:pPr>
      <w:r>
        <w:rPr>
          <w:rStyle w:val="FontStyle29"/>
        </w:rPr>
        <w:t xml:space="preserve">лицензии на </w:t>
      </w:r>
      <w:proofErr w:type="gramStart"/>
      <w:r>
        <w:rPr>
          <w:rStyle w:val="FontStyle29"/>
        </w:rPr>
        <w:t>право ведения</w:t>
      </w:r>
      <w:proofErr w:type="gramEnd"/>
      <w:r>
        <w:rPr>
          <w:rStyle w:val="FontStyle29"/>
        </w:rPr>
        <w:t xml:space="preserve"> образовательной деятельности с приложениями (действующая и предыдущая);</w:t>
      </w:r>
    </w:p>
    <w:p w:rsidR="008A4BBC" w:rsidRDefault="008A4BBC" w:rsidP="004F65D2">
      <w:pPr>
        <w:pStyle w:val="Style8"/>
        <w:widowControl/>
        <w:numPr>
          <w:ilvl w:val="0"/>
          <w:numId w:val="19"/>
        </w:numPr>
        <w:tabs>
          <w:tab w:val="left" w:pos="1134"/>
        </w:tabs>
        <w:spacing w:before="7" w:line="276" w:lineRule="auto"/>
        <w:ind w:left="0" w:right="65" w:firstLine="709"/>
        <w:rPr>
          <w:rStyle w:val="FontStyle29"/>
        </w:rPr>
      </w:pPr>
      <w:r>
        <w:rPr>
          <w:rStyle w:val="FontStyle29"/>
        </w:rPr>
        <w:t>свидетельства о государственной аккредитации вуза с приложениями (действующее и предыдущее).</w:t>
      </w:r>
    </w:p>
    <w:p w:rsidR="008A4BBC" w:rsidRDefault="00FD2039" w:rsidP="004F65D2">
      <w:pPr>
        <w:pStyle w:val="Style7"/>
        <w:widowControl/>
        <w:tabs>
          <w:tab w:val="left" w:pos="709"/>
          <w:tab w:val="left" w:pos="851"/>
        </w:tabs>
        <w:spacing w:before="65" w:line="276" w:lineRule="auto"/>
        <w:ind w:firstLine="0"/>
        <w:jc w:val="left"/>
        <w:rPr>
          <w:rStyle w:val="FontStyle29"/>
        </w:rPr>
      </w:pPr>
      <w:r>
        <w:rPr>
          <w:rStyle w:val="FontStyle29"/>
        </w:rPr>
        <w:tab/>
      </w:r>
      <w:r w:rsidR="008A4BBC">
        <w:rPr>
          <w:rStyle w:val="FontStyle29"/>
        </w:rPr>
        <w:t>При самообследовании проверяется:</w:t>
      </w:r>
    </w:p>
    <w:p w:rsidR="008A4BBC" w:rsidRDefault="008A4BBC" w:rsidP="004F65D2">
      <w:pPr>
        <w:pStyle w:val="Style10"/>
        <w:widowControl/>
        <w:numPr>
          <w:ilvl w:val="0"/>
          <w:numId w:val="20"/>
        </w:numPr>
        <w:tabs>
          <w:tab w:val="left" w:pos="1134"/>
        </w:tabs>
        <w:spacing w:before="2" w:line="276" w:lineRule="auto"/>
        <w:ind w:left="0" w:firstLine="709"/>
        <w:rPr>
          <w:rStyle w:val="FontStyle29"/>
        </w:rPr>
      </w:pPr>
      <w:r>
        <w:rPr>
          <w:rStyle w:val="FontStyle29"/>
        </w:rPr>
        <w:t xml:space="preserve">соответствие приведенного контингента </w:t>
      </w:r>
      <w:proofErr w:type="gramStart"/>
      <w:r>
        <w:rPr>
          <w:rStyle w:val="FontStyle29"/>
        </w:rPr>
        <w:t>обучающихся</w:t>
      </w:r>
      <w:proofErr w:type="gramEnd"/>
      <w:r>
        <w:rPr>
          <w:rStyle w:val="FontStyle29"/>
        </w:rPr>
        <w:t xml:space="preserve"> в университете предельному контингенту, установленному лицензией на ведение образовательной деятельности;</w:t>
      </w:r>
    </w:p>
    <w:p w:rsidR="008A4BBC" w:rsidRDefault="008A4BBC" w:rsidP="004F65D2">
      <w:pPr>
        <w:pStyle w:val="Style10"/>
        <w:widowControl/>
        <w:numPr>
          <w:ilvl w:val="0"/>
          <w:numId w:val="20"/>
        </w:numPr>
        <w:tabs>
          <w:tab w:val="left" w:pos="1134"/>
        </w:tabs>
        <w:spacing w:line="276" w:lineRule="auto"/>
        <w:ind w:left="0" w:firstLine="709"/>
        <w:rPr>
          <w:rStyle w:val="FontStyle29"/>
        </w:rPr>
      </w:pPr>
      <w:r>
        <w:rPr>
          <w:rStyle w:val="FontStyle29"/>
        </w:rPr>
        <w:t>наличие документов, дающих право владения и использования материально-технической базы (документы, подтверждающие наличие площадей, на которых ведется образовательная деятельность; заключения санитарно-эпидемиологической службы и государственной противопожарной службы);</w:t>
      </w:r>
    </w:p>
    <w:p w:rsidR="008A4BBC" w:rsidRDefault="008A4BBC" w:rsidP="004F65D2">
      <w:pPr>
        <w:pStyle w:val="Style10"/>
        <w:widowControl/>
        <w:numPr>
          <w:ilvl w:val="0"/>
          <w:numId w:val="20"/>
        </w:numPr>
        <w:tabs>
          <w:tab w:val="left" w:pos="1134"/>
        </w:tabs>
        <w:spacing w:line="276" w:lineRule="auto"/>
        <w:ind w:left="0" w:firstLine="851"/>
        <w:rPr>
          <w:rStyle w:val="FontStyle29"/>
        </w:rPr>
      </w:pPr>
      <w:r>
        <w:rPr>
          <w:rStyle w:val="FontStyle29"/>
        </w:rPr>
        <w:t>соответствие сроков действия договоров на использование материально-технической базы сроку действия лицензии вуза.</w:t>
      </w:r>
    </w:p>
    <w:p w:rsidR="008A4BBC" w:rsidRDefault="008A4BBC" w:rsidP="004F65D2">
      <w:pPr>
        <w:pStyle w:val="Style7"/>
        <w:widowControl/>
        <w:spacing w:before="2" w:line="276" w:lineRule="auto"/>
        <w:ind w:firstLine="720"/>
        <w:rPr>
          <w:rStyle w:val="FontStyle29"/>
        </w:rPr>
      </w:pPr>
      <w:r>
        <w:rPr>
          <w:rStyle w:val="FontStyle29"/>
        </w:rPr>
        <w:lastRenderedPageBreak/>
        <w:t>В отчет также включаются другие сведения о деятельности университета по данному направлению.</w:t>
      </w:r>
    </w:p>
    <w:p w:rsidR="008A4BBC" w:rsidRDefault="008A4BBC" w:rsidP="004F65D2">
      <w:pPr>
        <w:pStyle w:val="Style6"/>
        <w:widowControl/>
        <w:spacing w:line="276" w:lineRule="auto"/>
        <w:ind w:right="24"/>
        <w:rPr>
          <w:sz w:val="20"/>
          <w:szCs w:val="20"/>
        </w:rPr>
      </w:pPr>
    </w:p>
    <w:p w:rsidR="008A4BBC" w:rsidRDefault="008A4BBC" w:rsidP="004F65D2">
      <w:pPr>
        <w:pStyle w:val="Style6"/>
        <w:widowControl/>
        <w:spacing w:before="19" w:line="276" w:lineRule="auto"/>
        <w:ind w:right="24"/>
        <w:rPr>
          <w:rStyle w:val="FontStyle27"/>
        </w:rPr>
      </w:pPr>
      <w:r>
        <w:rPr>
          <w:rStyle w:val="FontStyle27"/>
        </w:rPr>
        <w:t>Раздел 2. Структура университета и система управления</w:t>
      </w:r>
    </w:p>
    <w:p w:rsidR="008A4BBC" w:rsidRDefault="008A4BBC" w:rsidP="004F65D2">
      <w:pPr>
        <w:pStyle w:val="Style7"/>
        <w:widowControl/>
        <w:spacing w:line="276" w:lineRule="auto"/>
        <w:ind w:firstLine="709"/>
        <w:rPr>
          <w:rStyle w:val="FontStyle29"/>
        </w:rPr>
      </w:pPr>
      <w:r>
        <w:rPr>
          <w:rStyle w:val="FontStyle29"/>
        </w:rPr>
        <w:t xml:space="preserve">Рассматривается структура и организация взаимодействия подразделений университета (факультетов, кафедр, управлений и </w:t>
      </w:r>
      <w:r w:rsidR="006E7AA8">
        <w:rPr>
          <w:rStyle w:val="FontStyle29"/>
        </w:rPr>
        <w:t>подразделений</w:t>
      </w:r>
      <w:r>
        <w:rPr>
          <w:rStyle w:val="FontStyle29"/>
        </w:rPr>
        <w:t xml:space="preserve"> университета). Эффективность управления вузом оценивается по обеспечению систематической работы студентов, приоритета творческих разработок, наличия оборудования для оперативного управления учебным процессом, наличия методов интенсивного обучения и контроля качества подготовки выпускников.</w:t>
      </w:r>
    </w:p>
    <w:p w:rsidR="008A4BBC" w:rsidRDefault="008A4BBC" w:rsidP="004F65D2">
      <w:pPr>
        <w:pStyle w:val="Style7"/>
        <w:widowControl/>
        <w:spacing w:before="2" w:line="276" w:lineRule="auto"/>
        <w:ind w:left="708" w:firstLine="0"/>
        <w:jc w:val="left"/>
        <w:rPr>
          <w:rStyle w:val="FontStyle29"/>
        </w:rPr>
      </w:pPr>
      <w:r>
        <w:rPr>
          <w:rStyle w:val="FontStyle29"/>
        </w:rPr>
        <w:t>При самообследовании проверяется:</w:t>
      </w:r>
    </w:p>
    <w:p w:rsidR="008A4BBC" w:rsidRDefault="008A4BBC" w:rsidP="004F65D2">
      <w:pPr>
        <w:pStyle w:val="Style15"/>
        <w:widowControl/>
        <w:numPr>
          <w:ilvl w:val="0"/>
          <w:numId w:val="21"/>
        </w:numPr>
        <w:tabs>
          <w:tab w:val="left" w:pos="0"/>
          <w:tab w:val="left" w:pos="1134"/>
        </w:tabs>
        <w:spacing w:line="276" w:lineRule="auto"/>
        <w:ind w:left="0" w:firstLine="851"/>
        <w:rPr>
          <w:rStyle w:val="FontStyle29"/>
        </w:rPr>
      </w:pPr>
      <w:r>
        <w:rPr>
          <w:rStyle w:val="FontStyle29"/>
        </w:rPr>
        <w:t>перечень структурных блоков университета с указанием числа составляющих единиц в каждом из них;</w:t>
      </w:r>
    </w:p>
    <w:p w:rsidR="008A4BBC" w:rsidRDefault="008A4BBC" w:rsidP="004F65D2">
      <w:pPr>
        <w:pStyle w:val="Style15"/>
        <w:widowControl/>
        <w:numPr>
          <w:ilvl w:val="0"/>
          <w:numId w:val="21"/>
        </w:numPr>
        <w:tabs>
          <w:tab w:val="left" w:pos="0"/>
          <w:tab w:val="left" w:pos="1134"/>
        </w:tabs>
        <w:spacing w:before="2" w:line="276" w:lineRule="auto"/>
        <w:ind w:left="0" w:firstLine="851"/>
        <w:jc w:val="left"/>
        <w:rPr>
          <w:rStyle w:val="FontStyle29"/>
        </w:rPr>
      </w:pPr>
      <w:r>
        <w:rPr>
          <w:rStyle w:val="FontStyle29"/>
        </w:rPr>
        <w:t>наличие положений, определяющих функции руководства университета;</w:t>
      </w:r>
    </w:p>
    <w:p w:rsidR="008A4BBC" w:rsidRDefault="008A4BBC" w:rsidP="004F65D2">
      <w:pPr>
        <w:pStyle w:val="Style15"/>
        <w:widowControl/>
        <w:numPr>
          <w:ilvl w:val="0"/>
          <w:numId w:val="21"/>
        </w:numPr>
        <w:tabs>
          <w:tab w:val="left" w:pos="0"/>
          <w:tab w:val="left" w:pos="1134"/>
        </w:tabs>
        <w:spacing w:line="276" w:lineRule="auto"/>
        <w:ind w:left="0" w:firstLine="851"/>
        <w:jc w:val="left"/>
        <w:rPr>
          <w:rStyle w:val="FontStyle29"/>
        </w:rPr>
      </w:pPr>
      <w:r>
        <w:rPr>
          <w:rStyle w:val="FontStyle29"/>
        </w:rPr>
        <w:t>состояние библиотеки университета;</w:t>
      </w:r>
    </w:p>
    <w:p w:rsidR="008A4BBC" w:rsidRDefault="008A4BBC" w:rsidP="004F65D2">
      <w:pPr>
        <w:pStyle w:val="Style14"/>
        <w:widowControl/>
        <w:numPr>
          <w:ilvl w:val="0"/>
          <w:numId w:val="21"/>
        </w:numPr>
        <w:tabs>
          <w:tab w:val="left" w:pos="0"/>
          <w:tab w:val="left" w:pos="1134"/>
        </w:tabs>
        <w:spacing w:before="5" w:line="276" w:lineRule="auto"/>
        <w:ind w:left="0" w:firstLine="851"/>
        <w:rPr>
          <w:rStyle w:val="FontStyle29"/>
        </w:rPr>
      </w:pPr>
      <w:r>
        <w:rPr>
          <w:rStyle w:val="FontStyle29"/>
        </w:rPr>
        <w:t>применение компьютерных технологий в управлении подразделениями университета;</w:t>
      </w:r>
    </w:p>
    <w:p w:rsidR="008A4BBC" w:rsidRDefault="008A4BBC" w:rsidP="004F65D2">
      <w:pPr>
        <w:pStyle w:val="Style15"/>
        <w:widowControl/>
        <w:numPr>
          <w:ilvl w:val="0"/>
          <w:numId w:val="21"/>
        </w:numPr>
        <w:tabs>
          <w:tab w:val="left" w:pos="0"/>
          <w:tab w:val="left" w:pos="1134"/>
        </w:tabs>
        <w:spacing w:before="2" w:line="276" w:lineRule="auto"/>
        <w:ind w:left="0" w:firstLine="851"/>
        <w:jc w:val="left"/>
        <w:rPr>
          <w:rStyle w:val="FontStyle29"/>
        </w:rPr>
      </w:pPr>
      <w:r>
        <w:rPr>
          <w:rStyle w:val="FontStyle29"/>
        </w:rPr>
        <w:t>качество организации делопроизводства в университете;</w:t>
      </w:r>
    </w:p>
    <w:p w:rsidR="008A4BBC" w:rsidRDefault="008A4BBC" w:rsidP="004F65D2">
      <w:pPr>
        <w:pStyle w:val="Style15"/>
        <w:widowControl/>
        <w:numPr>
          <w:ilvl w:val="0"/>
          <w:numId w:val="21"/>
        </w:numPr>
        <w:tabs>
          <w:tab w:val="left" w:pos="0"/>
          <w:tab w:val="left" w:pos="1134"/>
        </w:tabs>
        <w:spacing w:before="2" w:line="276" w:lineRule="auto"/>
        <w:ind w:left="0" w:firstLine="851"/>
        <w:jc w:val="left"/>
        <w:rPr>
          <w:rStyle w:val="FontStyle29"/>
        </w:rPr>
      </w:pPr>
      <w:r>
        <w:rPr>
          <w:rStyle w:val="FontStyle29"/>
        </w:rPr>
        <w:t>участие студентов в управлении университетом.</w:t>
      </w:r>
    </w:p>
    <w:p w:rsidR="008A4BBC" w:rsidRDefault="008A4BBC" w:rsidP="004F65D2">
      <w:pPr>
        <w:pStyle w:val="Style7"/>
        <w:widowControl/>
        <w:spacing w:before="7" w:line="276" w:lineRule="auto"/>
        <w:ind w:right="50" w:firstLine="689"/>
        <w:rPr>
          <w:rStyle w:val="FontStyle29"/>
        </w:rPr>
      </w:pPr>
      <w:r>
        <w:rPr>
          <w:rStyle w:val="FontStyle29"/>
        </w:rPr>
        <w:t>В отчет также включаются другие сведения о деятельности университета по данному направлению.</w:t>
      </w:r>
    </w:p>
    <w:p w:rsidR="008A4BBC" w:rsidRDefault="008A4BBC" w:rsidP="004F65D2">
      <w:pPr>
        <w:pStyle w:val="Style3"/>
        <w:widowControl/>
        <w:spacing w:before="5" w:line="276" w:lineRule="auto"/>
        <w:ind w:left="689"/>
        <w:jc w:val="left"/>
        <w:rPr>
          <w:rStyle w:val="FontStyle26"/>
        </w:rPr>
      </w:pPr>
      <w:r>
        <w:rPr>
          <w:rStyle w:val="FontStyle26"/>
        </w:rPr>
        <w:t>Выводы и рекомендации по разделу.</w:t>
      </w:r>
    </w:p>
    <w:p w:rsidR="006E7AA8" w:rsidRDefault="006E7AA8" w:rsidP="004F65D2">
      <w:pPr>
        <w:pStyle w:val="Style16"/>
        <w:widowControl/>
        <w:spacing w:before="65" w:line="276" w:lineRule="auto"/>
        <w:ind w:left="2556" w:right="538"/>
        <w:rPr>
          <w:rStyle w:val="FontStyle27"/>
        </w:rPr>
      </w:pPr>
    </w:p>
    <w:p w:rsidR="006E7AA8" w:rsidRDefault="008A4BBC" w:rsidP="004F65D2">
      <w:pPr>
        <w:pStyle w:val="Style16"/>
        <w:widowControl/>
        <w:spacing w:line="276" w:lineRule="auto"/>
        <w:ind w:left="2556" w:right="538"/>
        <w:jc w:val="center"/>
        <w:rPr>
          <w:rStyle w:val="FontStyle27"/>
        </w:rPr>
      </w:pPr>
      <w:r>
        <w:rPr>
          <w:rStyle w:val="FontStyle27"/>
        </w:rPr>
        <w:t xml:space="preserve">Раздел </w:t>
      </w:r>
      <w:r w:rsidRPr="006E7AA8">
        <w:rPr>
          <w:rStyle w:val="FontStyle28"/>
          <w:b/>
        </w:rPr>
        <w:t>3.</w:t>
      </w:r>
      <w:r>
        <w:rPr>
          <w:rStyle w:val="FontStyle28"/>
        </w:rPr>
        <w:t xml:space="preserve"> </w:t>
      </w:r>
      <w:r>
        <w:rPr>
          <w:rStyle w:val="FontStyle27"/>
        </w:rPr>
        <w:t xml:space="preserve">Структура подготовки </w:t>
      </w:r>
      <w:proofErr w:type="gramStart"/>
      <w:r w:rsidR="001D69DC">
        <w:rPr>
          <w:rStyle w:val="FontStyle27"/>
        </w:rPr>
        <w:t>обучающихся</w:t>
      </w:r>
      <w:proofErr w:type="gramEnd"/>
      <w:r w:rsidR="001D69DC">
        <w:rPr>
          <w:rStyle w:val="FontStyle27"/>
        </w:rPr>
        <w:t xml:space="preserve"> </w:t>
      </w:r>
      <w:r>
        <w:rPr>
          <w:rStyle w:val="FontStyle27"/>
        </w:rPr>
        <w:t>в университете</w:t>
      </w:r>
    </w:p>
    <w:p w:rsidR="008A4BBC" w:rsidRDefault="008A4BBC" w:rsidP="004F65D2">
      <w:pPr>
        <w:pStyle w:val="Style16"/>
        <w:widowControl/>
        <w:spacing w:before="120" w:line="276" w:lineRule="auto"/>
        <w:ind w:left="2557" w:right="539" w:hanging="2557"/>
        <w:rPr>
          <w:rStyle w:val="FontStyle27"/>
        </w:rPr>
      </w:pPr>
      <w:r w:rsidRPr="006E7AA8">
        <w:rPr>
          <w:rStyle w:val="FontStyle28"/>
          <w:b/>
        </w:rPr>
        <w:t>3.1.</w:t>
      </w:r>
      <w:r>
        <w:rPr>
          <w:rStyle w:val="FontStyle28"/>
        </w:rPr>
        <w:t xml:space="preserve"> </w:t>
      </w:r>
      <w:r>
        <w:rPr>
          <w:rStyle w:val="FontStyle27"/>
        </w:rPr>
        <w:t xml:space="preserve">Структура </w:t>
      </w:r>
      <w:r w:rsidR="001D69DC">
        <w:rPr>
          <w:rStyle w:val="FontStyle27"/>
        </w:rPr>
        <w:t xml:space="preserve">бакалаврской, магистерской </w:t>
      </w:r>
      <w:r>
        <w:rPr>
          <w:rStyle w:val="FontStyle27"/>
        </w:rPr>
        <w:t xml:space="preserve">подготовки </w:t>
      </w:r>
      <w:r w:rsidR="001D69DC">
        <w:rPr>
          <w:rStyle w:val="FontStyle27"/>
        </w:rPr>
        <w:t>и подготовки специалистов</w:t>
      </w:r>
    </w:p>
    <w:p w:rsidR="008A4BBC" w:rsidRDefault="008A4BBC" w:rsidP="004F65D2">
      <w:pPr>
        <w:pStyle w:val="Style7"/>
        <w:widowControl/>
        <w:spacing w:line="276" w:lineRule="auto"/>
        <w:ind w:firstLine="851"/>
        <w:rPr>
          <w:rStyle w:val="FontStyle29"/>
        </w:rPr>
      </w:pPr>
      <w:r>
        <w:rPr>
          <w:rStyle w:val="FontStyle29"/>
        </w:rPr>
        <w:t xml:space="preserve">По данному разделу необходимо провести анализ изменения общей структуры подготовки </w:t>
      </w:r>
      <w:r w:rsidR="001D69DC">
        <w:rPr>
          <w:rStyle w:val="FontStyle29"/>
        </w:rPr>
        <w:t xml:space="preserve">бакалавров, магистров и </w:t>
      </w:r>
      <w:r>
        <w:rPr>
          <w:rStyle w:val="FontStyle29"/>
        </w:rPr>
        <w:t>специалистов</w:t>
      </w:r>
      <w:r w:rsidR="001D69DC">
        <w:rPr>
          <w:rStyle w:val="FontStyle29"/>
        </w:rPr>
        <w:t>,</w:t>
      </w:r>
      <w:r>
        <w:rPr>
          <w:rStyle w:val="FontStyle29"/>
        </w:rPr>
        <w:t xml:space="preserve"> динамики контингента студентов и выпускников:</w:t>
      </w:r>
    </w:p>
    <w:p w:rsidR="008A4BBC" w:rsidRDefault="008A4BBC" w:rsidP="004F65D2">
      <w:pPr>
        <w:pStyle w:val="Style15"/>
        <w:widowControl/>
        <w:numPr>
          <w:ilvl w:val="0"/>
          <w:numId w:val="4"/>
        </w:numPr>
        <w:tabs>
          <w:tab w:val="left" w:pos="1134"/>
        </w:tabs>
        <w:spacing w:line="276" w:lineRule="auto"/>
        <w:ind w:firstLine="851"/>
        <w:jc w:val="left"/>
        <w:rPr>
          <w:rStyle w:val="FontStyle29"/>
        </w:rPr>
      </w:pPr>
      <w:r>
        <w:rPr>
          <w:rStyle w:val="FontStyle29"/>
        </w:rPr>
        <w:t>спектр реализуемых основных образовательных программ;</w:t>
      </w:r>
    </w:p>
    <w:p w:rsidR="008A4BBC" w:rsidRDefault="008A4BBC" w:rsidP="004F65D2">
      <w:pPr>
        <w:pStyle w:val="Style15"/>
        <w:widowControl/>
        <w:numPr>
          <w:ilvl w:val="0"/>
          <w:numId w:val="5"/>
        </w:numPr>
        <w:tabs>
          <w:tab w:val="left" w:pos="1134"/>
        </w:tabs>
        <w:spacing w:line="276" w:lineRule="auto"/>
        <w:ind w:firstLine="851"/>
        <w:rPr>
          <w:rStyle w:val="FontStyle29"/>
        </w:rPr>
      </w:pPr>
      <w:r>
        <w:rPr>
          <w:rStyle w:val="FontStyle29"/>
        </w:rPr>
        <w:t>изменение количества (увеличение, уменьшение, без изменений) специальностей (направлений) подготовки по программам высшего, послевузовского и дополнительного профессионального образования в соответствии с действующей лицензией, в том числе в связи с ориентацией на реализацию Болонской декларации;</w:t>
      </w:r>
    </w:p>
    <w:p w:rsidR="008A4BBC" w:rsidRDefault="008A4BBC" w:rsidP="004F65D2">
      <w:pPr>
        <w:pStyle w:val="Style15"/>
        <w:widowControl/>
        <w:numPr>
          <w:ilvl w:val="0"/>
          <w:numId w:val="5"/>
        </w:numPr>
        <w:tabs>
          <w:tab w:val="left" w:pos="1134"/>
        </w:tabs>
        <w:spacing w:line="276" w:lineRule="auto"/>
        <w:ind w:firstLine="851"/>
        <w:rPr>
          <w:rStyle w:val="FontStyle29"/>
        </w:rPr>
      </w:pPr>
      <w:r>
        <w:rPr>
          <w:rStyle w:val="FontStyle29"/>
        </w:rPr>
        <w:t>изменение численности студентов за отчетный период, в том числе по каждой специальности (направлению) подготовки;</w:t>
      </w:r>
    </w:p>
    <w:p w:rsidR="008A4BBC" w:rsidRDefault="008A4BBC" w:rsidP="004F65D2">
      <w:pPr>
        <w:pStyle w:val="Style15"/>
        <w:widowControl/>
        <w:numPr>
          <w:ilvl w:val="0"/>
          <w:numId w:val="5"/>
        </w:numPr>
        <w:tabs>
          <w:tab w:val="left" w:pos="1134"/>
        </w:tabs>
        <w:spacing w:line="276" w:lineRule="auto"/>
        <w:ind w:firstLine="851"/>
        <w:rPr>
          <w:rStyle w:val="FontStyle29"/>
        </w:rPr>
      </w:pPr>
      <w:r>
        <w:rPr>
          <w:rStyle w:val="FontStyle29"/>
        </w:rPr>
        <w:t>изменение численности студентов, обучающихся по договорам с полным возмещением затрат на образование, их доли от общего контингента;</w:t>
      </w:r>
    </w:p>
    <w:p w:rsidR="008A4BBC" w:rsidRDefault="008A4BBC" w:rsidP="004F65D2">
      <w:pPr>
        <w:pStyle w:val="Style15"/>
        <w:widowControl/>
        <w:numPr>
          <w:ilvl w:val="0"/>
          <w:numId w:val="5"/>
        </w:numPr>
        <w:tabs>
          <w:tab w:val="left" w:pos="1134"/>
        </w:tabs>
        <w:spacing w:before="10" w:line="276" w:lineRule="auto"/>
        <w:ind w:firstLine="851"/>
        <w:rPr>
          <w:rStyle w:val="FontStyle29"/>
        </w:rPr>
      </w:pPr>
      <w:r>
        <w:rPr>
          <w:rStyle w:val="FontStyle29"/>
        </w:rPr>
        <w:t>изменение численности студентов, обучающихся по трехсторонним договорам, их доли от общего контингента;</w:t>
      </w:r>
    </w:p>
    <w:p w:rsidR="001C5F64" w:rsidRDefault="008A4BBC" w:rsidP="004F65D2">
      <w:pPr>
        <w:pStyle w:val="Style15"/>
        <w:widowControl/>
        <w:numPr>
          <w:ilvl w:val="0"/>
          <w:numId w:val="5"/>
        </w:numPr>
        <w:tabs>
          <w:tab w:val="left" w:pos="1134"/>
        </w:tabs>
        <w:spacing w:line="276" w:lineRule="auto"/>
        <w:ind w:firstLine="851"/>
        <w:rPr>
          <w:rStyle w:val="FontStyle29"/>
        </w:rPr>
      </w:pPr>
      <w:r>
        <w:rPr>
          <w:rStyle w:val="FontStyle29"/>
        </w:rPr>
        <w:t>данные об отчислении студентов из образовательного учреждения; проанализировать причины отчислений, меры, принимаемые для снижения количества отчисленных из образовательного учреждения.</w:t>
      </w:r>
    </w:p>
    <w:p w:rsidR="001C5F64" w:rsidRDefault="001C5F64" w:rsidP="004F65D2">
      <w:pPr>
        <w:pStyle w:val="Style15"/>
        <w:widowControl/>
        <w:tabs>
          <w:tab w:val="left" w:pos="851"/>
        </w:tabs>
        <w:spacing w:line="276" w:lineRule="auto"/>
        <w:ind w:firstLine="851"/>
        <w:rPr>
          <w:rStyle w:val="FontStyle29"/>
        </w:rPr>
      </w:pPr>
      <w:r>
        <w:rPr>
          <w:rStyle w:val="FontStyle29"/>
        </w:rPr>
        <w:lastRenderedPageBreak/>
        <w:t>В отчет рекомендуется включать наглядный иллюстративный материал</w:t>
      </w:r>
      <w:r w:rsidR="00D551EA">
        <w:rPr>
          <w:rStyle w:val="FontStyle29"/>
        </w:rPr>
        <w:t xml:space="preserve"> в виде таблиц, графиков и диаграмм</w:t>
      </w:r>
      <w:r>
        <w:rPr>
          <w:rStyle w:val="FontStyle29"/>
        </w:rPr>
        <w:t>.</w:t>
      </w:r>
    </w:p>
    <w:p w:rsidR="001C5F64" w:rsidRDefault="0028587F" w:rsidP="004F65D2">
      <w:pPr>
        <w:pStyle w:val="Style15"/>
        <w:widowControl/>
        <w:tabs>
          <w:tab w:val="left" w:pos="1134"/>
        </w:tabs>
        <w:spacing w:line="276" w:lineRule="auto"/>
        <w:jc w:val="right"/>
        <w:rPr>
          <w:rStyle w:val="FontStyle29"/>
        </w:rPr>
      </w:pPr>
      <w:r>
        <w:rPr>
          <w:rStyle w:val="FontStyle29"/>
        </w:rPr>
        <w:t>Пример т</w:t>
      </w:r>
      <w:r w:rsidR="00C97F0B">
        <w:rPr>
          <w:rStyle w:val="FontStyle29"/>
        </w:rPr>
        <w:t>аблиц</w:t>
      </w:r>
      <w:r>
        <w:rPr>
          <w:rStyle w:val="FontStyle29"/>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2470"/>
        <w:gridCol w:w="2470"/>
        <w:gridCol w:w="2471"/>
      </w:tblGrid>
      <w:tr w:rsidR="00835642" w:rsidRPr="00835642" w:rsidTr="00835642">
        <w:tc>
          <w:tcPr>
            <w:tcW w:w="2470" w:type="dxa"/>
            <w:shd w:val="clear" w:color="auto" w:fill="auto"/>
          </w:tcPr>
          <w:p w:rsidR="00C97F0B" w:rsidRPr="00835642" w:rsidRDefault="00C97F0B" w:rsidP="004F65D2">
            <w:pPr>
              <w:spacing w:line="276" w:lineRule="auto"/>
            </w:pPr>
            <w:r w:rsidRPr="00835642">
              <w:t>Код УГС</w:t>
            </w:r>
          </w:p>
        </w:tc>
        <w:tc>
          <w:tcPr>
            <w:tcW w:w="2470" w:type="dxa"/>
            <w:shd w:val="clear" w:color="auto" w:fill="auto"/>
          </w:tcPr>
          <w:p w:rsidR="00C97F0B" w:rsidRPr="00835642" w:rsidRDefault="00C97F0B" w:rsidP="004F65D2">
            <w:pPr>
              <w:spacing w:line="276" w:lineRule="auto"/>
            </w:pPr>
            <w:r w:rsidRPr="00835642">
              <w:t>Наименование УГС</w:t>
            </w:r>
          </w:p>
        </w:tc>
        <w:tc>
          <w:tcPr>
            <w:tcW w:w="2470" w:type="dxa"/>
            <w:shd w:val="clear" w:color="auto" w:fill="auto"/>
          </w:tcPr>
          <w:p w:rsidR="00C97F0B" w:rsidRPr="00835642" w:rsidRDefault="00C97F0B" w:rsidP="004F65D2">
            <w:pPr>
              <w:spacing w:line="276" w:lineRule="auto"/>
            </w:pPr>
            <w:r w:rsidRPr="00835642">
              <w:t>Количество специальностей, направлений подготовки</w:t>
            </w:r>
          </w:p>
        </w:tc>
        <w:tc>
          <w:tcPr>
            <w:tcW w:w="2471" w:type="dxa"/>
            <w:shd w:val="clear" w:color="auto" w:fill="auto"/>
          </w:tcPr>
          <w:p w:rsidR="00C97F0B" w:rsidRPr="00835642" w:rsidRDefault="00C97F0B" w:rsidP="004F65D2">
            <w:pPr>
              <w:spacing w:line="276" w:lineRule="auto"/>
            </w:pPr>
            <w:r w:rsidRPr="00835642">
              <w:t>Доля приведенного контингента (% от числа общего числа студентов, обучающихся в вузе)</w:t>
            </w:r>
          </w:p>
        </w:tc>
      </w:tr>
      <w:tr w:rsidR="00835642" w:rsidRPr="00835642" w:rsidTr="00835642">
        <w:tc>
          <w:tcPr>
            <w:tcW w:w="2470" w:type="dxa"/>
            <w:shd w:val="clear" w:color="auto" w:fill="auto"/>
          </w:tcPr>
          <w:p w:rsidR="00C97F0B" w:rsidRPr="00835642" w:rsidRDefault="00C97F0B" w:rsidP="004F65D2">
            <w:pPr>
              <w:pStyle w:val="Style15"/>
              <w:widowControl/>
              <w:tabs>
                <w:tab w:val="left" w:pos="1134"/>
              </w:tabs>
              <w:spacing w:line="276" w:lineRule="auto"/>
              <w:ind w:firstLine="0"/>
              <w:rPr>
                <w:rStyle w:val="FontStyle29"/>
              </w:rPr>
            </w:pPr>
          </w:p>
        </w:tc>
        <w:tc>
          <w:tcPr>
            <w:tcW w:w="2470" w:type="dxa"/>
            <w:shd w:val="clear" w:color="auto" w:fill="auto"/>
          </w:tcPr>
          <w:p w:rsidR="00C97F0B" w:rsidRPr="00835642" w:rsidRDefault="00C97F0B" w:rsidP="004F65D2">
            <w:pPr>
              <w:pStyle w:val="Style15"/>
              <w:widowControl/>
              <w:tabs>
                <w:tab w:val="left" w:pos="1134"/>
              </w:tabs>
              <w:spacing w:line="276" w:lineRule="auto"/>
              <w:ind w:firstLine="0"/>
              <w:rPr>
                <w:rStyle w:val="FontStyle29"/>
              </w:rPr>
            </w:pPr>
          </w:p>
        </w:tc>
        <w:tc>
          <w:tcPr>
            <w:tcW w:w="2470" w:type="dxa"/>
            <w:shd w:val="clear" w:color="auto" w:fill="auto"/>
          </w:tcPr>
          <w:p w:rsidR="00C97F0B" w:rsidRPr="00835642" w:rsidRDefault="00C97F0B" w:rsidP="004F65D2">
            <w:pPr>
              <w:pStyle w:val="Style15"/>
              <w:widowControl/>
              <w:tabs>
                <w:tab w:val="left" w:pos="1134"/>
              </w:tabs>
              <w:spacing w:line="276" w:lineRule="auto"/>
              <w:ind w:firstLine="0"/>
              <w:rPr>
                <w:rStyle w:val="FontStyle29"/>
              </w:rPr>
            </w:pPr>
          </w:p>
        </w:tc>
        <w:tc>
          <w:tcPr>
            <w:tcW w:w="2471" w:type="dxa"/>
            <w:shd w:val="clear" w:color="auto" w:fill="auto"/>
          </w:tcPr>
          <w:p w:rsidR="00C97F0B" w:rsidRPr="00835642" w:rsidRDefault="00C97F0B" w:rsidP="004F65D2">
            <w:pPr>
              <w:pStyle w:val="Style15"/>
              <w:widowControl/>
              <w:tabs>
                <w:tab w:val="left" w:pos="1134"/>
              </w:tabs>
              <w:spacing w:line="276" w:lineRule="auto"/>
              <w:ind w:firstLine="0"/>
              <w:rPr>
                <w:rStyle w:val="FontStyle29"/>
              </w:rPr>
            </w:pPr>
          </w:p>
        </w:tc>
      </w:tr>
    </w:tbl>
    <w:p w:rsidR="00C97F0B" w:rsidRDefault="00C97F0B" w:rsidP="004F65D2">
      <w:pPr>
        <w:pStyle w:val="Style15"/>
        <w:widowControl/>
        <w:tabs>
          <w:tab w:val="left" w:pos="1134"/>
        </w:tabs>
        <w:spacing w:line="276" w:lineRule="auto"/>
        <w:ind w:firstLine="0"/>
        <w:rPr>
          <w:rStyle w:val="FontStyle29"/>
        </w:rPr>
      </w:pPr>
    </w:p>
    <w:p w:rsidR="008A4BBC" w:rsidRDefault="008A4BBC" w:rsidP="004F65D2">
      <w:pPr>
        <w:pStyle w:val="Style6"/>
        <w:widowControl/>
        <w:spacing w:before="158" w:line="276" w:lineRule="auto"/>
        <w:ind w:right="26"/>
        <w:jc w:val="left"/>
        <w:rPr>
          <w:rStyle w:val="FontStyle27"/>
        </w:rPr>
      </w:pPr>
      <w:r w:rsidRPr="00585D1C">
        <w:rPr>
          <w:rStyle w:val="FontStyle28"/>
        </w:rPr>
        <w:t>3</w:t>
      </w:r>
      <w:r w:rsidRPr="00585D1C">
        <w:rPr>
          <w:rStyle w:val="FontStyle27"/>
        </w:rPr>
        <w:t xml:space="preserve">.2. </w:t>
      </w:r>
      <w:proofErr w:type="spellStart"/>
      <w:r w:rsidRPr="00585D1C">
        <w:rPr>
          <w:rStyle w:val="FontStyle27"/>
        </w:rPr>
        <w:t>Довузовская</w:t>
      </w:r>
      <w:proofErr w:type="spellEnd"/>
      <w:r w:rsidRPr="00585D1C">
        <w:rPr>
          <w:rStyle w:val="FontStyle27"/>
        </w:rPr>
        <w:t xml:space="preserve"> подготовка, прием в университет,</w:t>
      </w:r>
      <w:r>
        <w:rPr>
          <w:rStyle w:val="FontStyle27"/>
        </w:rPr>
        <w:t xml:space="preserve"> </w:t>
      </w:r>
      <w:proofErr w:type="spellStart"/>
      <w:r w:rsidR="0028587F">
        <w:rPr>
          <w:rStyle w:val="FontStyle27"/>
        </w:rPr>
        <w:t>п</w:t>
      </w:r>
      <w:r>
        <w:rPr>
          <w:rStyle w:val="FontStyle27"/>
        </w:rPr>
        <w:t>рофориентационная</w:t>
      </w:r>
      <w:proofErr w:type="spellEnd"/>
      <w:r>
        <w:rPr>
          <w:rStyle w:val="FontStyle27"/>
        </w:rPr>
        <w:t xml:space="preserve"> работа</w:t>
      </w:r>
    </w:p>
    <w:p w:rsidR="008A4BBC" w:rsidRDefault="008A4BBC" w:rsidP="004F65D2">
      <w:pPr>
        <w:pStyle w:val="Style7"/>
        <w:widowControl/>
        <w:spacing w:line="276" w:lineRule="auto"/>
        <w:ind w:left="851" w:firstLine="0"/>
        <w:jc w:val="left"/>
        <w:rPr>
          <w:rStyle w:val="FontStyle29"/>
        </w:rPr>
      </w:pPr>
      <w:r>
        <w:rPr>
          <w:rStyle w:val="FontStyle29"/>
        </w:rPr>
        <w:t>Выполняется анализ:</w:t>
      </w:r>
    </w:p>
    <w:p w:rsidR="008A4BBC" w:rsidRDefault="008A4BBC" w:rsidP="004F65D2">
      <w:pPr>
        <w:pStyle w:val="Style15"/>
        <w:widowControl/>
        <w:numPr>
          <w:ilvl w:val="0"/>
          <w:numId w:val="6"/>
        </w:numPr>
        <w:tabs>
          <w:tab w:val="left" w:pos="993"/>
        </w:tabs>
        <w:spacing w:line="276" w:lineRule="auto"/>
        <w:ind w:firstLine="851"/>
        <w:rPr>
          <w:rStyle w:val="FontStyle29"/>
        </w:rPr>
      </w:pPr>
      <w:r>
        <w:rPr>
          <w:rStyle w:val="FontStyle29"/>
        </w:rPr>
        <w:t xml:space="preserve">организации деятельности структурного подразделения, обеспечивающего </w:t>
      </w:r>
      <w:proofErr w:type="spellStart"/>
      <w:r>
        <w:rPr>
          <w:rStyle w:val="FontStyle29"/>
        </w:rPr>
        <w:t>довузовскую</w:t>
      </w:r>
      <w:proofErr w:type="spellEnd"/>
      <w:r>
        <w:rPr>
          <w:rStyle w:val="FontStyle29"/>
        </w:rPr>
        <w:t xml:space="preserve"> подготовку абитуриентов;</w:t>
      </w:r>
    </w:p>
    <w:p w:rsidR="008A4BBC" w:rsidRDefault="008A4BBC" w:rsidP="004F65D2">
      <w:pPr>
        <w:pStyle w:val="Style15"/>
        <w:widowControl/>
        <w:numPr>
          <w:ilvl w:val="0"/>
          <w:numId w:val="6"/>
        </w:numPr>
        <w:tabs>
          <w:tab w:val="left" w:pos="993"/>
        </w:tabs>
        <w:spacing w:before="5" w:line="276" w:lineRule="auto"/>
        <w:ind w:firstLine="851"/>
        <w:rPr>
          <w:rStyle w:val="FontStyle29"/>
        </w:rPr>
      </w:pPr>
      <w:r>
        <w:rPr>
          <w:rStyle w:val="FontStyle29"/>
        </w:rPr>
        <w:t xml:space="preserve">эффективности </w:t>
      </w:r>
      <w:proofErr w:type="spellStart"/>
      <w:r>
        <w:rPr>
          <w:rStyle w:val="FontStyle29"/>
        </w:rPr>
        <w:t>довузовской</w:t>
      </w:r>
      <w:proofErr w:type="spellEnd"/>
      <w:r>
        <w:rPr>
          <w:rStyle w:val="FontStyle29"/>
        </w:rPr>
        <w:t xml:space="preserve"> подготовки, в т.ч. отмечается количество абитуриентов, зачисленных на первый курс из числа лиц, прошедших </w:t>
      </w:r>
      <w:proofErr w:type="spellStart"/>
      <w:r>
        <w:rPr>
          <w:rStyle w:val="FontStyle29"/>
        </w:rPr>
        <w:t>довузовскую</w:t>
      </w:r>
      <w:proofErr w:type="spellEnd"/>
      <w:r>
        <w:rPr>
          <w:rStyle w:val="FontStyle29"/>
        </w:rPr>
        <w:t xml:space="preserve"> подготовку.</w:t>
      </w:r>
    </w:p>
    <w:p w:rsidR="0028587F" w:rsidRDefault="0028587F" w:rsidP="004F65D2">
      <w:pPr>
        <w:pStyle w:val="Style15"/>
        <w:widowControl/>
        <w:tabs>
          <w:tab w:val="left" w:pos="1134"/>
        </w:tabs>
        <w:spacing w:line="276" w:lineRule="auto"/>
        <w:ind w:left="348" w:firstLine="0"/>
        <w:jc w:val="right"/>
        <w:rPr>
          <w:rStyle w:val="FontStyle29"/>
        </w:rPr>
      </w:pPr>
      <w:r>
        <w:rPr>
          <w:rStyle w:val="FontStyle29"/>
        </w:rPr>
        <w:t>Пример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2470"/>
        <w:gridCol w:w="2470"/>
        <w:gridCol w:w="2471"/>
      </w:tblGrid>
      <w:tr w:rsidR="00835642" w:rsidRPr="00835642" w:rsidTr="00835642">
        <w:tc>
          <w:tcPr>
            <w:tcW w:w="2470" w:type="dxa"/>
            <w:vMerge w:val="restart"/>
            <w:shd w:val="clear" w:color="auto" w:fill="auto"/>
          </w:tcPr>
          <w:p w:rsidR="0028587F" w:rsidRPr="00835642" w:rsidRDefault="0028587F" w:rsidP="004F65D2">
            <w:pPr>
              <w:pStyle w:val="Style15"/>
              <w:widowControl/>
              <w:tabs>
                <w:tab w:val="left" w:pos="1134"/>
              </w:tabs>
              <w:spacing w:line="276" w:lineRule="auto"/>
              <w:ind w:firstLine="0"/>
              <w:rPr>
                <w:rStyle w:val="FontStyle29"/>
                <w:sz w:val="24"/>
                <w:szCs w:val="24"/>
              </w:rPr>
            </w:pPr>
            <w:r w:rsidRPr="00835642">
              <w:rPr>
                <w:rStyle w:val="FontStyle29"/>
                <w:sz w:val="24"/>
                <w:szCs w:val="24"/>
              </w:rPr>
              <w:t>Учебный год</w:t>
            </w:r>
          </w:p>
        </w:tc>
        <w:tc>
          <w:tcPr>
            <w:tcW w:w="2470" w:type="dxa"/>
            <w:vMerge w:val="restart"/>
            <w:shd w:val="clear" w:color="auto" w:fill="auto"/>
          </w:tcPr>
          <w:p w:rsidR="0028587F" w:rsidRPr="00835642" w:rsidRDefault="0028587F" w:rsidP="004F65D2">
            <w:pPr>
              <w:spacing w:line="276" w:lineRule="auto"/>
            </w:pPr>
            <w:r w:rsidRPr="00835642">
              <w:t>Подали заявления в университет (чел.)</w:t>
            </w:r>
          </w:p>
        </w:tc>
        <w:tc>
          <w:tcPr>
            <w:tcW w:w="4941" w:type="dxa"/>
            <w:gridSpan w:val="2"/>
            <w:shd w:val="clear" w:color="auto" w:fill="auto"/>
          </w:tcPr>
          <w:p w:rsidR="0028587F" w:rsidRPr="00835642" w:rsidRDefault="0028587F" w:rsidP="004F65D2">
            <w:pPr>
              <w:spacing w:line="276" w:lineRule="auto"/>
              <w:jc w:val="center"/>
            </w:pPr>
            <w:r w:rsidRPr="00835642">
              <w:t>Поступили в университет</w:t>
            </w:r>
          </w:p>
        </w:tc>
      </w:tr>
      <w:tr w:rsidR="00835642" w:rsidRPr="00835642" w:rsidTr="00835642">
        <w:tc>
          <w:tcPr>
            <w:tcW w:w="2470" w:type="dxa"/>
            <w:vMerge/>
            <w:shd w:val="clear" w:color="auto" w:fill="auto"/>
          </w:tcPr>
          <w:p w:rsidR="0028587F" w:rsidRPr="00835642" w:rsidRDefault="0028587F" w:rsidP="004F65D2">
            <w:pPr>
              <w:pStyle w:val="Style15"/>
              <w:widowControl/>
              <w:tabs>
                <w:tab w:val="left" w:pos="1134"/>
              </w:tabs>
              <w:spacing w:line="276" w:lineRule="auto"/>
              <w:ind w:firstLine="0"/>
              <w:rPr>
                <w:rStyle w:val="FontStyle29"/>
                <w:sz w:val="24"/>
                <w:szCs w:val="24"/>
              </w:rPr>
            </w:pPr>
          </w:p>
        </w:tc>
        <w:tc>
          <w:tcPr>
            <w:tcW w:w="2470" w:type="dxa"/>
            <w:vMerge/>
            <w:shd w:val="clear" w:color="auto" w:fill="auto"/>
          </w:tcPr>
          <w:p w:rsidR="0028587F" w:rsidRPr="00835642" w:rsidRDefault="0028587F" w:rsidP="004F65D2">
            <w:pPr>
              <w:pStyle w:val="Style15"/>
              <w:widowControl/>
              <w:tabs>
                <w:tab w:val="left" w:pos="1134"/>
              </w:tabs>
              <w:spacing w:line="276" w:lineRule="auto"/>
              <w:ind w:firstLine="0"/>
              <w:rPr>
                <w:rStyle w:val="FontStyle29"/>
                <w:sz w:val="24"/>
                <w:szCs w:val="24"/>
              </w:rPr>
            </w:pPr>
          </w:p>
        </w:tc>
        <w:tc>
          <w:tcPr>
            <w:tcW w:w="2470" w:type="dxa"/>
            <w:shd w:val="clear" w:color="auto" w:fill="auto"/>
          </w:tcPr>
          <w:p w:rsidR="0028587F" w:rsidRPr="00835642" w:rsidRDefault="0028587F" w:rsidP="004F65D2">
            <w:pPr>
              <w:spacing w:line="276" w:lineRule="auto"/>
              <w:jc w:val="center"/>
            </w:pPr>
            <w:r w:rsidRPr="00835642">
              <w:t>чел.</w:t>
            </w:r>
          </w:p>
        </w:tc>
        <w:tc>
          <w:tcPr>
            <w:tcW w:w="2471" w:type="dxa"/>
            <w:shd w:val="clear" w:color="auto" w:fill="auto"/>
          </w:tcPr>
          <w:p w:rsidR="0028587F" w:rsidRPr="00835642" w:rsidRDefault="0028587F" w:rsidP="004F65D2">
            <w:pPr>
              <w:spacing w:line="276" w:lineRule="auto"/>
              <w:jc w:val="center"/>
            </w:pPr>
            <w:r w:rsidRPr="00835642">
              <w:t>%</w:t>
            </w:r>
          </w:p>
        </w:tc>
      </w:tr>
      <w:tr w:rsidR="00835642" w:rsidRPr="00835642" w:rsidTr="00835642">
        <w:tc>
          <w:tcPr>
            <w:tcW w:w="2470" w:type="dxa"/>
            <w:shd w:val="clear" w:color="auto" w:fill="auto"/>
          </w:tcPr>
          <w:p w:rsidR="0028587F" w:rsidRPr="004171C9" w:rsidRDefault="0028587F" w:rsidP="004F65D2">
            <w:pPr>
              <w:pStyle w:val="Style15"/>
              <w:widowControl/>
              <w:tabs>
                <w:tab w:val="left" w:pos="1134"/>
              </w:tabs>
              <w:spacing w:line="276" w:lineRule="auto"/>
              <w:ind w:firstLine="0"/>
              <w:rPr>
                <w:rStyle w:val="FontStyle29"/>
                <w:sz w:val="24"/>
                <w:szCs w:val="24"/>
                <w:lang w:val="en-US"/>
              </w:rPr>
            </w:pPr>
            <w:r w:rsidRPr="004171C9">
              <w:rPr>
                <w:rStyle w:val="FontStyle29"/>
                <w:sz w:val="24"/>
                <w:szCs w:val="24"/>
                <w:lang w:val="en-US"/>
              </w:rPr>
              <w:t>201</w:t>
            </w:r>
            <w:r w:rsidR="007B2B9B">
              <w:rPr>
                <w:rStyle w:val="FontStyle29"/>
                <w:sz w:val="24"/>
                <w:szCs w:val="24"/>
              </w:rPr>
              <w:t>3</w:t>
            </w:r>
            <w:r w:rsidRPr="004171C9">
              <w:rPr>
                <w:rStyle w:val="FontStyle29"/>
                <w:sz w:val="24"/>
                <w:szCs w:val="24"/>
                <w:lang w:val="en-US"/>
              </w:rPr>
              <w:t>/201</w:t>
            </w:r>
            <w:r w:rsidR="007B2B9B">
              <w:rPr>
                <w:rStyle w:val="FontStyle29"/>
                <w:sz w:val="24"/>
                <w:szCs w:val="24"/>
              </w:rPr>
              <w:t>4</w:t>
            </w:r>
          </w:p>
        </w:tc>
        <w:tc>
          <w:tcPr>
            <w:tcW w:w="2470" w:type="dxa"/>
            <w:shd w:val="clear" w:color="auto" w:fill="auto"/>
          </w:tcPr>
          <w:p w:rsidR="0028587F" w:rsidRPr="00835642" w:rsidRDefault="0028587F" w:rsidP="004F65D2">
            <w:pPr>
              <w:pStyle w:val="Style15"/>
              <w:widowControl/>
              <w:tabs>
                <w:tab w:val="left" w:pos="1134"/>
              </w:tabs>
              <w:spacing w:line="276" w:lineRule="auto"/>
              <w:ind w:firstLine="0"/>
              <w:rPr>
                <w:rStyle w:val="FontStyle29"/>
              </w:rPr>
            </w:pPr>
          </w:p>
        </w:tc>
        <w:tc>
          <w:tcPr>
            <w:tcW w:w="2470" w:type="dxa"/>
            <w:shd w:val="clear" w:color="auto" w:fill="auto"/>
          </w:tcPr>
          <w:p w:rsidR="0028587F" w:rsidRPr="00835642" w:rsidRDefault="0028587F" w:rsidP="004F65D2">
            <w:pPr>
              <w:pStyle w:val="Style15"/>
              <w:widowControl/>
              <w:tabs>
                <w:tab w:val="left" w:pos="1134"/>
              </w:tabs>
              <w:spacing w:line="276" w:lineRule="auto"/>
              <w:ind w:firstLine="0"/>
              <w:rPr>
                <w:rStyle w:val="FontStyle29"/>
              </w:rPr>
            </w:pPr>
          </w:p>
        </w:tc>
        <w:tc>
          <w:tcPr>
            <w:tcW w:w="2471" w:type="dxa"/>
            <w:shd w:val="clear" w:color="auto" w:fill="auto"/>
          </w:tcPr>
          <w:p w:rsidR="0028587F" w:rsidRPr="00835642" w:rsidRDefault="0028587F" w:rsidP="004F65D2">
            <w:pPr>
              <w:pStyle w:val="Style15"/>
              <w:widowControl/>
              <w:tabs>
                <w:tab w:val="left" w:pos="1134"/>
              </w:tabs>
              <w:spacing w:line="276" w:lineRule="auto"/>
              <w:ind w:firstLine="0"/>
              <w:rPr>
                <w:rStyle w:val="FontStyle29"/>
              </w:rPr>
            </w:pPr>
          </w:p>
        </w:tc>
      </w:tr>
      <w:tr w:rsidR="007B2B9B" w:rsidRPr="00835642" w:rsidTr="002C2618">
        <w:tc>
          <w:tcPr>
            <w:tcW w:w="2470" w:type="dxa"/>
            <w:shd w:val="clear" w:color="auto" w:fill="auto"/>
          </w:tcPr>
          <w:p w:rsidR="007B2B9B" w:rsidRPr="004171C9" w:rsidRDefault="007B2B9B" w:rsidP="004F65D2">
            <w:pPr>
              <w:pStyle w:val="Style15"/>
              <w:widowControl/>
              <w:tabs>
                <w:tab w:val="left" w:pos="1134"/>
              </w:tabs>
              <w:spacing w:line="276" w:lineRule="auto"/>
              <w:ind w:firstLine="0"/>
              <w:rPr>
                <w:rStyle w:val="FontStyle29"/>
                <w:sz w:val="24"/>
                <w:szCs w:val="24"/>
                <w:lang w:val="en-US"/>
              </w:rPr>
            </w:pPr>
            <w:r w:rsidRPr="004171C9">
              <w:rPr>
                <w:rStyle w:val="FontStyle29"/>
                <w:sz w:val="24"/>
                <w:szCs w:val="24"/>
                <w:lang w:val="en-US"/>
              </w:rPr>
              <w:t>201</w:t>
            </w:r>
            <w:r>
              <w:rPr>
                <w:rStyle w:val="FontStyle29"/>
                <w:sz w:val="24"/>
                <w:szCs w:val="24"/>
              </w:rPr>
              <w:t>4</w:t>
            </w:r>
            <w:r w:rsidRPr="004171C9">
              <w:rPr>
                <w:rStyle w:val="FontStyle29"/>
                <w:sz w:val="24"/>
                <w:szCs w:val="24"/>
                <w:lang w:val="en-US"/>
              </w:rPr>
              <w:t>/201</w:t>
            </w:r>
            <w:r>
              <w:rPr>
                <w:rStyle w:val="FontStyle29"/>
                <w:sz w:val="24"/>
                <w:szCs w:val="24"/>
              </w:rPr>
              <w:t>5</w:t>
            </w:r>
          </w:p>
        </w:tc>
        <w:tc>
          <w:tcPr>
            <w:tcW w:w="2470" w:type="dxa"/>
            <w:shd w:val="clear" w:color="auto" w:fill="auto"/>
          </w:tcPr>
          <w:p w:rsidR="007B2B9B" w:rsidRPr="00835642" w:rsidRDefault="007B2B9B" w:rsidP="004F65D2">
            <w:pPr>
              <w:pStyle w:val="Style15"/>
              <w:widowControl/>
              <w:tabs>
                <w:tab w:val="left" w:pos="1134"/>
              </w:tabs>
              <w:spacing w:line="276" w:lineRule="auto"/>
              <w:ind w:firstLine="0"/>
              <w:rPr>
                <w:rStyle w:val="FontStyle29"/>
              </w:rPr>
            </w:pPr>
          </w:p>
        </w:tc>
        <w:tc>
          <w:tcPr>
            <w:tcW w:w="2470" w:type="dxa"/>
            <w:shd w:val="clear" w:color="auto" w:fill="auto"/>
          </w:tcPr>
          <w:p w:rsidR="007B2B9B" w:rsidRPr="00835642" w:rsidRDefault="007B2B9B" w:rsidP="004F65D2">
            <w:pPr>
              <w:pStyle w:val="Style15"/>
              <w:widowControl/>
              <w:tabs>
                <w:tab w:val="left" w:pos="1134"/>
              </w:tabs>
              <w:spacing w:line="276" w:lineRule="auto"/>
              <w:ind w:firstLine="0"/>
              <w:rPr>
                <w:rStyle w:val="FontStyle29"/>
              </w:rPr>
            </w:pPr>
          </w:p>
        </w:tc>
        <w:tc>
          <w:tcPr>
            <w:tcW w:w="2471" w:type="dxa"/>
            <w:shd w:val="clear" w:color="auto" w:fill="auto"/>
          </w:tcPr>
          <w:p w:rsidR="007B2B9B" w:rsidRPr="00835642" w:rsidRDefault="007B2B9B" w:rsidP="004F65D2">
            <w:pPr>
              <w:pStyle w:val="Style15"/>
              <w:widowControl/>
              <w:tabs>
                <w:tab w:val="left" w:pos="1134"/>
              </w:tabs>
              <w:spacing w:line="276" w:lineRule="auto"/>
              <w:ind w:firstLine="0"/>
              <w:rPr>
                <w:rStyle w:val="FontStyle29"/>
              </w:rPr>
            </w:pPr>
          </w:p>
        </w:tc>
      </w:tr>
    </w:tbl>
    <w:p w:rsidR="0028587F" w:rsidRDefault="0028587F" w:rsidP="004F65D2">
      <w:pPr>
        <w:pStyle w:val="Style15"/>
        <w:widowControl/>
        <w:tabs>
          <w:tab w:val="left" w:pos="1134"/>
        </w:tabs>
        <w:spacing w:line="276" w:lineRule="auto"/>
        <w:ind w:left="348" w:firstLine="0"/>
        <w:rPr>
          <w:rStyle w:val="FontStyle29"/>
        </w:rPr>
      </w:pPr>
    </w:p>
    <w:p w:rsidR="0028587F" w:rsidRDefault="0028587F" w:rsidP="004F65D2">
      <w:pPr>
        <w:pStyle w:val="Style15"/>
        <w:widowControl/>
        <w:tabs>
          <w:tab w:val="left" w:pos="1134"/>
        </w:tabs>
        <w:spacing w:line="276" w:lineRule="auto"/>
        <w:ind w:firstLine="0"/>
        <w:jc w:val="right"/>
        <w:rPr>
          <w:rStyle w:val="FontStyle29"/>
          <w:lang w:val="en-US"/>
        </w:rPr>
      </w:pPr>
      <w:r>
        <w:rPr>
          <w:rStyle w:val="FontStyle29"/>
        </w:rPr>
        <w:t>Пример таблицы</w:t>
      </w:r>
    </w:p>
    <w:p w:rsidR="0028587F" w:rsidRPr="00C97F0B" w:rsidRDefault="0028587F" w:rsidP="004F65D2">
      <w:pPr>
        <w:pStyle w:val="Style15"/>
        <w:widowControl/>
        <w:tabs>
          <w:tab w:val="left" w:pos="1134"/>
        </w:tabs>
        <w:spacing w:after="240" w:line="276" w:lineRule="auto"/>
        <w:ind w:left="348" w:firstLine="0"/>
        <w:jc w:val="center"/>
        <w:rPr>
          <w:rStyle w:val="FontStyle29"/>
          <w:lang w:val="en-US"/>
        </w:rPr>
      </w:pPr>
      <w:proofErr w:type="spellStart"/>
      <w:r w:rsidRPr="001D36AC">
        <w:rPr>
          <w:rStyle w:val="FontStyle29"/>
          <w:lang w:val="en-US"/>
        </w:rPr>
        <w:t>Эффективность</w:t>
      </w:r>
      <w:proofErr w:type="spellEnd"/>
      <w:r w:rsidRPr="001D36AC">
        <w:rPr>
          <w:rStyle w:val="FontStyle29"/>
          <w:lang w:val="en-US"/>
        </w:rPr>
        <w:t xml:space="preserve"> </w:t>
      </w:r>
      <w:proofErr w:type="spellStart"/>
      <w:r w:rsidRPr="001D36AC">
        <w:rPr>
          <w:rStyle w:val="FontStyle29"/>
          <w:lang w:val="en-US"/>
        </w:rPr>
        <w:t>работы</w:t>
      </w:r>
      <w:proofErr w:type="spellEnd"/>
      <w:r w:rsidRPr="001D36AC">
        <w:rPr>
          <w:rStyle w:val="FontStyle29"/>
          <w:lang w:val="en-US"/>
        </w:rPr>
        <w:t xml:space="preserve"> </w:t>
      </w:r>
      <w:proofErr w:type="spellStart"/>
      <w:r w:rsidRPr="001D36AC">
        <w:rPr>
          <w:rStyle w:val="FontStyle29"/>
          <w:lang w:val="en-US"/>
        </w:rPr>
        <w:t>подготовительных</w:t>
      </w:r>
      <w:proofErr w:type="spellEnd"/>
      <w:r w:rsidRPr="001D36AC">
        <w:rPr>
          <w:rStyle w:val="FontStyle29"/>
          <w:lang w:val="en-US"/>
        </w:rPr>
        <w:t xml:space="preserve"> </w:t>
      </w:r>
      <w:proofErr w:type="spellStart"/>
      <w:r w:rsidRPr="001D36AC">
        <w:rPr>
          <w:rStyle w:val="FontStyle29"/>
          <w:lang w:val="en-US"/>
        </w:rPr>
        <w:t>курсов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2470"/>
        <w:gridCol w:w="2470"/>
        <w:gridCol w:w="2471"/>
      </w:tblGrid>
      <w:tr w:rsidR="00835642" w:rsidRPr="00835642" w:rsidTr="00835642">
        <w:tc>
          <w:tcPr>
            <w:tcW w:w="2470" w:type="dxa"/>
            <w:shd w:val="clear" w:color="auto" w:fill="auto"/>
          </w:tcPr>
          <w:p w:rsidR="0028587F" w:rsidRPr="00835642" w:rsidRDefault="0028587F" w:rsidP="004F65D2">
            <w:pPr>
              <w:spacing w:line="276" w:lineRule="auto"/>
              <w:jc w:val="center"/>
            </w:pPr>
            <w:r w:rsidRPr="00835642">
              <w:t>Учебный год</w:t>
            </w:r>
          </w:p>
        </w:tc>
        <w:tc>
          <w:tcPr>
            <w:tcW w:w="2470" w:type="dxa"/>
            <w:shd w:val="clear" w:color="auto" w:fill="auto"/>
          </w:tcPr>
          <w:p w:rsidR="0028587F" w:rsidRPr="00835642" w:rsidRDefault="0028587F" w:rsidP="004F65D2">
            <w:pPr>
              <w:spacing w:line="276" w:lineRule="auto"/>
              <w:jc w:val="center"/>
            </w:pPr>
            <w:r w:rsidRPr="00835642">
              <w:t>Кол-во программ</w:t>
            </w:r>
          </w:p>
        </w:tc>
        <w:tc>
          <w:tcPr>
            <w:tcW w:w="2470" w:type="dxa"/>
            <w:shd w:val="clear" w:color="auto" w:fill="auto"/>
          </w:tcPr>
          <w:p w:rsidR="0028587F" w:rsidRPr="00835642" w:rsidRDefault="0028587F" w:rsidP="004F65D2">
            <w:pPr>
              <w:spacing w:line="276" w:lineRule="auto"/>
              <w:jc w:val="center"/>
            </w:pPr>
            <w:r w:rsidRPr="00835642">
              <w:t>Кол-во слушателей, чел</w:t>
            </w:r>
          </w:p>
        </w:tc>
        <w:tc>
          <w:tcPr>
            <w:tcW w:w="2471" w:type="dxa"/>
            <w:shd w:val="clear" w:color="auto" w:fill="auto"/>
          </w:tcPr>
          <w:p w:rsidR="0028587F" w:rsidRPr="00835642" w:rsidRDefault="0028587F" w:rsidP="004F65D2">
            <w:pPr>
              <w:spacing w:line="276" w:lineRule="auto"/>
              <w:jc w:val="center"/>
            </w:pPr>
            <w:r w:rsidRPr="00835642">
              <w:t xml:space="preserve">Объем денежных средств, </w:t>
            </w:r>
            <w:proofErr w:type="spellStart"/>
            <w:r w:rsidRPr="00835642">
              <w:t>руб</w:t>
            </w:r>
            <w:proofErr w:type="spellEnd"/>
          </w:p>
        </w:tc>
      </w:tr>
      <w:tr w:rsidR="00835642" w:rsidRPr="00835642" w:rsidTr="004171C9">
        <w:tc>
          <w:tcPr>
            <w:tcW w:w="2470" w:type="dxa"/>
            <w:shd w:val="clear" w:color="auto" w:fill="auto"/>
            <w:vAlign w:val="center"/>
          </w:tcPr>
          <w:p w:rsidR="0028587F" w:rsidRPr="00835642" w:rsidRDefault="0028587F" w:rsidP="004F65D2">
            <w:pPr>
              <w:spacing w:line="276" w:lineRule="auto"/>
            </w:pPr>
            <w:r w:rsidRPr="00835642">
              <w:t>201</w:t>
            </w:r>
            <w:r w:rsidR="007B2B9B">
              <w:t>3</w:t>
            </w:r>
            <w:r w:rsidRPr="00835642">
              <w:t>/201</w:t>
            </w:r>
            <w:r w:rsidR="007B2B9B">
              <w:t>4</w:t>
            </w:r>
          </w:p>
        </w:tc>
        <w:tc>
          <w:tcPr>
            <w:tcW w:w="2470" w:type="dxa"/>
            <w:shd w:val="clear" w:color="auto" w:fill="auto"/>
            <w:vAlign w:val="center"/>
          </w:tcPr>
          <w:p w:rsidR="0028587F" w:rsidRPr="00835642" w:rsidRDefault="0028587F" w:rsidP="004F65D2">
            <w:pPr>
              <w:pStyle w:val="Style15"/>
              <w:widowControl/>
              <w:tabs>
                <w:tab w:val="left" w:pos="1134"/>
              </w:tabs>
              <w:spacing w:line="276" w:lineRule="auto"/>
              <w:ind w:firstLine="0"/>
              <w:jc w:val="left"/>
              <w:rPr>
                <w:rStyle w:val="FontStyle29"/>
              </w:rPr>
            </w:pPr>
          </w:p>
        </w:tc>
        <w:tc>
          <w:tcPr>
            <w:tcW w:w="2470" w:type="dxa"/>
            <w:shd w:val="clear" w:color="auto" w:fill="auto"/>
            <w:vAlign w:val="center"/>
          </w:tcPr>
          <w:p w:rsidR="0028587F" w:rsidRPr="00835642" w:rsidRDefault="0028587F" w:rsidP="004F65D2">
            <w:pPr>
              <w:pStyle w:val="Style15"/>
              <w:widowControl/>
              <w:tabs>
                <w:tab w:val="left" w:pos="1134"/>
              </w:tabs>
              <w:spacing w:line="276" w:lineRule="auto"/>
              <w:ind w:firstLine="0"/>
              <w:jc w:val="left"/>
              <w:rPr>
                <w:rStyle w:val="FontStyle29"/>
              </w:rPr>
            </w:pPr>
          </w:p>
        </w:tc>
        <w:tc>
          <w:tcPr>
            <w:tcW w:w="2471" w:type="dxa"/>
            <w:shd w:val="clear" w:color="auto" w:fill="auto"/>
            <w:vAlign w:val="center"/>
          </w:tcPr>
          <w:p w:rsidR="0028587F" w:rsidRPr="00835642" w:rsidRDefault="0028587F" w:rsidP="004F65D2">
            <w:pPr>
              <w:pStyle w:val="Style15"/>
              <w:widowControl/>
              <w:tabs>
                <w:tab w:val="left" w:pos="1134"/>
              </w:tabs>
              <w:spacing w:line="276" w:lineRule="auto"/>
              <w:ind w:firstLine="0"/>
              <w:jc w:val="left"/>
              <w:rPr>
                <w:rStyle w:val="FontStyle29"/>
              </w:rPr>
            </w:pPr>
          </w:p>
        </w:tc>
      </w:tr>
      <w:tr w:rsidR="007B2B9B" w:rsidRPr="00835642" w:rsidTr="004171C9">
        <w:tc>
          <w:tcPr>
            <w:tcW w:w="2470" w:type="dxa"/>
            <w:shd w:val="clear" w:color="auto" w:fill="auto"/>
            <w:vAlign w:val="center"/>
          </w:tcPr>
          <w:p w:rsidR="007B2B9B" w:rsidRPr="00835642" w:rsidRDefault="007B2B9B" w:rsidP="004F65D2">
            <w:pPr>
              <w:spacing w:line="276" w:lineRule="auto"/>
            </w:pPr>
            <w:r w:rsidRPr="00835642">
              <w:t>201</w:t>
            </w:r>
            <w:r>
              <w:t>4</w:t>
            </w:r>
            <w:r w:rsidRPr="00835642">
              <w:t>/201</w:t>
            </w:r>
            <w:r>
              <w:t>5</w:t>
            </w:r>
          </w:p>
        </w:tc>
        <w:tc>
          <w:tcPr>
            <w:tcW w:w="2470" w:type="dxa"/>
            <w:shd w:val="clear" w:color="auto" w:fill="auto"/>
            <w:vAlign w:val="center"/>
          </w:tcPr>
          <w:p w:rsidR="007B2B9B" w:rsidRPr="00835642" w:rsidRDefault="007B2B9B" w:rsidP="004F65D2">
            <w:pPr>
              <w:pStyle w:val="Style15"/>
              <w:widowControl/>
              <w:tabs>
                <w:tab w:val="left" w:pos="1134"/>
              </w:tabs>
              <w:spacing w:line="276" w:lineRule="auto"/>
              <w:ind w:firstLine="0"/>
              <w:jc w:val="left"/>
              <w:rPr>
                <w:rStyle w:val="FontStyle29"/>
              </w:rPr>
            </w:pPr>
          </w:p>
        </w:tc>
        <w:tc>
          <w:tcPr>
            <w:tcW w:w="2470" w:type="dxa"/>
            <w:shd w:val="clear" w:color="auto" w:fill="auto"/>
            <w:vAlign w:val="center"/>
          </w:tcPr>
          <w:p w:rsidR="007B2B9B" w:rsidRPr="00835642" w:rsidRDefault="007B2B9B" w:rsidP="004F65D2">
            <w:pPr>
              <w:pStyle w:val="Style15"/>
              <w:widowControl/>
              <w:tabs>
                <w:tab w:val="left" w:pos="1134"/>
              </w:tabs>
              <w:spacing w:line="276" w:lineRule="auto"/>
              <w:ind w:firstLine="0"/>
              <w:jc w:val="left"/>
              <w:rPr>
                <w:rStyle w:val="FontStyle29"/>
              </w:rPr>
            </w:pPr>
          </w:p>
        </w:tc>
        <w:tc>
          <w:tcPr>
            <w:tcW w:w="2471" w:type="dxa"/>
            <w:shd w:val="clear" w:color="auto" w:fill="auto"/>
            <w:vAlign w:val="center"/>
          </w:tcPr>
          <w:p w:rsidR="007B2B9B" w:rsidRPr="00835642" w:rsidRDefault="007B2B9B" w:rsidP="004F65D2">
            <w:pPr>
              <w:pStyle w:val="Style15"/>
              <w:widowControl/>
              <w:tabs>
                <w:tab w:val="left" w:pos="1134"/>
              </w:tabs>
              <w:spacing w:line="276" w:lineRule="auto"/>
              <w:ind w:firstLine="0"/>
              <w:jc w:val="left"/>
              <w:rPr>
                <w:rStyle w:val="FontStyle29"/>
              </w:rPr>
            </w:pPr>
          </w:p>
        </w:tc>
      </w:tr>
    </w:tbl>
    <w:p w:rsidR="0028587F" w:rsidRDefault="0028587F" w:rsidP="004F65D2">
      <w:pPr>
        <w:pStyle w:val="Style7"/>
        <w:widowControl/>
        <w:spacing w:line="276" w:lineRule="auto"/>
        <w:ind w:firstLine="701"/>
        <w:rPr>
          <w:rStyle w:val="FontStyle29"/>
        </w:rPr>
      </w:pPr>
    </w:p>
    <w:p w:rsidR="008A4BBC" w:rsidRDefault="0028587F" w:rsidP="004F65D2">
      <w:pPr>
        <w:pStyle w:val="Style7"/>
        <w:widowControl/>
        <w:spacing w:line="276" w:lineRule="auto"/>
        <w:ind w:firstLine="851"/>
        <w:rPr>
          <w:rStyle w:val="FontStyle29"/>
        </w:rPr>
      </w:pPr>
      <w:r>
        <w:rPr>
          <w:rStyle w:val="FontStyle29"/>
        </w:rPr>
        <w:t>Сле</w:t>
      </w:r>
      <w:r w:rsidR="008A4BBC">
        <w:rPr>
          <w:rStyle w:val="FontStyle29"/>
        </w:rPr>
        <w:t>дует проанализировать изменения контрольных цифр приема</w:t>
      </w:r>
      <w:r>
        <w:rPr>
          <w:rStyle w:val="FontStyle29"/>
        </w:rPr>
        <w:t xml:space="preserve"> в отчетном периоде </w:t>
      </w:r>
      <w:r w:rsidR="008A4BBC">
        <w:rPr>
          <w:rStyle w:val="FontStyle29"/>
        </w:rPr>
        <w:t>(в т</w:t>
      </w:r>
      <w:r>
        <w:rPr>
          <w:rStyle w:val="FontStyle29"/>
        </w:rPr>
        <w:t>ом числе</w:t>
      </w:r>
      <w:r w:rsidR="008A4BBC">
        <w:rPr>
          <w:rStyle w:val="FontStyle29"/>
        </w:rPr>
        <w:t xml:space="preserve"> по каждой специальности (направлению) подготовки), а также работу приемной комиссии по следующим аспектам:</w:t>
      </w:r>
    </w:p>
    <w:p w:rsidR="008A4BBC" w:rsidRDefault="008A4BBC" w:rsidP="004F65D2">
      <w:pPr>
        <w:pStyle w:val="Style15"/>
        <w:widowControl/>
        <w:numPr>
          <w:ilvl w:val="0"/>
          <w:numId w:val="6"/>
        </w:numPr>
        <w:tabs>
          <w:tab w:val="left" w:pos="1134"/>
        </w:tabs>
        <w:spacing w:line="276" w:lineRule="auto"/>
        <w:ind w:firstLine="851"/>
        <w:rPr>
          <w:rStyle w:val="FontStyle29"/>
        </w:rPr>
      </w:pPr>
      <w:r>
        <w:rPr>
          <w:rStyle w:val="FontStyle29"/>
        </w:rPr>
        <w:t>наличие документов, регламентирующих деятельность комиссии (приказ о создании приемной комиссии, положение о приемной комиссии, правила приема в образовательное учреждение и других) и их соответствие действующим государственным нормативным правовым актам;</w:t>
      </w:r>
    </w:p>
    <w:p w:rsidR="008A4BBC" w:rsidRDefault="008A4BBC" w:rsidP="004F65D2">
      <w:pPr>
        <w:pStyle w:val="Style15"/>
        <w:widowControl/>
        <w:numPr>
          <w:ilvl w:val="0"/>
          <w:numId w:val="6"/>
        </w:numPr>
        <w:tabs>
          <w:tab w:val="left" w:pos="1134"/>
        </w:tabs>
        <w:spacing w:line="276" w:lineRule="auto"/>
        <w:ind w:firstLine="709"/>
        <w:rPr>
          <w:rStyle w:val="FontStyle29"/>
        </w:rPr>
      </w:pPr>
      <w:r>
        <w:rPr>
          <w:rStyle w:val="FontStyle29"/>
        </w:rPr>
        <w:t>наличие в приемной комиссии документов, регламентирующих деятельность университета (Устав, лицензия, свидетельство о государственной аккредитации и др.) и порядок ознакомления с ними абитуриентов;</w:t>
      </w:r>
    </w:p>
    <w:p w:rsidR="008A4BBC" w:rsidRDefault="008A4BBC" w:rsidP="004F65D2">
      <w:pPr>
        <w:pStyle w:val="Style15"/>
        <w:widowControl/>
        <w:numPr>
          <w:ilvl w:val="0"/>
          <w:numId w:val="6"/>
        </w:numPr>
        <w:tabs>
          <w:tab w:val="left" w:pos="1134"/>
        </w:tabs>
        <w:spacing w:line="276" w:lineRule="auto"/>
        <w:ind w:firstLine="709"/>
        <w:jc w:val="left"/>
        <w:rPr>
          <w:rStyle w:val="FontStyle29"/>
        </w:rPr>
      </w:pPr>
      <w:r>
        <w:rPr>
          <w:rStyle w:val="FontStyle29"/>
        </w:rPr>
        <w:t>категори</w:t>
      </w:r>
      <w:r w:rsidR="0028587F">
        <w:rPr>
          <w:rStyle w:val="FontStyle29"/>
        </w:rPr>
        <w:t>и</w:t>
      </w:r>
      <w:r>
        <w:rPr>
          <w:rStyle w:val="FontStyle29"/>
        </w:rPr>
        <w:t xml:space="preserve"> лиц, привлекаемых для работы в приемной комиссии;</w:t>
      </w:r>
    </w:p>
    <w:p w:rsidR="008A4BBC" w:rsidRDefault="008A4BBC" w:rsidP="004F65D2">
      <w:pPr>
        <w:pStyle w:val="Style15"/>
        <w:widowControl/>
        <w:numPr>
          <w:ilvl w:val="0"/>
          <w:numId w:val="6"/>
        </w:numPr>
        <w:tabs>
          <w:tab w:val="left" w:pos="1134"/>
        </w:tabs>
        <w:spacing w:line="276" w:lineRule="auto"/>
        <w:ind w:firstLine="709"/>
        <w:rPr>
          <w:rStyle w:val="FontStyle29"/>
        </w:rPr>
      </w:pPr>
      <w:r>
        <w:rPr>
          <w:rStyle w:val="FontStyle29"/>
        </w:rPr>
        <w:lastRenderedPageBreak/>
        <w:t>перечень вступительных испытаний, проводимых по каждой специальности (направлению) подготовки, наличие и качество экзаменационных материалов (степень соответствия образовательным программам);</w:t>
      </w:r>
    </w:p>
    <w:p w:rsidR="008A4BBC" w:rsidRDefault="008A4BBC" w:rsidP="004F65D2">
      <w:pPr>
        <w:pStyle w:val="Style15"/>
        <w:widowControl/>
        <w:numPr>
          <w:ilvl w:val="0"/>
          <w:numId w:val="6"/>
        </w:numPr>
        <w:tabs>
          <w:tab w:val="left" w:pos="1134"/>
        </w:tabs>
        <w:spacing w:line="276" w:lineRule="auto"/>
        <w:ind w:firstLine="709"/>
        <w:jc w:val="left"/>
        <w:rPr>
          <w:rStyle w:val="FontStyle29"/>
        </w:rPr>
      </w:pPr>
      <w:r>
        <w:rPr>
          <w:rStyle w:val="FontStyle29"/>
        </w:rPr>
        <w:t>формы вступительных испытаний;</w:t>
      </w:r>
    </w:p>
    <w:p w:rsidR="008A4BBC" w:rsidRDefault="008A4BBC" w:rsidP="004F65D2">
      <w:pPr>
        <w:pStyle w:val="Style15"/>
        <w:widowControl/>
        <w:numPr>
          <w:ilvl w:val="0"/>
          <w:numId w:val="6"/>
        </w:numPr>
        <w:tabs>
          <w:tab w:val="left" w:pos="1134"/>
        </w:tabs>
        <w:spacing w:line="276" w:lineRule="auto"/>
        <w:ind w:firstLine="709"/>
        <w:rPr>
          <w:rStyle w:val="FontStyle29"/>
        </w:rPr>
      </w:pPr>
      <w:r>
        <w:rPr>
          <w:rStyle w:val="FontStyle29"/>
        </w:rPr>
        <w:t>количество поданных апелляций, результаты их рассмотрения, причины апелляций.</w:t>
      </w:r>
    </w:p>
    <w:p w:rsidR="008A4BBC" w:rsidRDefault="008A4BBC" w:rsidP="004F65D2">
      <w:pPr>
        <w:pStyle w:val="Style7"/>
        <w:widowControl/>
        <w:spacing w:before="5" w:line="276" w:lineRule="auto"/>
        <w:ind w:right="58" w:firstLine="709"/>
        <w:rPr>
          <w:rStyle w:val="FontStyle29"/>
        </w:rPr>
      </w:pPr>
      <w:r>
        <w:rPr>
          <w:rStyle w:val="FontStyle29"/>
        </w:rPr>
        <w:t xml:space="preserve">Провести анализ организации </w:t>
      </w:r>
      <w:proofErr w:type="spellStart"/>
      <w:r>
        <w:rPr>
          <w:rStyle w:val="FontStyle29"/>
        </w:rPr>
        <w:t>профориентационной</w:t>
      </w:r>
      <w:proofErr w:type="spellEnd"/>
      <w:r>
        <w:rPr>
          <w:rStyle w:val="FontStyle29"/>
        </w:rPr>
        <w:t xml:space="preserve"> работы</w:t>
      </w:r>
      <w:r w:rsidR="0028587F">
        <w:rPr>
          <w:rStyle w:val="FontStyle29"/>
        </w:rPr>
        <w:t xml:space="preserve"> в отчетном периоде</w:t>
      </w:r>
      <w:r>
        <w:rPr>
          <w:rStyle w:val="FontStyle29"/>
        </w:rPr>
        <w:t>:</w:t>
      </w:r>
    </w:p>
    <w:p w:rsidR="008A4BBC" w:rsidRDefault="008A4BBC" w:rsidP="001D69DC">
      <w:pPr>
        <w:pStyle w:val="Style14"/>
        <w:widowControl/>
        <w:numPr>
          <w:ilvl w:val="0"/>
          <w:numId w:val="7"/>
        </w:numPr>
        <w:tabs>
          <w:tab w:val="left" w:pos="1134"/>
        </w:tabs>
        <w:spacing w:before="2" w:line="372" w:lineRule="exact"/>
        <w:ind w:left="0" w:firstLine="709"/>
        <w:jc w:val="both"/>
        <w:rPr>
          <w:rStyle w:val="FontStyle29"/>
        </w:rPr>
      </w:pPr>
      <w:r>
        <w:rPr>
          <w:rStyle w:val="FontStyle29"/>
        </w:rPr>
        <w:t xml:space="preserve">наличие планов </w:t>
      </w:r>
      <w:proofErr w:type="spellStart"/>
      <w:r>
        <w:rPr>
          <w:rStyle w:val="FontStyle29"/>
        </w:rPr>
        <w:t>профориентационной</w:t>
      </w:r>
      <w:proofErr w:type="spellEnd"/>
      <w:r>
        <w:rPr>
          <w:rStyle w:val="FontStyle29"/>
        </w:rPr>
        <w:t xml:space="preserve"> работы, форм и методов ее проведения;</w:t>
      </w:r>
    </w:p>
    <w:p w:rsidR="008A4BBC" w:rsidRDefault="008A4BBC" w:rsidP="00FD2039">
      <w:pPr>
        <w:pStyle w:val="Style15"/>
        <w:widowControl/>
        <w:numPr>
          <w:ilvl w:val="0"/>
          <w:numId w:val="7"/>
        </w:numPr>
        <w:tabs>
          <w:tab w:val="left" w:pos="1134"/>
        </w:tabs>
        <w:spacing w:before="2"/>
        <w:ind w:left="0" w:firstLine="709"/>
        <w:jc w:val="left"/>
        <w:rPr>
          <w:rStyle w:val="FontStyle29"/>
        </w:rPr>
      </w:pPr>
      <w:r>
        <w:rPr>
          <w:rStyle w:val="FontStyle29"/>
        </w:rPr>
        <w:t xml:space="preserve">категории лиц, с которыми проводится </w:t>
      </w:r>
      <w:proofErr w:type="spellStart"/>
      <w:r>
        <w:rPr>
          <w:rStyle w:val="FontStyle29"/>
        </w:rPr>
        <w:t>профориентационная</w:t>
      </w:r>
      <w:proofErr w:type="spellEnd"/>
      <w:r>
        <w:rPr>
          <w:rStyle w:val="FontStyle29"/>
        </w:rPr>
        <w:t xml:space="preserve"> работа;</w:t>
      </w:r>
    </w:p>
    <w:p w:rsidR="008A4BBC" w:rsidRDefault="008A4BBC" w:rsidP="00FD2039">
      <w:pPr>
        <w:pStyle w:val="Style15"/>
        <w:widowControl/>
        <w:numPr>
          <w:ilvl w:val="0"/>
          <w:numId w:val="7"/>
        </w:numPr>
        <w:tabs>
          <w:tab w:val="left" w:pos="1134"/>
        </w:tabs>
        <w:ind w:left="0" w:firstLine="709"/>
        <w:jc w:val="left"/>
        <w:rPr>
          <w:rStyle w:val="FontStyle29"/>
        </w:rPr>
      </w:pPr>
      <w:r>
        <w:rPr>
          <w:rStyle w:val="FontStyle29"/>
        </w:rPr>
        <w:t xml:space="preserve">отчетные материалы по </w:t>
      </w:r>
      <w:proofErr w:type="spellStart"/>
      <w:r>
        <w:rPr>
          <w:rStyle w:val="FontStyle29"/>
        </w:rPr>
        <w:t>профориентационной</w:t>
      </w:r>
      <w:proofErr w:type="spellEnd"/>
      <w:r>
        <w:rPr>
          <w:rStyle w:val="FontStyle29"/>
        </w:rPr>
        <w:t xml:space="preserve"> работе;</w:t>
      </w:r>
    </w:p>
    <w:p w:rsidR="008A4BBC" w:rsidRDefault="0028587F" w:rsidP="00FD2039">
      <w:pPr>
        <w:pStyle w:val="Style24"/>
        <w:widowControl/>
        <w:numPr>
          <w:ilvl w:val="0"/>
          <w:numId w:val="7"/>
        </w:numPr>
        <w:tabs>
          <w:tab w:val="left" w:pos="1134"/>
        </w:tabs>
        <w:spacing w:before="65" w:line="374" w:lineRule="exact"/>
        <w:ind w:left="0" w:firstLine="709"/>
        <w:jc w:val="both"/>
        <w:rPr>
          <w:rStyle w:val="FontStyle29"/>
        </w:rPr>
      </w:pPr>
      <w:r>
        <w:rPr>
          <w:rStyle w:val="FontStyle29"/>
        </w:rPr>
        <w:t>с</w:t>
      </w:r>
      <w:r w:rsidR="008A4BBC">
        <w:rPr>
          <w:rStyle w:val="FontStyle29"/>
        </w:rPr>
        <w:t>оответствие рекламных объявлений о приеме на 1 курс университета Уставу вуза, лицензии на ведение образовательной деятельности и свидетельству о государственной аккредитации.</w:t>
      </w:r>
    </w:p>
    <w:p w:rsidR="008A4BBC" w:rsidRDefault="008A4BBC" w:rsidP="00FD2039">
      <w:pPr>
        <w:pStyle w:val="Style7"/>
        <w:widowControl/>
        <w:spacing w:line="374" w:lineRule="exact"/>
        <w:ind w:firstLine="709"/>
        <w:rPr>
          <w:sz w:val="20"/>
          <w:szCs w:val="20"/>
        </w:rPr>
      </w:pPr>
      <w:r>
        <w:rPr>
          <w:rStyle w:val="FontStyle29"/>
        </w:rPr>
        <w:t>В данный пункт отчета рекомендуется включ</w:t>
      </w:r>
      <w:r w:rsidR="0028587F">
        <w:rPr>
          <w:rStyle w:val="FontStyle29"/>
        </w:rPr>
        <w:t xml:space="preserve">ать </w:t>
      </w:r>
      <w:r>
        <w:rPr>
          <w:rStyle w:val="FontStyle29"/>
        </w:rPr>
        <w:t>иллюстративно-наглядный материал</w:t>
      </w:r>
      <w:r w:rsidR="0028587F">
        <w:rPr>
          <w:rStyle w:val="FontStyle29"/>
        </w:rPr>
        <w:t xml:space="preserve"> в виде таблиц, графиков и диаграмм.</w:t>
      </w:r>
    </w:p>
    <w:p w:rsidR="008A4BBC" w:rsidRDefault="0028587F" w:rsidP="00FD2039">
      <w:pPr>
        <w:pStyle w:val="Style21"/>
        <w:widowControl/>
        <w:spacing w:before="185" w:line="276" w:lineRule="auto"/>
        <w:ind w:right="115" w:firstLine="709"/>
        <w:jc w:val="right"/>
        <w:rPr>
          <w:rStyle w:val="FontStyle29"/>
        </w:rPr>
      </w:pPr>
      <w:r>
        <w:rPr>
          <w:rStyle w:val="FontStyle29"/>
        </w:rPr>
        <w:t>Пример т</w:t>
      </w:r>
      <w:r w:rsidR="008A4BBC">
        <w:rPr>
          <w:rStyle w:val="FontStyle29"/>
        </w:rPr>
        <w:t>аблиц</w:t>
      </w:r>
      <w:r>
        <w:rPr>
          <w:rStyle w:val="FontStyle29"/>
        </w:rPr>
        <w:t>ы</w:t>
      </w:r>
    </w:p>
    <w:p w:rsidR="000707CB" w:rsidRDefault="000707CB" w:rsidP="00FD2039">
      <w:pPr>
        <w:pStyle w:val="Style21"/>
        <w:widowControl/>
        <w:spacing w:line="276" w:lineRule="auto"/>
        <w:ind w:right="115" w:firstLine="709"/>
        <w:rPr>
          <w:rStyle w:val="FontStyle29"/>
        </w:rPr>
      </w:pPr>
      <w:r w:rsidRPr="000707CB">
        <w:rPr>
          <w:rStyle w:val="FontStyle29"/>
        </w:rPr>
        <w:t>Количество слушателей курсов, поступивших в ГУУ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316"/>
        <w:gridCol w:w="893"/>
        <w:gridCol w:w="1023"/>
        <w:gridCol w:w="1076"/>
        <w:gridCol w:w="844"/>
        <w:gridCol w:w="943"/>
        <w:gridCol w:w="1011"/>
        <w:gridCol w:w="874"/>
        <w:gridCol w:w="658"/>
      </w:tblGrid>
      <w:tr w:rsidR="000707CB" w:rsidRPr="00835642" w:rsidTr="00835642">
        <w:trPr>
          <w:jc w:val="center"/>
        </w:trPr>
        <w:tc>
          <w:tcPr>
            <w:tcW w:w="1243" w:type="dxa"/>
            <w:vMerge w:val="restart"/>
            <w:shd w:val="clear" w:color="auto" w:fill="auto"/>
          </w:tcPr>
          <w:p w:rsidR="000707CB" w:rsidRPr="00835642" w:rsidRDefault="000707CB" w:rsidP="00FD2039">
            <w:r w:rsidRPr="00835642">
              <w:t>Учебный год</w:t>
            </w:r>
          </w:p>
        </w:tc>
        <w:tc>
          <w:tcPr>
            <w:tcW w:w="1316" w:type="dxa"/>
            <w:vMerge w:val="restart"/>
            <w:shd w:val="clear" w:color="auto" w:fill="auto"/>
          </w:tcPr>
          <w:p w:rsidR="000707CB" w:rsidRPr="00835642" w:rsidRDefault="000707CB" w:rsidP="00FD2039">
            <w:r w:rsidRPr="00835642">
              <w:t>Обучалось на курсах (чел.)</w:t>
            </w:r>
          </w:p>
        </w:tc>
        <w:tc>
          <w:tcPr>
            <w:tcW w:w="7322" w:type="dxa"/>
            <w:gridSpan w:val="8"/>
            <w:shd w:val="clear" w:color="auto" w:fill="auto"/>
          </w:tcPr>
          <w:p w:rsidR="000707CB" w:rsidRPr="00835642" w:rsidRDefault="000707CB" w:rsidP="00FD2039">
            <w:pPr>
              <w:pStyle w:val="Style21"/>
              <w:widowControl/>
              <w:spacing w:line="276" w:lineRule="auto"/>
              <w:ind w:right="115"/>
              <w:rPr>
                <w:rStyle w:val="FontStyle29"/>
                <w:sz w:val="24"/>
                <w:szCs w:val="24"/>
              </w:rPr>
            </w:pPr>
            <w:r w:rsidRPr="00835642">
              <w:rPr>
                <w:rStyle w:val="FontStyle29"/>
                <w:sz w:val="24"/>
                <w:szCs w:val="24"/>
              </w:rPr>
              <w:t>Поступило в Университет</w:t>
            </w:r>
          </w:p>
        </w:tc>
      </w:tr>
      <w:tr w:rsidR="00835642" w:rsidRPr="00835642" w:rsidTr="00835642">
        <w:trPr>
          <w:jc w:val="center"/>
        </w:trPr>
        <w:tc>
          <w:tcPr>
            <w:tcW w:w="1243" w:type="dxa"/>
            <w:vMerge/>
            <w:shd w:val="clear" w:color="auto" w:fill="auto"/>
          </w:tcPr>
          <w:p w:rsidR="000707CB" w:rsidRPr="00835642" w:rsidRDefault="000707CB" w:rsidP="00FD2039">
            <w:pPr>
              <w:pStyle w:val="Style21"/>
              <w:widowControl/>
              <w:spacing w:line="276" w:lineRule="auto"/>
              <w:ind w:right="115"/>
              <w:jc w:val="both"/>
              <w:rPr>
                <w:rStyle w:val="FontStyle29"/>
              </w:rPr>
            </w:pPr>
          </w:p>
        </w:tc>
        <w:tc>
          <w:tcPr>
            <w:tcW w:w="1316" w:type="dxa"/>
            <w:vMerge/>
            <w:shd w:val="clear" w:color="auto" w:fill="auto"/>
          </w:tcPr>
          <w:p w:rsidR="000707CB" w:rsidRPr="00835642" w:rsidRDefault="000707CB" w:rsidP="00FD2039">
            <w:pPr>
              <w:pStyle w:val="Style21"/>
              <w:widowControl/>
              <w:spacing w:line="276" w:lineRule="auto"/>
              <w:ind w:right="115"/>
              <w:jc w:val="both"/>
              <w:rPr>
                <w:rStyle w:val="FontStyle29"/>
              </w:rPr>
            </w:pPr>
          </w:p>
        </w:tc>
        <w:tc>
          <w:tcPr>
            <w:tcW w:w="1916" w:type="dxa"/>
            <w:gridSpan w:val="2"/>
            <w:shd w:val="clear" w:color="auto" w:fill="auto"/>
          </w:tcPr>
          <w:p w:rsidR="000707CB" w:rsidRPr="00835642" w:rsidRDefault="000707CB" w:rsidP="00FD2039">
            <w:pPr>
              <w:pStyle w:val="Style21"/>
              <w:widowControl/>
              <w:spacing w:line="276" w:lineRule="auto"/>
              <w:ind w:right="115"/>
              <w:rPr>
                <w:rStyle w:val="FontStyle29"/>
                <w:sz w:val="22"/>
                <w:szCs w:val="22"/>
              </w:rPr>
            </w:pPr>
            <w:r w:rsidRPr="00835642">
              <w:rPr>
                <w:rStyle w:val="FontStyle29"/>
                <w:sz w:val="22"/>
                <w:szCs w:val="22"/>
              </w:rPr>
              <w:t>на очную форму обучения</w:t>
            </w:r>
          </w:p>
        </w:tc>
        <w:tc>
          <w:tcPr>
            <w:tcW w:w="1920" w:type="dxa"/>
            <w:gridSpan w:val="2"/>
            <w:shd w:val="clear" w:color="auto" w:fill="auto"/>
          </w:tcPr>
          <w:p w:rsidR="000707CB" w:rsidRPr="00835642" w:rsidRDefault="000707CB" w:rsidP="00FD2039">
            <w:pPr>
              <w:pStyle w:val="Style21"/>
              <w:widowControl/>
              <w:spacing w:line="276" w:lineRule="auto"/>
              <w:ind w:right="115"/>
              <w:rPr>
                <w:rStyle w:val="FontStyle29"/>
                <w:sz w:val="22"/>
                <w:szCs w:val="22"/>
              </w:rPr>
            </w:pPr>
            <w:r w:rsidRPr="00835642">
              <w:rPr>
                <w:rStyle w:val="FontStyle29"/>
                <w:sz w:val="22"/>
                <w:szCs w:val="22"/>
              </w:rPr>
              <w:t xml:space="preserve">на </w:t>
            </w:r>
            <w:proofErr w:type="spellStart"/>
            <w:r w:rsidRPr="00835642">
              <w:rPr>
                <w:rStyle w:val="FontStyle29"/>
                <w:sz w:val="22"/>
                <w:szCs w:val="22"/>
              </w:rPr>
              <w:t>очно-заочную</w:t>
            </w:r>
            <w:proofErr w:type="spellEnd"/>
            <w:r w:rsidRPr="00835642">
              <w:rPr>
                <w:rStyle w:val="FontStyle29"/>
                <w:sz w:val="22"/>
                <w:szCs w:val="22"/>
              </w:rPr>
              <w:t xml:space="preserve"> форму обучения</w:t>
            </w:r>
          </w:p>
        </w:tc>
        <w:tc>
          <w:tcPr>
            <w:tcW w:w="1954" w:type="dxa"/>
            <w:gridSpan w:val="2"/>
            <w:shd w:val="clear" w:color="auto" w:fill="auto"/>
          </w:tcPr>
          <w:p w:rsidR="000707CB" w:rsidRPr="00835642" w:rsidRDefault="000707CB" w:rsidP="00FD2039">
            <w:pPr>
              <w:pStyle w:val="Style21"/>
              <w:widowControl/>
              <w:spacing w:line="276" w:lineRule="auto"/>
              <w:ind w:right="115"/>
              <w:rPr>
                <w:rStyle w:val="FontStyle29"/>
                <w:sz w:val="22"/>
                <w:szCs w:val="22"/>
              </w:rPr>
            </w:pPr>
            <w:r w:rsidRPr="00835642">
              <w:rPr>
                <w:rStyle w:val="FontStyle29"/>
                <w:sz w:val="22"/>
                <w:szCs w:val="22"/>
              </w:rPr>
              <w:t>на заочную форму обучения</w:t>
            </w:r>
          </w:p>
        </w:tc>
        <w:tc>
          <w:tcPr>
            <w:tcW w:w="1532" w:type="dxa"/>
            <w:gridSpan w:val="2"/>
            <w:shd w:val="clear" w:color="auto" w:fill="auto"/>
          </w:tcPr>
          <w:p w:rsidR="000707CB" w:rsidRPr="00835642" w:rsidRDefault="000707CB" w:rsidP="00FD2039">
            <w:pPr>
              <w:pStyle w:val="Style21"/>
              <w:widowControl/>
              <w:spacing w:line="276" w:lineRule="auto"/>
              <w:ind w:right="115"/>
              <w:rPr>
                <w:rStyle w:val="FontStyle29"/>
                <w:sz w:val="22"/>
                <w:szCs w:val="22"/>
              </w:rPr>
            </w:pPr>
            <w:r w:rsidRPr="00835642">
              <w:rPr>
                <w:rStyle w:val="FontStyle29"/>
                <w:sz w:val="22"/>
                <w:szCs w:val="22"/>
              </w:rPr>
              <w:t>Всего</w:t>
            </w:r>
          </w:p>
        </w:tc>
      </w:tr>
      <w:tr w:rsidR="00FD2039" w:rsidRPr="00835642" w:rsidTr="00FD2039">
        <w:trPr>
          <w:jc w:val="center"/>
        </w:trPr>
        <w:tc>
          <w:tcPr>
            <w:tcW w:w="1243" w:type="dxa"/>
            <w:vMerge/>
            <w:shd w:val="clear" w:color="auto" w:fill="auto"/>
          </w:tcPr>
          <w:p w:rsidR="00FD2039" w:rsidRPr="00835642" w:rsidRDefault="00FD2039" w:rsidP="00FD2039">
            <w:pPr>
              <w:pStyle w:val="Style21"/>
              <w:widowControl/>
              <w:spacing w:line="276" w:lineRule="auto"/>
              <w:ind w:right="115"/>
              <w:jc w:val="both"/>
              <w:rPr>
                <w:rStyle w:val="FontStyle29"/>
              </w:rPr>
            </w:pPr>
          </w:p>
        </w:tc>
        <w:tc>
          <w:tcPr>
            <w:tcW w:w="1316" w:type="dxa"/>
            <w:vMerge/>
            <w:shd w:val="clear" w:color="auto" w:fill="auto"/>
          </w:tcPr>
          <w:p w:rsidR="00FD2039" w:rsidRPr="00835642" w:rsidRDefault="00FD2039" w:rsidP="00FD2039">
            <w:pPr>
              <w:pStyle w:val="Style21"/>
              <w:widowControl/>
              <w:spacing w:line="276" w:lineRule="auto"/>
              <w:ind w:right="115"/>
              <w:jc w:val="both"/>
              <w:rPr>
                <w:rStyle w:val="FontStyle29"/>
              </w:rPr>
            </w:pPr>
          </w:p>
        </w:tc>
        <w:tc>
          <w:tcPr>
            <w:tcW w:w="893" w:type="dxa"/>
            <w:shd w:val="clear" w:color="auto" w:fill="auto"/>
            <w:vAlign w:val="center"/>
          </w:tcPr>
          <w:p w:rsidR="00FD2039" w:rsidRPr="00835642" w:rsidRDefault="00FD2039" w:rsidP="00FD2039">
            <w:pPr>
              <w:pStyle w:val="Style21"/>
              <w:widowControl/>
              <w:spacing w:line="276" w:lineRule="auto"/>
              <w:ind w:right="115"/>
              <w:rPr>
                <w:rStyle w:val="FontStyle29"/>
                <w:sz w:val="22"/>
                <w:szCs w:val="22"/>
              </w:rPr>
            </w:pPr>
            <w:r>
              <w:rPr>
                <w:rStyle w:val="FontStyle29"/>
                <w:sz w:val="22"/>
                <w:szCs w:val="22"/>
              </w:rPr>
              <w:t>ч</w:t>
            </w:r>
            <w:r w:rsidRPr="00835642">
              <w:rPr>
                <w:rStyle w:val="FontStyle29"/>
                <w:sz w:val="22"/>
                <w:szCs w:val="22"/>
              </w:rPr>
              <w:t>ел.</w:t>
            </w:r>
          </w:p>
        </w:tc>
        <w:tc>
          <w:tcPr>
            <w:tcW w:w="1023" w:type="dxa"/>
            <w:shd w:val="clear" w:color="auto" w:fill="auto"/>
            <w:vAlign w:val="center"/>
          </w:tcPr>
          <w:p w:rsidR="00FD2039" w:rsidRPr="00835642" w:rsidRDefault="00FD2039" w:rsidP="00FD2039">
            <w:pPr>
              <w:pStyle w:val="Style21"/>
              <w:widowControl/>
              <w:spacing w:line="276" w:lineRule="auto"/>
              <w:ind w:right="115"/>
              <w:rPr>
                <w:rStyle w:val="FontStyle29"/>
                <w:sz w:val="22"/>
                <w:szCs w:val="22"/>
              </w:rPr>
            </w:pPr>
            <w:r w:rsidRPr="00835642">
              <w:rPr>
                <w:rStyle w:val="FontStyle29"/>
                <w:sz w:val="22"/>
                <w:szCs w:val="22"/>
              </w:rPr>
              <w:t>%</w:t>
            </w:r>
          </w:p>
        </w:tc>
        <w:tc>
          <w:tcPr>
            <w:tcW w:w="1076" w:type="dxa"/>
            <w:shd w:val="clear" w:color="auto" w:fill="auto"/>
            <w:vAlign w:val="center"/>
          </w:tcPr>
          <w:p w:rsidR="00FD2039" w:rsidRPr="00835642" w:rsidRDefault="00FD2039" w:rsidP="00FD2039">
            <w:pPr>
              <w:jc w:val="center"/>
            </w:pPr>
            <w:r>
              <w:t>ч</w:t>
            </w:r>
            <w:r w:rsidRPr="00835642">
              <w:t>ел.</w:t>
            </w:r>
          </w:p>
        </w:tc>
        <w:tc>
          <w:tcPr>
            <w:tcW w:w="844" w:type="dxa"/>
            <w:shd w:val="clear" w:color="auto" w:fill="auto"/>
            <w:vAlign w:val="center"/>
          </w:tcPr>
          <w:p w:rsidR="00FD2039" w:rsidRPr="00835642" w:rsidRDefault="00FD2039" w:rsidP="00FD2039">
            <w:pPr>
              <w:jc w:val="center"/>
            </w:pPr>
            <w:r w:rsidRPr="00835642">
              <w:t>%</w:t>
            </w:r>
          </w:p>
        </w:tc>
        <w:tc>
          <w:tcPr>
            <w:tcW w:w="943" w:type="dxa"/>
            <w:shd w:val="clear" w:color="auto" w:fill="auto"/>
            <w:vAlign w:val="center"/>
          </w:tcPr>
          <w:p w:rsidR="00FD2039" w:rsidRPr="00835642" w:rsidRDefault="00FD2039" w:rsidP="00FD2039">
            <w:pPr>
              <w:jc w:val="center"/>
            </w:pPr>
            <w:r>
              <w:t>ч</w:t>
            </w:r>
            <w:r w:rsidRPr="00835642">
              <w:t>ел.</w:t>
            </w:r>
          </w:p>
        </w:tc>
        <w:tc>
          <w:tcPr>
            <w:tcW w:w="1011" w:type="dxa"/>
            <w:shd w:val="clear" w:color="auto" w:fill="auto"/>
            <w:vAlign w:val="center"/>
          </w:tcPr>
          <w:p w:rsidR="00FD2039" w:rsidRPr="00835642" w:rsidRDefault="00FD2039" w:rsidP="00FD2039">
            <w:pPr>
              <w:jc w:val="center"/>
            </w:pPr>
            <w:r w:rsidRPr="00835642">
              <w:t>%</w:t>
            </w:r>
          </w:p>
        </w:tc>
        <w:tc>
          <w:tcPr>
            <w:tcW w:w="874" w:type="dxa"/>
            <w:shd w:val="clear" w:color="auto" w:fill="auto"/>
            <w:vAlign w:val="center"/>
          </w:tcPr>
          <w:p w:rsidR="00FD2039" w:rsidRPr="00835642" w:rsidRDefault="00FD2039" w:rsidP="00FD2039">
            <w:pPr>
              <w:jc w:val="center"/>
            </w:pPr>
            <w:r>
              <w:t>ч</w:t>
            </w:r>
            <w:r w:rsidRPr="00835642">
              <w:t>ел.</w:t>
            </w:r>
          </w:p>
        </w:tc>
        <w:tc>
          <w:tcPr>
            <w:tcW w:w="658" w:type="dxa"/>
            <w:shd w:val="clear" w:color="auto" w:fill="auto"/>
            <w:vAlign w:val="center"/>
          </w:tcPr>
          <w:p w:rsidR="00FD2039" w:rsidRPr="00835642" w:rsidRDefault="00FD2039" w:rsidP="00FD2039">
            <w:pPr>
              <w:pStyle w:val="Style21"/>
              <w:widowControl/>
              <w:spacing w:line="276" w:lineRule="auto"/>
              <w:ind w:right="115"/>
              <w:rPr>
                <w:rStyle w:val="FontStyle29"/>
                <w:sz w:val="22"/>
                <w:szCs w:val="22"/>
              </w:rPr>
            </w:pPr>
            <w:r w:rsidRPr="00835642">
              <w:rPr>
                <w:rStyle w:val="FontStyle29"/>
                <w:sz w:val="22"/>
                <w:szCs w:val="22"/>
              </w:rPr>
              <w:t>%</w:t>
            </w:r>
          </w:p>
        </w:tc>
      </w:tr>
      <w:tr w:rsidR="00FD2039" w:rsidRPr="00835642" w:rsidTr="00835642">
        <w:trPr>
          <w:jc w:val="center"/>
        </w:trPr>
        <w:tc>
          <w:tcPr>
            <w:tcW w:w="1243" w:type="dxa"/>
            <w:shd w:val="clear" w:color="auto" w:fill="auto"/>
          </w:tcPr>
          <w:p w:rsidR="00FD2039" w:rsidRPr="00835642" w:rsidRDefault="00FD2039" w:rsidP="007B2B9B">
            <w:r w:rsidRPr="00835642">
              <w:t>201</w:t>
            </w:r>
            <w:r w:rsidR="007B2B9B">
              <w:t>3</w:t>
            </w:r>
            <w:r w:rsidRPr="00835642">
              <w:t>/201</w:t>
            </w:r>
            <w:r w:rsidR="007B2B9B">
              <w:t>4</w:t>
            </w:r>
          </w:p>
        </w:tc>
        <w:tc>
          <w:tcPr>
            <w:tcW w:w="1316"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893"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1023"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1076"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844"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943"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1011"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874"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c>
          <w:tcPr>
            <w:tcW w:w="658" w:type="dxa"/>
            <w:shd w:val="clear" w:color="auto" w:fill="auto"/>
          </w:tcPr>
          <w:p w:rsidR="00FD2039" w:rsidRPr="00835642" w:rsidRDefault="00FD2039" w:rsidP="00FD2039">
            <w:pPr>
              <w:pStyle w:val="Style21"/>
              <w:widowControl/>
              <w:spacing w:line="276" w:lineRule="auto"/>
              <w:ind w:right="115" w:firstLine="709"/>
              <w:jc w:val="both"/>
              <w:rPr>
                <w:rStyle w:val="FontStyle29"/>
              </w:rPr>
            </w:pPr>
          </w:p>
        </w:tc>
      </w:tr>
      <w:tr w:rsidR="007B2B9B" w:rsidRPr="00835642" w:rsidTr="00835642">
        <w:trPr>
          <w:jc w:val="center"/>
        </w:trPr>
        <w:tc>
          <w:tcPr>
            <w:tcW w:w="1243" w:type="dxa"/>
            <w:shd w:val="clear" w:color="auto" w:fill="auto"/>
          </w:tcPr>
          <w:p w:rsidR="007B2B9B" w:rsidRPr="00835642" w:rsidRDefault="007B2B9B" w:rsidP="00635E7A">
            <w:r w:rsidRPr="00835642">
              <w:t>201</w:t>
            </w:r>
            <w:r>
              <w:t>4</w:t>
            </w:r>
            <w:r w:rsidRPr="00835642">
              <w:t>/201</w:t>
            </w:r>
            <w:r>
              <w:t>5</w:t>
            </w:r>
          </w:p>
        </w:tc>
        <w:tc>
          <w:tcPr>
            <w:tcW w:w="1316"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893"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1023"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1076"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844"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943"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1011"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874"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c>
          <w:tcPr>
            <w:tcW w:w="658" w:type="dxa"/>
            <w:shd w:val="clear" w:color="auto" w:fill="auto"/>
          </w:tcPr>
          <w:p w:rsidR="007B2B9B" w:rsidRPr="00835642" w:rsidRDefault="007B2B9B" w:rsidP="00FD2039">
            <w:pPr>
              <w:pStyle w:val="Style21"/>
              <w:widowControl/>
              <w:spacing w:line="276" w:lineRule="auto"/>
              <w:ind w:right="115" w:firstLine="709"/>
              <w:jc w:val="both"/>
              <w:rPr>
                <w:rStyle w:val="FontStyle29"/>
              </w:rPr>
            </w:pPr>
          </w:p>
        </w:tc>
      </w:tr>
    </w:tbl>
    <w:p w:rsidR="000707CB" w:rsidRDefault="000707CB" w:rsidP="00FD2039">
      <w:pPr>
        <w:pStyle w:val="Style21"/>
        <w:widowControl/>
        <w:spacing w:line="276" w:lineRule="auto"/>
        <w:ind w:right="115" w:firstLine="709"/>
        <w:jc w:val="both"/>
        <w:rPr>
          <w:rStyle w:val="FontStyle29"/>
        </w:rPr>
      </w:pPr>
    </w:p>
    <w:p w:rsidR="008A4BBC" w:rsidRDefault="008A4BBC" w:rsidP="00FD2039">
      <w:pPr>
        <w:pStyle w:val="Style6"/>
        <w:widowControl/>
        <w:spacing w:line="372" w:lineRule="exact"/>
        <w:ind w:right="50" w:firstLine="709"/>
        <w:jc w:val="both"/>
        <w:rPr>
          <w:rStyle w:val="FontStyle27"/>
        </w:rPr>
      </w:pPr>
      <w:r w:rsidRPr="00F15A44">
        <w:rPr>
          <w:rStyle w:val="FontStyle28"/>
          <w:b/>
        </w:rPr>
        <w:t>3.3.</w:t>
      </w:r>
      <w:r>
        <w:rPr>
          <w:rStyle w:val="FontStyle28"/>
        </w:rPr>
        <w:t xml:space="preserve"> </w:t>
      </w:r>
      <w:r>
        <w:rPr>
          <w:rStyle w:val="FontStyle27"/>
        </w:rPr>
        <w:t>Дополнительное профессиональное образование</w:t>
      </w:r>
    </w:p>
    <w:p w:rsidR="008A4BBC" w:rsidRDefault="008A4BBC" w:rsidP="00DE6D3D">
      <w:pPr>
        <w:pStyle w:val="Style7"/>
        <w:widowControl/>
        <w:ind w:left="802" w:hanging="93"/>
        <w:jc w:val="left"/>
        <w:rPr>
          <w:rStyle w:val="FontStyle29"/>
        </w:rPr>
      </w:pPr>
      <w:r>
        <w:rPr>
          <w:rStyle w:val="FontStyle29"/>
        </w:rPr>
        <w:t>Анализируется:</w:t>
      </w:r>
    </w:p>
    <w:p w:rsidR="008A4BBC" w:rsidRDefault="008A4BBC" w:rsidP="00FD2039">
      <w:pPr>
        <w:pStyle w:val="Style15"/>
        <w:widowControl/>
        <w:numPr>
          <w:ilvl w:val="0"/>
          <w:numId w:val="8"/>
        </w:numPr>
        <w:tabs>
          <w:tab w:val="left" w:pos="1134"/>
        </w:tabs>
        <w:spacing w:before="2"/>
        <w:ind w:firstLine="709"/>
        <w:rPr>
          <w:rStyle w:val="FontStyle29"/>
        </w:rPr>
      </w:pPr>
      <w:r>
        <w:rPr>
          <w:rStyle w:val="FontStyle29"/>
        </w:rPr>
        <w:t>структура подготовки и изменение контингента слушателей и обучающихся по программам дополнительного профессионального образования (ДПО):</w:t>
      </w:r>
    </w:p>
    <w:p w:rsidR="008A4BBC" w:rsidRDefault="008A4BBC" w:rsidP="00FD2039">
      <w:pPr>
        <w:widowControl/>
        <w:tabs>
          <w:tab w:val="left" w:pos="1134"/>
        </w:tabs>
        <w:ind w:firstLine="709"/>
        <w:rPr>
          <w:sz w:val="2"/>
          <w:szCs w:val="2"/>
        </w:rPr>
      </w:pPr>
    </w:p>
    <w:p w:rsidR="008A4BBC" w:rsidRDefault="008A4BBC" w:rsidP="00FD2039">
      <w:pPr>
        <w:pStyle w:val="Style15"/>
        <w:widowControl/>
        <w:numPr>
          <w:ilvl w:val="0"/>
          <w:numId w:val="8"/>
        </w:numPr>
        <w:tabs>
          <w:tab w:val="left" w:pos="797"/>
          <w:tab w:val="left" w:pos="1134"/>
        </w:tabs>
        <w:ind w:firstLine="709"/>
        <w:jc w:val="left"/>
        <w:rPr>
          <w:rStyle w:val="FontStyle29"/>
        </w:rPr>
      </w:pPr>
      <w:r>
        <w:rPr>
          <w:rStyle w:val="FontStyle29"/>
        </w:rPr>
        <w:t>количество реализуемых программ ДПО;</w:t>
      </w:r>
    </w:p>
    <w:p w:rsidR="008A4BBC" w:rsidRDefault="008A4BBC" w:rsidP="00FD2039">
      <w:pPr>
        <w:pStyle w:val="Style15"/>
        <w:widowControl/>
        <w:numPr>
          <w:ilvl w:val="0"/>
          <w:numId w:val="8"/>
        </w:numPr>
        <w:tabs>
          <w:tab w:val="left" w:pos="797"/>
          <w:tab w:val="left" w:pos="1134"/>
        </w:tabs>
        <w:spacing w:before="2"/>
        <w:ind w:firstLine="709"/>
        <w:jc w:val="left"/>
        <w:rPr>
          <w:rStyle w:val="FontStyle29"/>
        </w:rPr>
      </w:pPr>
      <w:r>
        <w:rPr>
          <w:rStyle w:val="FontStyle29"/>
        </w:rPr>
        <w:t>динамика изменения количества программ ДПО;</w:t>
      </w:r>
    </w:p>
    <w:p w:rsidR="008A4BBC" w:rsidRDefault="008A4BBC" w:rsidP="00FD2039">
      <w:pPr>
        <w:pStyle w:val="Style15"/>
        <w:widowControl/>
        <w:numPr>
          <w:ilvl w:val="0"/>
          <w:numId w:val="8"/>
        </w:numPr>
        <w:tabs>
          <w:tab w:val="left" w:pos="1134"/>
        </w:tabs>
        <w:ind w:firstLine="709"/>
        <w:rPr>
          <w:rStyle w:val="FontStyle29"/>
        </w:rPr>
      </w:pPr>
      <w:r>
        <w:rPr>
          <w:rStyle w:val="FontStyle29"/>
        </w:rPr>
        <w:t>категории слушателей, обучающихся по программам профессиональной переподготовки и повышения квалификации.</w:t>
      </w:r>
    </w:p>
    <w:p w:rsidR="008A4BBC" w:rsidRDefault="008A4BBC" w:rsidP="00FD2039">
      <w:pPr>
        <w:pStyle w:val="Style7"/>
        <w:widowControl/>
        <w:spacing w:before="5"/>
        <w:ind w:firstLine="709"/>
        <w:jc w:val="left"/>
        <w:rPr>
          <w:rStyle w:val="FontStyle29"/>
        </w:rPr>
      </w:pPr>
      <w:r>
        <w:rPr>
          <w:rStyle w:val="FontStyle29"/>
        </w:rPr>
        <w:t>Отмечается:</w:t>
      </w:r>
    </w:p>
    <w:p w:rsidR="008A4BBC" w:rsidRDefault="008A4BBC" w:rsidP="00FD2039">
      <w:pPr>
        <w:pStyle w:val="Style15"/>
        <w:widowControl/>
        <w:numPr>
          <w:ilvl w:val="0"/>
          <w:numId w:val="9"/>
        </w:numPr>
        <w:tabs>
          <w:tab w:val="left" w:pos="1134"/>
        </w:tabs>
        <w:spacing w:before="65" w:line="374" w:lineRule="exact"/>
        <w:ind w:firstLine="709"/>
        <w:rPr>
          <w:rStyle w:val="FontStyle29"/>
        </w:rPr>
      </w:pPr>
      <w:r>
        <w:rPr>
          <w:rStyle w:val="FontStyle29"/>
        </w:rPr>
        <w:t xml:space="preserve">соответствие содержания программ профессиональной переподготовки требованиям государственных образовательных стандартов высшего профессионального образования по соответствующей специальности (направлению) подготовки (циклы </w:t>
      </w:r>
      <w:proofErr w:type="spellStart"/>
      <w:r>
        <w:rPr>
          <w:rStyle w:val="FontStyle29"/>
        </w:rPr>
        <w:t>общепрофессиональных</w:t>
      </w:r>
      <w:proofErr w:type="spellEnd"/>
      <w:r>
        <w:rPr>
          <w:rStyle w:val="FontStyle29"/>
        </w:rPr>
        <w:t xml:space="preserve"> и специальных дисциплин);</w:t>
      </w:r>
    </w:p>
    <w:p w:rsidR="008A4BBC" w:rsidRDefault="008A4BBC" w:rsidP="00CB381A">
      <w:pPr>
        <w:pStyle w:val="Style14"/>
        <w:widowControl/>
        <w:tabs>
          <w:tab w:val="left" w:pos="0"/>
          <w:tab w:val="left" w:pos="1134"/>
        </w:tabs>
        <w:spacing w:line="374" w:lineRule="exact"/>
        <w:ind w:firstLine="851"/>
        <w:rPr>
          <w:rStyle w:val="FontStyle29"/>
        </w:rPr>
      </w:pPr>
      <w:r>
        <w:rPr>
          <w:rStyle w:val="FontStyle29"/>
        </w:rPr>
        <w:t>-</w:t>
      </w:r>
      <w:r>
        <w:rPr>
          <w:rStyle w:val="FontStyle29"/>
        </w:rPr>
        <w:tab/>
        <w:t>соответствие программ повышения квалификации требованиям заказчиков;</w:t>
      </w:r>
    </w:p>
    <w:p w:rsidR="008A4BBC" w:rsidRPr="00CB381A" w:rsidRDefault="008A4BBC" w:rsidP="004F65D2">
      <w:pPr>
        <w:pStyle w:val="Style15"/>
        <w:widowControl/>
        <w:numPr>
          <w:ilvl w:val="0"/>
          <w:numId w:val="7"/>
        </w:numPr>
        <w:tabs>
          <w:tab w:val="left" w:pos="0"/>
          <w:tab w:val="left" w:pos="1134"/>
        </w:tabs>
        <w:spacing w:before="10" w:line="276" w:lineRule="auto"/>
        <w:ind w:left="0" w:firstLine="851"/>
        <w:jc w:val="left"/>
        <w:rPr>
          <w:rStyle w:val="FontStyle33"/>
          <w:sz w:val="26"/>
          <w:szCs w:val="26"/>
        </w:rPr>
      </w:pPr>
      <w:r>
        <w:rPr>
          <w:rStyle w:val="FontStyle29"/>
        </w:rPr>
        <w:lastRenderedPageBreak/>
        <w:t>отзывы организаций о качестве подготовки выпускников по программам</w:t>
      </w:r>
      <w:r w:rsidR="00CB381A">
        <w:rPr>
          <w:rStyle w:val="FontStyle29"/>
        </w:rPr>
        <w:t xml:space="preserve"> ДПО</w:t>
      </w:r>
      <w:r w:rsidRPr="00CB381A">
        <w:rPr>
          <w:rStyle w:val="FontStyle33"/>
          <w:sz w:val="26"/>
          <w:szCs w:val="26"/>
        </w:rPr>
        <w:t>.</w:t>
      </w:r>
    </w:p>
    <w:p w:rsidR="008A0D1C" w:rsidRPr="00024151" w:rsidRDefault="008A0D1C" w:rsidP="004F65D2">
      <w:pPr>
        <w:pStyle w:val="Style21"/>
        <w:widowControl/>
        <w:spacing w:line="276" w:lineRule="auto"/>
        <w:ind w:right="7" w:firstLine="720"/>
        <w:jc w:val="both"/>
        <w:rPr>
          <w:rStyle w:val="FontStyle29"/>
        </w:rPr>
      </w:pPr>
      <w:r w:rsidRPr="008A0D1C">
        <w:rPr>
          <w:rStyle w:val="FontStyle29"/>
        </w:rPr>
        <w:t>В данный пункт отчета рекомендуется включать иллюстративно-наглядный материал в виде таблиц, графиков и диаграмм</w:t>
      </w:r>
      <w:r w:rsidR="00024151" w:rsidRPr="00024151">
        <w:rPr>
          <w:rStyle w:val="FontStyle29"/>
        </w:rPr>
        <w:t xml:space="preserve">: </w:t>
      </w:r>
      <w:r w:rsidR="00024151">
        <w:rPr>
          <w:rStyle w:val="FontStyle29"/>
        </w:rPr>
        <w:t xml:space="preserve">например, </w:t>
      </w:r>
      <w:r w:rsidR="00024151" w:rsidRPr="00024151">
        <w:rPr>
          <w:rStyle w:val="FontStyle29"/>
        </w:rPr>
        <w:t>д</w:t>
      </w:r>
      <w:r w:rsidR="00EA5BBD" w:rsidRPr="00024151">
        <w:rPr>
          <w:rStyle w:val="FontStyle29"/>
        </w:rPr>
        <w:t>иаграмм</w:t>
      </w:r>
      <w:r w:rsidR="00024151" w:rsidRPr="00024151">
        <w:rPr>
          <w:rStyle w:val="FontStyle29"/>
        </w:rPr>
        <w:t>у</w:t>
      </w:r>
      <w:r w:rsidR="00EA5BBD" w:rsidRPr="00024151">
        <w:rPr>
          <w:rStyle w:val="FontStyle29"/>
        </w:rPr>
        <w:t xml:space="preserve">, </w:t>
      </w:r>
      <w:proofErr w:type="gramStart"/>
      <w:r w:rsidR="00EA5BBD" w:rsidRPr="00024151">
        <w:rPr>
          <w:rStyle w:val="FontStyle29"/>
        </w:rPr>
        <w:t>отражающая</w:t>
      </w:r>
      <w:proofErr w:type="gramEnd"/>
      <w:r w:rsidR="00EA5BBD" w:rsidRPr="00024151">
        <w:rPr>
          <w:rStyle w:val="FontStyle29"/>
        </w:rPr>
        <w:t xml:space="preserve"> долю участия в системе ДПО разных категорий ППС: преподавателей, старших преподавателей, доцентов и профессоров</w:t>
      </w:r>
      <w:r w:rsidR="00024151" w:rsidRPr="00024151">
        <w:rPr>
          <w:rStyle w:val="FontStyle29"/>
        </w:rPr>
        <w:t>.</w:t>
      </w:r>
    </w:p>
    <w:p w:rsidR="008A4BBC" w:rsidRDefault="008A4BBC" w:rsidP="004F65D2">
      <w:pPr>
        <w:pStyle w:val="Style7"/>
        <w:widowControl/>
        <w:spacing w:line="276" w:lineRule="auto"/>
        <w:ind w:firstLine="703"/>
        <w:jc w:val="left"/>
        <w:rPr>
          <w:rStyle w:val="FontStyle29"/>
        </w:rPr>
      </w:pPr>
      <w:r>
        <w:rPr>
          <w:rStyle w:val="FontStyle29"/>
        </w:rPr>
        <w:t>В отчет также включаются другие сведения о деятельности университета по данному направлению.</w:t>
      </w:r>
    </w:p>
    <w:p w:rsidR="008A4BBC" w:rsidRDefault="008A4BBC" w:rsidP="004F65D2">
      <w:pPr>
        <w:pStyle w:val="Style3"/>
        <w:widowControl/>
        <w:spacing w:before="2" w:line="276" w:lineRule="auto"/>
        <w:ind w:left="706"/>
        <w:jc w:val="left"/>
        <w:rPr>
          <w:rStyle w:val="FontStyle26"/>
        </w:rPr>
      </w:pPr>
      <w:r>
        <w:rPr>
          <w:rStyle w:val="FontStyle26"/>
        </w:rPr>
        <w:t>Выводы и рекомендации по разделу.</w:t>
      </w:r>
    </w:p>
    <w:p w:rsidR="00EA5BBD" w:rsidRDefault="00EA5BBD" w:rsidP="004F65D2">
      <w:pPr>
        <w:pStyle w:val="Style6"/>
        <w:widowControl/>
        <w:spacing w:before="65" w:line="276" w:lineRule="auto"/>
        <w:rPr>
          <w:rStyle w:val="FontStyle27"/>
        </w:rPr>
      </w:pPr>
    </w:p>
    <w:p w:rsidR="008A4BBC" w:rsidRDefault="008A4BBC" w:rsidP="004F65D2">
      <w:pPr>
        <w:pStyle w:val="Style6"/>
        <w:widowControl/>
        <w:spacing w:before="65" w:line="276" w:lineRule="auto"/>
        <w:rPr>
          <w:rStyle w:val="FontStyle27"/>
        </w:rPr>
      </w:pPr>
      <w:r>
        <w:rPr>
          <w:rStyle w:val="FontStyle27"/>
        </w:rPr>
        <w:t>Раздел 4. Качество содержания подготовки выпускников</w:t>
      </w:r>
    </w:p>
    <w:p w:rsidR="008A4BBC" w:rsidRDefault="008A4BBC" w:rsidP="004F65D2">
      <w:pPr>
        <w:pStyle w:val="Style7"/>
        <w:widowControl/>
        <w:spacing w:line="276" w:lineRule="auto"/>
        <w:ind w:firstLine="698"/>
        <w:rPr>
          <w:rStyle w:val="FontStyle29"/>
        </w:rPr>
      </w:pPr>
      <w:r>
        <w:rPr>
          <w:rStyle w:val="FontStyle29"/>
        </w:rPr>
        <w:t>При самообследовании университета по данному разделу следует проверить и оценить:</w:t>
      </w:r>
    </w:p>
    <w:p w:rsidR="008A4BBC" w:rsidRDefault="008A4BBC" w:rsidP="004F65D2">
      <w:pPr>
        <w:pStyle w:val="Style15"/>
        <w:widowControl/>
        <w:numPr>
          <w:ilvl w:val="0"/>
          <w:numId w:val="10"/>
        </w:numPr>
        <w:tabs>
          <w:tab w:val="left" w:pos="1134"/>
        </w:tabs>
        <w:spacing w:line="276" w:lineRule="auto"/>
        <w:ind w:firstLine="851"/>
        <w:rPr>
          <w:rStyle w:val="FontStyle29"/>
        </w:rPr>
      </w:pPr>
      <w:r>
        <w:rPr>
          <w:rStyle w:val="FontStyle29"/>
        </w:rPr>
        <w:t xml:space="preserve">наличие </w:t>
      </w:r>
      <w:r w:rsidR="00184600">
        <w:rPr>
          <w:rStyle w:val="FontStyle29"/>
        </w:rPr>
        <w:t>Ф</w:t>
      </w:r>
      <w:r>
        <w:rPr>
          <w:rStyle w:val="FontStyle29"/>
        </w:rPr>
        <w:t>ГОС (ГОС) по специальностям (направлениям) подготовки в образовательном учреждении, на кафедрах;</w:t>
      </w:r>
    </w:p>
    <w:p w:rsidR="008A4BBC" w:rsidRDefault="008A4BBC" w:rsidP="004F65D2">
      <w:pPr>
        <w:pStyle w:val="Style15"/>
        <w:widowControl/>
        <w:numPr>
          <w:ilvl w:val="0"/>
          <w:numId w:val="10"/>
        </w:numPr>
        <w:tabs>
          <w:tab w:val="left" w:pos="1134"/>
        </w:tabs>
        <w:spacing w:before="2" w:line="276" w:lineRule="auto"/>
        <w:ind w:firstLine="851"/>
        <w:rPr>
          <w:rStyle w:val="FontStyle29"/>
        </w:rPr>
      </w:pPr>
      <w:r>
        <w:rPr>
          <w:rStyle w:val="FontStyle29"/>
        </w:rPr>
        <w:t xml:space="preserve">соответствие учебных планов по специальностям (направлениям) подготовки требованиям </w:t>
      </w:r>
      <w:r w:rsidR="00184600">
        <w:rPr>
          <w:rStyle w:val="FontStyle29"/>
        </w:rPr>
        <w:t>Ф</w:t>
      </w:r>
      <w:r>
        <w:rPr>
          <w:rStyle w:val="FontStyle29"/>
        </w:rPr>
        <w:t xml:space="preserve">ГОС (ГОС) </w:t>
      </w:r>
      <w:proofErr w:type="gramStart"/>
      <w:r>
        <w:rPr>
          <w:rStyle w:val="FontStyle29"/>
        </w:rPr>
        <w:t>по</w:t>
      </w:r>
      <w:proofErr w:type="gramEnd"/>
      <w:r>
        <w:rPr>
          <w:rStyle w:val="FontStyle29"/>
        </w:rPr>
        <w:t>:</w:t>
      </w:r>
    </w:p>
    <w:p w:rsidR="008A4BBC" w:rsidRDefault="008A4BBC" w:rsidP="004F65D2">
      <w:pPr>
        <w:widowControl/>
        <w:tabs>
          <w:tab w:val="left" w:pos="1134"/>
        </w:tabs>
        <w:spacing w:line="276" w:lineRule="auto"/>
        <w:ind w:firstLine="851"/>
        <w:rPr>
          <w:sz w:val="2"/>
          <w:szCs w:val="2"/>
        </w:rPr>
      </w:pPr>
    </w:p>
    <w:p w:rsidR="008A4BBC" w:rsidRDefault="008A4BBC" w:rsidP="004F65D2">
      <w:pPr>
        <w:pStyle w:val="Style15"/>
        <w:widowControl/>
        <w:numPr>
          <w:ilvl w:val="0"/>
          <w:numId w:val="11"/>
        </w:numPr>
        <w:tabs>
          <w:tab w:val="left" w:pos="0"/>
          <w:tab w:val="left" w:pos="1134"/>
        </w:tabs>
        <w:spacing w:line="276" w:lineRule="auto"/>
        <w:ind w:firstLine="851"/>
        <w:jc w:val="left"/>
        <w:rPr>
          <w:rStyle w:val="FontStyle29"/>
        </w:rPr>
      </w:pPr>
      <w:r>
        <w:rPr>
          <w:rStyle w:val="FontStyle29"/>
        </w:rPr>
        <w:t>названиям учебных дисциплин;</w:t>
      </w:r>
    </w:p>
    <w:p w:rsidR="008A4BBC" w:rsidRDefault="008A4BBC" w:rsidP="004F65D2">
      <w:pPr>
        <w:pStyle w:val="Style15"/>
        <w:widowControl/>
        <w:numPr>
          <w:ilvl w:val="0"/>
          <w:numId w:val="11"/>
        </w:numPr>
        <w:tabs>
          <w:tab w:val="left" w:pos="0"/>
          <w:tab w:val="left" w:pos="1134"/>
        </w:tabs>
        <w:spacing w:before="2" w:line="276" w:lineRule="auto"/>
        <w:ind w:firstLine="851"/>
        <w:jc w:val="left"/>
        <w:rPr>
          <w:rStyle w:val="FontStyle29"/>
        </w:rPr>
      </w:pPr>
      <w:r>
        <w:rPr>
          <w:rStyle w:val="FontStyle29"/>
        </w:rPr>
        <w:t>бюджету времени в целом;</w:t>
      </w:r>
    </w:p>
    <w:p w:rsidR="008A4BBC" w:rsidRDefault="008A4BBC" w:rsidP="004F65D2">
      <w:pPr>
        <w:pStyle w:val="Style15"/>
        <w:widowControl/>
        <w:numPr>
          <w:ilvl w:val="0"/>
          <w:numId w:val="11"/>
        </w:numPr>
        <w:tabs>
          <w:tab w:val="left" w:pos="0"/>
          <w:tab w:val="left" w:pos="1134"/>
        </w:tabs>
        <w:spacing w:line="276" w:lineRule="auto"/>
        <w:ind w:firstLine="851"/>
        <w:jc w:val="left"/>
        <w:rPr>
          <w:rStyle w:val="FontStyle29"/>
        </w:rPr>
      </w:pPr>
      <w:r>
        <w:rPr>
          <w:rStyle w:val="FontStyle29"/>
        </w:rPr>
        <w:t>бюджету времени по циклам дисциплин;</w:t>
      </w:r>
    </w:p>
    <w:p w:rsidR="008A4BBC" w:rsidRDefault="008A4BBC" w:rsidP="004F65D2">
      <w:pPr>
        <w:pStyle w:val="Style15"/>
        <w:widowControl/>
        <w:numPr>
          <w:ilvl w:val="0"/>
          <w:numId w:val="10"/>
        </w:numPr>
        <w:tabs>
          <w:tab w:val="left" w:pos="1134"/>
        </w:tabs>
        <w:spacing w:line="276" w:lineRule="auto"/>
        <w:ind w:firstLine="851"/>
        <w:rPr>
          <w:rStyle w:val="FontStyle29"/>
        </w:rPr>
      </w:pPr>
      <w:r>
        <w:rPr>
          <w:rStyle w:val="FontStyle29"/>
        </w:rPr>
        <w:t xml:space="preserve">обязательным объемам времени на отдельные учебные дисциплины, установленные </w:t>
      </w:r>
      <w:r w:rsidR="00184600">
        <w:rPr>
          <w:rStyle w:val="FontStyle29"/>
        </w:rPr>
        <w:t>Ф</w:t>
      </w:r>
      <w:r>
        <w:rPr>
          <w:rStyle w:val="FontStyle29"/>
        </w:rPr>
        <w:t>ГОС (ГОС);</w:t>
      </w:r>
    </w:p>
    <w:p w:rsidR="008A4BBC" w:rsidRDefault="008A4BBC" w:rsidP="004F65D2">
      <w:pPr>
        <w:pStyle w:val="Style15"/>
        <w:widowControl/>
        <w:numPr>
          <w:ilvl w:val="0"/>
          <w:numId w:val="10"/>
        </w:numPr>
        <w:tabs>
          <w:tab w:val="left" w:pos="1134"/>
        </w:tabs>
        <w:spacing w:line="276" w:lineRule="auto"/>
        <w:ind w:firstLine="851"/>
        <w:rPr>
          <w:rStyle w:val="FontStyle29"/>
        </w:rPr>
      </w:pPr>
      <w:r>
        <w:rPr>
          <w:rStyle w:val="FontStyle29"/>
        </w:rPr>
        <w:t>соотношению объемов времени на аудиторные занятия и самостоятельную работу студентов;</w:t>
      </w:r>
    </w:p>
    <w:p w:rsidR="008A4BBC" w:rsidRDefault="008A4BBC" w:rsidP="004F65D2">
      <w:pPr>
        <w:pStyle w:val="Style15"/>
        <w:widowControl/>
        <w:numPr>
          <w:ilvl w:val="0"/>
          <w:numId w:val="11"/>
        </w:numPr>
        <w:tabs>
          <w:tab w:val="left" w:pos="0"/>
          <w:tab w:val="left" w:pos="1134"/>
        </w:tabs>
        <w:spacing w:line="276" w:lineRule="auto"/>
        <w:ind w:firstLine="851"/>
        <w:jc w:val="left"/>
        <w:rPr>
          <w:rStyle w:val="FontStyle29"/>
        </w:rPr>
      </w:pPr>
      <w:r>
        <w:rPr>
          <w:rStyle w:val="FontStyle29"/>
        </w:rPr>
        <w:t>количеству экзаменов и зачетов в семестре;</w:t>
      </w:r>
    </w:p>
    <w:p w:rsidR="008A4BBC" w:rsidRDefault="008A4BBC" w:rsidP="004F65D2">
      <w:pPr>
        <w:pStyle w:val="Style15"/>
        <w:widowControl/>
        <w:numPr>
          <w:ilvl w:val="0"/>
          <w:numId w:val="11"/>
        </w:numPr>
        <w:tabs>
          <w:tab w:val="left" w:pos="1134"/>
        </w:tabs>
        <w:spacing w:before="2" w:line="276" w:lineRule="auto"/>
        <w:ind w:firstLine="851"/>
        <w:jc w:val="left"/>
        <w:rPr>
          <w:rStyle w:val="FontStyle29"/>
        </w:rPr>
      </w:pPr>
      <w:r>
        <w:rPr>
          <w:rStyle w:val="FontStyle29"/>
        </w:rPr>
        <w:t>количеству курсовых работ, распределение их по семестрам;</w:t>
      </w:r>
    </w:p>
    <w:p w:rsidR="008A4BBC" w:rsidRDefault="008A4BBC" w:rsidP="004F65D2">
      <w:pPr>
        <w:pStyle w:val="Style15"/>
        <w:widowControl/>
        <w:numPr>
          <w:ilvl w:val="0"/>
          <w:numId w:val="11"/>
        </w:numPr>
        <w:tabs>
          <w:tab w:val="left" w:pos="1134"/>
        </w:tabs>
        <w:spacing w:line="276" w:lineRule="auto"/>
        <w:ind w:firstLine="851"/>
        <w:jc w:val="left"/>
        <w:rPr>
          <w:rStyle w:val="FontStyle29"/>
        </w:rPr>
      </w:pPr>
      <w:r>
        <w:rPr>
          <w:rStyle w:val="FontStyle29"/>
        </w:rPr>
        <w:t>времени на каникулы;</w:t>
      </w:r>
    </w:p>
    <w:p w:rsidR="008A4BBC" w:rsidRDefault="008A4BBC" w:rsidP="004F65D2">
      <w:pPr>
        <w:pStyle w:val="Style15"/>
        <w:widowControl/>
        <w:numPr>
          <w:ilvl w:val="0"/>
          <w:numId w:val="11"/>
        </w:numPr>
        <w:tabs>
          <w:tab w:val="left" w:pos="1134"/>
        </w:tabs>
        <w:spacing w:line="276" w:lineRule="auto"/>
        <w:ind w:firstLine="851"/>
        <w:jc w:val="left"/>
        <w:rPr>
          <w:rStyle w:val="FontStyle29"/>
        </w:rPr>
      </w:pPr>
      <w:r>
        <w:rPr>
          <w:rStyle w:val="FontStyle29"/>
        </w:rPr>
        <w:t>времени на итоговую аттестацию.</w:t>
      </w:r>
    </w:p>
    <w:p w:rsidR="008A4BBC" w:rsidRDefault="008A4BBC" w:rsidP="004F65D2">
      <w:pPr>
        <w:pStyle w:val="Style7"/>
        <w:widowControl/>
        <w:spacing w:line="276" w:lineRule="auto"/>
        <w:ind w:left="737" w:firstLine="0"/>
        <w:jc w:val="left"/>
        <w:rPr>
          <w:rStyle w:val="FontStyle29"/>
        </w:rPr>
      </w:pPr>
      <w:r>
        <w:rPr>
          <w:rStyle w:val="FontStyle29"/>
        </w:rPr>
        <w:t>Следует проанализировать следующие вопросы:</w:t>
      </w:r>
    </w:p>
    <w:p w:rsidR="008A4BBC" w:rsidRDefault="008A4BBC" w:rsidP="004F65D2">
      <w:pPr>
        <w:pStyle w:val="Style15"/>
        <w:widowControl/>
        <w:numPr>
          <w:ilvl w:val="0"/>
          <w:numId w:val="11"/>
        </w:numPr>
        <w:tabs>
          <w:tab w:val="left" w:pos="1134"/>
        </w:tabs>
        <w:spacing w:line="276" w:lineRule="auto"/>
        <w:ind w:firstLine="851"/>
        <w:jc w:val="left"/>
        <w:rPr>
          <w:rStyle w:val="FontStyle29"/>
        </w:rPr>
      </w:pPr>
      <w:r>
        <w:rPr>
          <w:rStyle w:val="FontStyle29"/>
        </w:rPr>
        <w:t>наличие учебных планов, их соответствие установленным требованиям;</w:t>
      </w:r>
    </w:p>
    <w:p w:rsidR="008A4BBC" w:rsidRDefault="008A4BBC" w:rsidP="004F65D2">
      <w:pPr>
        <w:pStyle w:val="Style15"/>
        <w:widowControl/>
        <w:numPr>
          <w:ilvl w:val="0"/>
          <w:numId w:val="11"/>
        </w:numPr>
        <w:tabs>
          <w:tab w:val="left" w:pos="1134"/>
        </w:tabs>
        <w:spacing w:line="276" w:lineRule="auto"/>
        <w:ind w:firstLine="851"/>
        <w:jc w:val="left"/>
        <w:rPr>
          <w:rStyle w:val="FontStyle29"/>
        </w:rPr>
      </w:pPr>
      <w:r>
        <w:rPr>
          <w:rStyle w:val="FontStyle29"/>
        </w:rPr>
        <w:t>порядок внесения изменений в учебные планы;</w:t>
      </w:r>
    </w:p>
    <w:p w:rsidR="008A4BBC" w:rsidRDefault="008A4BBC" w:rsidP="004F65D2">
      <w:pPr>
        <w:pStyle w:val="Style14"/>
        <w:widowControl/>
        <w:numPr>
          <w:ilvl w:val="0"/>
          <w:numId w:val="12"/>
        </w:numPr>
        <w:tabs>
          <w:tab w:val="left" w:pos="1134"/>
        </w:tabs>
        <w:spacing w:line="276" w:lineRule="auto"/>
        <w:ind w:firstLine="851"/>
        <w:rPr>
          <w:rStyle w:val="FontStyle29"/>
        </w:rPr>
      </w:pPr>
      <w:r>
        <w:rPr>
          <w:rStyle w:val="FontStyle29"/>
        </w:rPr>
        <w:t>наличие и содержание рабочих программ по всем дисциплинам учебных планов;</w:t>
      </w:r>
    </w:p>
    <w:p w:rsidR="008A4BBC" w:rsidRDefault="008A4BBC" w:rsidP="004F65D2">
      <w:pPr>
        <w:pStyle w:val="Style15"/>
        <w:widowControl/>
        <w:numPr>
          <w:ilvl w:val="0"/>
          <w:numId w:val="13"/>
        </w:numPr>
        <w:tabs>
          <w:tab w:val="left" w:pos="554"/>
          <w:tab w:val="left" w:pos="1134"/>
        </w:tabs>
        <w:spacing w:line="276" w:lineRule="auto"/>
        <w:ind w:firstLine="851"/>
        <w:rPr>
          <w:rStyle w:val="FontStyle29"/>
        </w:rPr>
      </w:pPr>
      <w:r>
        <w:rPr>
          <w:rStyle w:val="FontStyle29"/>
        </w:rPr>
        <w:t>порядок разработки и внесения изменений в расписание занятий по всем формам обучения.</w:t>
      </w:r>
    </w:p>
    <w:p w:rsidR="008A4BBC" w:rsidRDefault="008A4BBC" w:rsidP="004F65D2">
      <w:pPr>
        <w:pStyle w:val="Style3"/>
        <w:widowControl/>
        <w:spacing w:line="276" w:lineRule="auto"/>
        <w:ind w:left="722"/>
        <w:jc w:val="left"/>
        <w:rPr>
          <w:rStyle w:val="FontStyle26"/>
        </w:rPr>
      </w:pPr>
      <w:r>
        <w:rPr>
          <w:rStyle w:val="FontStyle26"/>
        </w:rPr>
        <w:t>Выводы и рекомендации по разделу.</w:t>
      </w:r>
    </w:p>
    <w:p w:rsidR="008A4BBC" w:rsidRPr="00A551FD" w:rsidRDefault="008A4BBC" w:rsidP="004F65D2">
      <w:pPr>
        <w:pStyle w:val="Style6"/>
        <w:widowControl/>
        <w:spacing w:line="276" w:lineRule="auto"/>
        <w:ind w:right="34"/>
        <w:rPr>
          <w:sz w:val="28"/>
          <w:szCs w:val="28"/>
        </w:rPr>
      </w:pPr>
    </w:p>
    <w:p w:rsidR="008A4BBC" w:rsidRDefault="008A4BBC" w:rsidP="004F65D2">
      <w:pPr>
        <w:pStyle w:val="Style6"/>
        <w:widowControl/>
        <w:spacing w:before="26" w:line="276" w:lineRule="auto"/>
        <w:ind w:right="34"/>
        <w:rPr>
          <w:rStyle w:val="FontStyle27"/>
        </w:rPr>
      </w:pPr>
      <w:r>
        <w:rPr>
          <w:rStyle w:val="FontStyle27"/>
        </w:rPr>
        <w:t>Раздел 5. Качество организации учебного процесса в университете</w:t>
      </w:r>
    </w:p>
    <w:p w:rsidR="008A4BBC" w:rsidRDefault="008A4BBC" w:rsidP="004F65D2">
      <w:pPr>
        <w:pStyle w:val="Style6"/>
        <w:widowControl/>
        <w:spacing w:before="120" w:line="276" w:lineRule="auto"/>
        <w:jc w:val="left"/>
        <w:rPr>
          <w:rStyle w:val="FontStyle27"/>
        </w:rPr>
      </w:pPr>
      <w:r>
        <w:rPr>
          <w:rStyle w:val="FontStyle27"/>
        </w:rPr>
        <w:t>5.1. Организация учебного процесса</w:t>
      </w:r>
    </w:p>
    <w:p w:rsidR="008A4BBC" w:rsidRDefault="008A4BBC" w:rsidP="004F65D2">
      <w:pPr>
        <w:pStyle w:val="Style7"/>
        <w:widowControl/>
        <w:spacing w:before="7" w:line="276" w:lineRule="auto"/>
        <w:ind w:left="710" w:firstLine="0"/>
        <w:jc w:val="left"/>
        <w:rPr>
          <w:rStyle w:val="FontStyle29"/>
        </w:rPr>
      </w:pPr>
      <w:r>
        <w:rPr>
          <w:rStyle w:val="FontStyle29"/>
        </w:rPr>
        <w:t>При самообследовании по данному разделу следует рассмотреть:</w:t>
      </w:r>
    </w:p>
    <w:p w:rsidR="008A4BBC" w:rsidRDefault="008A4BBC" w:rsidP="004F65D2">
      <w:pPr>
        <w:pStyle w:val="Style7"/>
        <w:widowControl/>
        <w:numPr>
          <w:ilvl w:val="0"/>
          <w:numId w:val="22"/>
        </w:numPr>
        <w:tabs>
          <w:tab w:val="left" w:pos="1134"/>
        </w:tabs>
        <w:spacing w:line="276" w:lineRule="auto"/>
        <w:ind w:left="0" w:firstLine="851"/>
        <w:rPr>
          <w:rStyle w:val="FontStyle29"/>
        </w:rPr>
      </w:pPr>
      <w:r>
        <w:rPr>
          <w:rStyle w:val="FontStyle29"/>
        </w:rPr>
        <w:t>структуру учебно-учетной документации по организации и обеспечению качества учебного процесса в университете;</w:t>
      </w:r>
    </w:p>
    <w:p w:rsidR="008A4BBC" w:rsidRDefault="008A4BBC" w:rsidP="004F65D2">
      <w:pPr>
        <w:pStyle w:val="Style7"/>
        <w:widowControl/>
        <w:numPr>
          <w:ilvl w:val="0"/>
          <w:numId w:val="22"/>
        </w:numPr>
        <w:tabs>
          <w:tab w:val="left" w:pos="1134"/>
        </w:tabs>
        <w:spacing w:line="276" w:lineRule="auto"/>
        <w:ind w:left="0" w:firstLine="851"/>
        <w:rPr>
          <w:rStyle w:val="FontStyle29"/>
        </w:rPr>
      </w:pPr>
      <w:r>
        <w:rPr>
          <w:rStyle w:val="FontStyle29"/>
        </w:rPr>
        <w:lastRenderedPageBreak/>
        <w:t>соответствие учебно-учетной документации государственным требованиям и внутренним нормативным правовым актам университета;</w:t>
      </w:r>
    </w:p>
    <w:p w:rsidR="008A4BBC" w:rsidRDefault="008A4BBC" w:rsidP="004F65D2">
      <w:pPr>
        <w:pStyle w:val="Style7"/>
        <w:widowControl/>
        <w:numPr>
          <w:ilvl w:val="0"/>
          <w:numId w:val="22"/>
        </w:numPr>
        <w:tabs>
          <w:tab w:val="left" w:pos="1134"/>
        </w:tabs>
        <w:spacing w:line="276" w:lineRule="auto"/>
        <w:ind w:left="0" w:right="58" w:firstLine="851"/>
        <w:rPr>
          <w:rStyle w:val="FontStyle29"/>
        </w:rPr>
      </w:pPr>
      <w:r>
        <w:rPr>
          <w:rStyle w:val="FontStyle29"/>
        </w:rPr>
        <w:t xml:space="preserve">порядок ведения и хранения: учебных карточек студентов; зачетных книжек, </w:t>
      </w:r>
      <w:proofErr w:type="spellStart"/>
      <w:r>
        <w:rPr>
          <w:rStyle w:val="FontStyle29"/>
        </w:rPr>
        <w:t>зачетно-экзаменационных</w:t>
      </w:r>
      <w:proofErr w:type="spellEnd"/>
      <w:r>
        <w:rPr>
          <w:rStyle w:val="FontStyle29"/>
        </w:rPr>
        <w:t xml:space="preserve"> ведомостей, экзаменационных листов; журналов текущего контроля; журналов учебных групп;</w:t>
      </w:r>
    </w:p>
    <w:p w:rsidR="008A4BBC" w:rsidRDefault="008A4BBC" w:rsidP="004F65D2">
      <w:pPr>
        <w:pStyle w:val="Style7"/>
        <w:widowControl/>
        <w:numPr>
          <w:ilvl w:val="0"/>
          <w:numId w:val="22"/>
        </w:numPr>
        <w:tabs>
          <w:tab w:val="left" w:pos="1134"/>
        </w:tabs>
        <w:spacing w:before="65" w:line="276" w:lineRule="auto"/>
        <w:ind w:left="0" w:firstLine="851"/>
        <w:rPr>
          <w:rStyle w:val="FontStyle29"/>
        </w:rPr>
      </w:pPr>
      <w:r>
        <w:rPr>
          <w:rStyle w:val="FontStyle29"/>
        </w:rPr>
        <w:t>порядок заполнения и выдачи дипломов и приложений к ним, академических справок, ведение журналов учета указанных документов на предмет соответствия требованиям нормативных актов;</w:t>
      </w:r>
    </w:p>
    <w:p w:rsidR="008A4BBC" w:rsidRDefault="008A4BBC" w:rsidP="004F65D2">
      <w:pPr>
        <w:pStyle w:val="Style7"/>
        <w:widowControl/>
        <w:numPr>
          <w:ilvl w:val="0"/>
          <w:numId w:val="22"/>
        </w:numPr>
        <w:tabs>
          <w:tab w:val="left" w:pos="1134"/>
        </w:tabs>
        <w:spacing w:line="276" w:lineRule="auto"/>
        <w:ind w:left="0" w:firstLine="851"/>
        <w:rPr>
          <w:rStyle w:val="FontStyle29"/>
        </w:rPr>
      </w:pPr>
      <w:r>
        <w:rPr>
          <w:rStyle w:val="FontStyle29"/>
        </w:rPr>
        <w:t>соответствие записей в приложении к диплому названиям учебных дисциплин, объему часов на их изучение, заложенных в соответствующий учебный план подготовки выпускников по специальности (направлению) подготовки;</w:t>
      </w:r>
    </w:p>
    <w:p w:rsidR="008A4BBC" w:rsidRDefault="008A4BBC" w:rsidP="004F65D2">
      <w:pPr>
        <w:pStyle w:val="Style7"/>
        <w:widowControl/>
        <w:numPr>
          <w:ilvl w:val="0"/>
          <w:numId w:val="22"/>
        </w:numPr>
        <w:tabs>
          <w:tab w:val="left" w:pos="1134"/>
        </w:tabs>
        <w:spacing w:line="276" w:lineRule="auto"/>
        <w:ind w:left="0" w:firstLine="851"/>
        <w:rPr>
          <w:rStyle w:val="FontStyle29"/>
        </w:rPr>
      </w:pPr>
      <w:r>
        <w:rPr>
          <w:rStyle w:val="FontStyle29"/>
        </w:rPr>
        <w:t>порядок проведения проверок учебно-учетной документации по организации и обеспечению качества учебного процесса в структурных подразделениях университета.</w:t>
      </w:r>
    </w:p>
    <w:p w:rsidR="008A4BBC" w:rsidRDefault="008A4BBC" w:rsidP="004F65D2">
      <w:pPr>
        <w:pStyle w:val="Style6"/>
        <w:widowControl/>
        <w:tabs>
          <w:tab w:val="left" w:pos="1134"/>
        </w:tabs>
        <w:spacing w:line="276" w:lineRule="auto"/>
        <w:ind w:firstLine="851"/>
        <w:jc w:val="left"/>
        <w:rPr>
          <w:sz w:val="20"/>
          <w:szCs w:val="20"/>
        </w:rPr>
      </w:pPr>
    </w:p>
    <w:p w:rsidR="008A4BBC" w:rsidRDefault="008A4BBC" w:rsidP="004F65D2">
      <w:pPr>
        <w:pStyle w:val="Style6"/>
        <w:widowControl/>
        <w:spacing w:before="108" w:line="276" w:lineRule="auto"/>
        <w:jc w:val="left"/>
        <w:rPr>
          <w:rStyle w:val="FontStyle27"/>
        </w:rPr>
      </w:pPr>
      <w:r>
        <w:rPr>
          <w:rStyle w:val="FontStyle27"/>
        </w:rPr>
        <w:t>5.2. Организация самостоятельной работы студентов</w:t>
      </w:r>
    </w:p>
    <w:p w:rsidR="008A4BBC" w:rsidRDefault="008A4BBC" w:rsidP="004F65D2">
      <w:pPr>
        <w:pStyle w:val="Style7"/>
        <w:widowControl/>
        <w:spacing w:line="276" w:lineRule="auto"/>
        <w:ind w:firstLine="720"/>
        <w:rPr>
          <w:rStyle w:val="FontStyle29"/>
        </w:rPr>
      </w:pPr>
      <w:r>
        <w:rPr>
          <w:rStyle w:val="FontStyle29"/>
        </w:rPr>
        <w:t>Следует проанализировать качество организации самостоятельной работы студентов в вузе. Указать формы самостоятельной работы студентов, отметить наличие учебно-методических материалов, разработанных преподавателями (учебно-методические разработки по организации самостоятельной работы студентов, выполнению курсовых проектов/работ, проведению практик, подготовке к итоговой аттестации выпускников и др.)</w:t>
      </w:r>
    </w:p>
    <w:p w:rsidR="008A4BBC" w:rsidRDefault="008A4BBC" w:rsidP="004F65D2">
      <w:pPr>
        <w:pStyle w:val="Style6"/>
        <w:widowControl/>
        <w:spacing w:line="276" w:lineRule="auto"/>
        <w:ind w:left="2664"/>
        <w:jc w:val="left"/>
        <w:rPr>
          <w:sz w:val="20"/>
          <w:szCs w:val="20"/>
        </w:rPr>
      </w:pPr>
    </w:p>
    <w:p w:rsidR="008A4BBC" w:rsidRDefault="008A4BBC" w:rsidP="004F65D2">
      <w:pPr>
        <w:pStyle w:val="Style6"/>
        <w:widowControl/>
        <w:spacing w:before="74" w:line="276" w:lineRule="auto"/>
        <w:jc w:val="left"/>
        <w:rPr>
          <w:rStyle w:val="FontStyle27"/>
        </w:rPr>
      </w:pPr>
      <w:r>
        <w:rPr>
          <w:rStyle w:val="FontStyle27"/>
        </w:rPr>
        <w:t>5.3.Информатизация учебного процесса</w:t>
      </w:r>
    </w:p>
    <w:p w:rsidR="008A4BBC" w:rsidRDefault="008A4BBC" w:rsidP="004F65D2">
      <w:pPr>
        <w:pStyle w:val="Style7"/>
        <w:widowControl/>
        <w:spacing w:before="7" w:line="276" w:lineRule="auto"/>
        <w:ind w:firstLine="732"/>
        <w:rPr>
          <w:rStyle w:val="FontStyle29"/>
        </w:rPr>
      </w:pPr>
      <w:r>
        <w:rPr>
          <w:rStyle w:val="FontStyle29"/>
        </w:rPr>
        <w:t xml:space="preserve">Следует дать оценку программно-информационному обеспечению учебного процесса: количество и назначение компьютерных классов; обеспеченность дисциплин основных образовательных программ вуза электронными учебниками, компьютерными обучающими программами, </w:t>
      </w:r>
      <w:proofErr w:type="spellStart"/>
      <w:r>
        <w:rPr>
          <w:rStyle w:val="FontStyle29"/>
        </w:rPr>
        <w:t>мультимедийными</w:t>
      </w:r>
      <w:proofErr w:type="spellEnd"/>
      <w:r>
        <w:rPr>
          <w:rStyle w:val="FontStyle29"/>
        </w:rPr>
        <w:t xml:space="preserve"> источниками; организация доступа студентов к сети Интернет и базам данных и др.</w:t>
      </w:r>
    </w:p>
    <w:p w:rsidR="008A4BBC" w:rsidRDefault="008A4BBC" w:rsidP="004F65D2">
      <w:pPr>
        <w:pStyle w:val="Style20"/>
        <w:widowControl/>
        <w:spacing w:line="276" w:lineRule="auto"/>
        <w:ind w:left="698" w:right="1555"/>
        <w:rPr>
          <w:sz w:val="20"/>
          <w:szCs w:val="20"/>
        </w:rPr>
      </w:pPr>
    </w:p>
    <w:p w:rsidR="0055443E" w:rsidRDefault="008A4BBC" w:rsidP="004F65D2">
      <w:pPr>
        <w:pStyle w:val="Style20"/>
        <w:widowControl/>
        <w:spacing w:line="276" w:lineRule="auto"/>
        <w:ind w:right="1555" w:firstLine="0"/>
        <w:rPr>
          <w:rStyle w:val="FontStyle27"/>
        </w:rPr>
      </w:pPr>
      <w:r>
        <w:rPr>
          <w:rStyle w:val="FontStyle27"/>
        </w:rPr>
        <w:t xml:space="preserve">5.4. Организация всех видов практики </w:t>
      </w:r>
    </w:p>
    <w:p w:rsidR="008A4BBC" w:rsidRDefault="008A4BBC" w:rsidP="0055443E">
      <w:pPr>
        <w:pStyle w:val="Style20"/>
        <w:widowControl/>
        <w:spacing w:line="276" w:lineRule="auto"/>
        <w:ind w:right="1555" w:firstLine="720"/>
        <w:rPr>
          <w:rStyle w:val="FontStyle29"/>
        </w:rPr>
      </w:pPr>
      <w:r>
        <w:rPr>
          <w:rStyle w:val="FontStyle29"/>
        </w:rPr>
        <w:t>Следует проанализировать организацию практики студентов:</w:t>
      </w:r>
    </w:p>
    <w:p w:rsidR="008A4BBC" w:rsidRDefault="008A4BBC" w:rsidP="00FD2039">
      <w:pPr>
        <w:pStyle w:val="Style14"/>
        <w:widowControl/>
        <w:numPr>
          <w:ilvl w:val="0"/>
          <w:numId w:val="14"/>
        </w:numPr>
        <w:tabs>
          <w:tab w:val="left" w:pos="0"/>
          <w:tab w:val="left" w:pos="1134"/>
        </w:tabs>
        <w:spacing w:line="276" w:lineRule="auto"/>
        <w:ind w:firstLine="851"/>
        <w:rPr>
          <w:rStyle w:val="FontStyle29"/>
        </w:rPr>
      </w:pPr>
      <w:r>
        <w:rPr>
          <w:rStyle w:val="FontStyle29"/>
        </w:rPr>
        <w:t>виды практик;</w:t>
      </w:r>
    </w:p>
    <w:p w:rsidR="008A4BBC" w:rsidRDefault="008A4BBC" w:rsidP="00FD2039">
      <w:pPr>
        <w:pStyle w:val="Style14"/>
        <w:widowControl/>
        <w:numPr>
          <w:ilvl w:val="0"/>
          <w:numId w:val="14"/>
        </w:numPr>
        <w:tabs>
          <w:tab w:val="left" w:pos="0"/>
          <w:tab w:val="left" w:pos="1134"/>
        </w:tabs>
        <w:spacing w:line="276" w:lineRule="auto"/>
        <w:ind w:firstLine="851"/>
        <w:rPr>
          <w:rStyle w:val="FontStyle29"/>
        </w:rPr>
      </w:pPr>
      <w:r>
        <w:rPr>
          <w:rStyle w:val="FontStyle29"/>
        </w:rPr>
        <w:t xml:space="preserve">их соответствие требованиям </w:t>
      </w:r>
      <w:r w:rsidR="00184600">
        <w:rPr>
          <w:rStyle w:val="FontStyle29"/>
        </w:rPr>
        <w:t>Ф</w:t>
      </w:r>
      <w:r>
        <w:rPr>
          <w:rStyle w:val="FontStyle29"/>
        </w:rPr>
        <w:t>ГОС (ГОС) и графику учебного процесса;</w:t>
      </w:r>
    </w:p>
    <w:p w:rsidR="008A4BBC" w:rsidRDefault="008A4BBC" w:rsidP="00FD2039">
      <w:pPr>
        <w:pStyle w:val="Style14"/>
        <w:widowControl/>
        <w:numPr>
          <w:ilvl w:val="0"/>
          <w:numId w:val="14"/>
        </w:numPr>
        <w:tabs>
          <w:tab w:val="left" w:pos="0"/>
          <w:tab w:val="left" w:pos="1134"/>
        </w:tabs>
        <w:spacing w:line="276" w:lineRule="auto"/>
        <w:ind w:firstLine="851"/>
        <w:rPr>
          <w:rStyle w:val="FontStyle29"/>
        </w:rPr>
      </w:pPr>
      <w:r>
        <w:rPr>
          <w:rStyle w:val="FontStyle29"/>
        </w:rPr>
        <w:t>наличие программ для каждого вида практик;</w:t>
      </w:r>
    </w:p>
    <w:p w:rsidR="008A4BBC" w:rsidRDefault="008A4BBC" w:rsidP="00FD2039">
      <w:pPr>
        <w:pStyle w:val="Style14"/>
        <w:widowControl/>
        <w:numPr>
          <w:ilvl w:val="0"/>
          <w:numId w:val="14"/>
        </w:numPr>
        <w:tabs>
          <w:tab w:val="left" w:pos="0"/>
          <w:tab w:val="left" w:pos="1134"/>
        </w:tabs>
        <w:spacing w:line="276" w:lineRule="auto"/>
        <w:ind w:firstLine="851"/>
        <w:rPr>
          <w:rStyle w:val="FontStyle29"/>
        </w:rPr>
      </w:pPr>
      <w:r>
        <w:rPr>
          <w:rStyle w:val="FontStyle29"/>
        </w:rPr>
        <w:t>наличие договоров с базами практик, соответствие их задачам каждого вида практики;</w:t>
      </w:r>
    </w:p>
    <w:p w:rsidR="008A4BBC" w:rsidRDefault="008A4BBC" w:rsidP="00FD2039">
      <w:pPr>
        <w:pStyle w:val="Style14"/>
        <w:widowControl/>
        <w:numPr>
          <w:ilvl w:val="0"/>
          <w:numId w:val="14"/>
        </w:numPr>
        <w:tabs>
          <w:tab w:val="left" w:pos="0"/>
          <w:tab w:val="left" w:pos="1134"/>
        </w:tabs>
        <w:spacing w:line="276" w:lineRule="auto"/>
        <w:ind w:firstLine="851"/>
        <w:rPr>
          <w:rStyle w:val="FontStyle29"/>
        </w:rPr>
      </w:pPr>
      <w:r>
        <w:rPr>
          <w:rStyle w:val="FontStyle29"/>
        </w:rPr>
        <w:t>наличие у студентов индивидуальных заданий на каждый вид практики</w:t>
      </w:r>
      <w:r w:rsidR="0055443E" w:rsidRPr="0055443E">
        <w:rPr>
          <w:rStyle w:val="FontStyle29"/>
        </w:rPr>
        <w:t>.</w:t>
      </w:r>
    </w:p>
    <w:p w:rsidR="008A4BBC" w:rsidRDefault="008A4BBC" w:rsidP="00FD2039">
      <w:pPr>
        <w:pStyle w:val="Style14"/>
        <w:widowControl/>
        <w:numPr>
          <w:ilvl w:val="0"/>
          <w:numId w:val="15"/>
        </w:numPr>
        <w:tabs>
          <w:tab w:val="left" w:pos="0"/>
          <w:tab w:val="left" w:pos="1134"/>
        </w:tabs>
        <w:spacing w:line="372" w:lineRule="exact"/>
        <w:ind w:firstLine="851"/>
        <w:rPr>
          <w:rStyle w:val="FontStyle29"/>
        </w:rPr>
      </w:pPr>
      <w:r>
        <w:rPr>
          <w:rStyle w:val="FontStyle29"/>
        </w:rPr>
        <w:t>данные о руководителях практик;</w:t>
      </w:r>
    </w:p>
    <w:p w:rsidR="008A4BBC" w:rsidRDefault="008A4BBC" w:rsidP="00FD2039">
      <w:pPr>
        <w:pStyle w:val="Style14"/>
        <w:widowControl/>
        <w:numPr>
          <w:ilvl w:val="0"/>
          <w:numId w:val="7"/>
        </w:numPr>
        <w:tabs>
          <w:tab w:val="left" w:pos="0"/>
          <w:tab w:val="left" w:pos="1134"/>
        </w:tabs>
        <w:spacing w:before="5" w:line="372" w:lineRule="exact"/>
        <w:ind w:left="0" w:firstLine="851"/>
        <w:jc w:val="both"/>
        <w:rPr>
          <w:rStyle w:val="FontStyle29"/>
        </w:rPr>
      </w:pPr>
      <w:r>
        <w:rPr>
          <w:rStyle w:val="FontStyle29"/>
        </w:rPr>
        <w:t>наличие отчетных документов о прохождении практик (в том числе отзывов руководителей практик из организаций, учреждений, предприятий);</w:t>
      </w:r>
    </w:p>
    <w:p w:rsidR="008A4BBC" w:rsidRDefault="008A4BBC" w:rsidP="00FD2039">
      <w:pPr>
        <w:pStyle w:val="Style14"/>
        <w:widowControl/>
        <w:numPr>
          <w:ilvl w:val="0"/>
          <w:numId w:val="15"/>
        </w:numPr>
        <w:tabs>
          <w:tab w:val="left" w:pos="0"/>
          <w:tab w:val="left" w:pos="1134"/>
        </w:tabs>
        <w:spacing w:line="372" w:lineRule="exact"/>
        <w:ind w:firstLine="851"/>
        <w:rPr>
          <w:rStyle w:val="FontStyle29"/>
        </w:rPr>
      </w:pPr>
      <w:r>
        <w:rPr>
          <w:rStyle w:val="FontStyle29"/>
        </w:rPr>
        <w:t>порядок оценивания результатов практик и т.д.</w:t>
      </w:r>
    </w:p>
    <w:p w:rsidR="008A4BBC" w:rsidRDefault="008A4BBC" w:rsidP="004F65D2">
      <w:pPr>
        <w:pStyle w:val="Style7"/>
        <w:widowControl/>
        <w:tabs>
          <w:tab w:val="left" w:pos="1134"/>
        </w:tabs>
        <w:spacing w:line="276" w:lineRule="auto"/>
        <w:ind w:firstLine="851"/>
        <w:jc w:val="left"/>
        <w:rPr>
          <w:rStyle w:val="FontStyle29"/>
        </w:rPr>
      </w:pPr>
      <w:r>
        <w:rPr>
          <w:rStyle w:val="FontStyle29"/>
        </w:rPr>
        <w:lastRenderedPageBreak/>
        <w:t>В отчет о деятельности университета по данному направлению рекомендуется включить следующий иллюстративно-наглядный материал:</w:t>
      </w:r>
    </w:p>
    <w:p w:rsidR="008A4BBC" w:rsidRDefault="0008466B" w:rsidP="004F65D2">
      <w:pPr>
        <w:pStyle w:val="Style21"/>
        <w:widowControl/>
        <w:spacing w:line="276" w:lineRule="auto"/>
        <w:jc w:val="right"/>
        <w:rPr>
          <w:rStyle w:val="FontStyle29"/>
        </w:rPr>
      </w:pPr>
      <w:r>
        <w:rPr>
          <w:rStyle w:val="FontStyle29"/>
        </w:rPr>
        <w:t>Пример таблицы</w:t>
      </w:r>
    </w:p>
    <w:p w:rsidR="008A4BBC" w:rsidRDefault="008A4BBC" w:rsidP="004F65D2">
      <w:pPr>
        <w:pStyle w:val="Style21"/>
        <w:widowControl/>
        <w:spacing w:before="7" w:line="276" w:lineRule="auto"/>
        <w:ind w:left="943"/>
        <w:jc w:val="left"/>
        <w:rPr>
          <w:rStyle w:val="FontStyle29"/>
        </w:rPr>
      </w:pPr>
      <w:r>
        <w:rPr>
          <w:rStyle w:val="FontStyle29"/>
        </w:rPr>
        <w:t>Сведения о прохождении практики студентами очной формы обучения</w:t>
      </w:r>
    </w:p>
    <w:p w:rsidR="008A4BBC" w:rsidRDefault="008A4BBC" w:rsidP="004F65D2">
      <w:pPr>
        <w:widowControl/>
        <w:spacing w:after="38" w:line="276" w:lineRule="auto"/>
        <w:rPr>
          <w:sz w:val="2"/>
          <w:szCs w:val="2"/>
        </w:rPr>
      </w:pPr>
    </w:p>
    <w:tbl>
      <w:tblPr>
        <w:tblW w:w="9781" w:type="dxa"/>
        <w:tblInd w:w="40" w:type="dxa"/>
        <w:tblLayout w:type="fixed"/>
        <w:tblCellMar>
          <w:left w:w="40" w:type="dxa"/>
          <w:right w:w="40" w:type="dxa"/>
        </w:tblCellMar>
        <w:tblLook w:val="0000"/>
      </w:tblPr>
      <w:tblGrid>
        <w:gridCol w:w="1418"/>
        <w:gridCol w:w="850"/>
        <w:gridCol w:w="1701"/>
        <w:gridCol w:w="1276"/>
        <w:gridCol w:w="1559"/>
        <w:gridCol w:w="2977"/>
      </w:tblGrid>
      <w:tr w:rsidR="005165A0" w:rsidRPr="00835642" w:rsidTr="00AA34AF">
        <w:tc>
          <w:tcPr>
            <w:tcW w:w="1418" w:type="dxa"/>
            <w:vMerge w:val="restart"/>
            <w:tcBorders>
              <w:top w:val="single" w:sz="6" w:space="0" w:color="auto"/>
              <w:left w:val="single" w:sz="6" w:space="0" w:color="auto"/>
              <w:right w:val="single" w:sz="6" w:space="0" w:color="auto"/>
            </w:tcBorders>
          </w:tcPr>
          <w:p w:rsidR="005165A0" w:rsidRPr="00835642" w:rsidRDefault="005165A0" w:rsidP="004F65D2">
            <w:pPr>
              <w:pStyle w:val="Style22"/>
              <w:widowControl/>
              <w:spacing w:line="276" w:lineRule="auto"/>
              <w:rPr>
                <w:rStyle w:val="FontStyle31"/>
              </w:rPr>
            </w:pPr>
            <w:r w:rsidRPr="00835642">
              <w:rPr>
                <w:rStyle w:val="FontStyle31"/>
              </w:rPr>
              <w:t>Учебный год</w:t>
            </w:r>
          </w:p>
        </w:tc>
        <w:tc>
          <w:tcPr>
            <w:tcW w:w="2551" w:type="dxa"/>
            <w:gridSpan w:val="2"/>
            <w:tcBorders>
              <w:top w:val="single" w:sz="6" w:space="0" w:color="auto"/>
              <w:left w:val="single" w:sz="6" w:space="0" w:color="auto"/>
              <w:bottom w:val="single" w:sz="6" w:space="0" w:color="auto"/>
              <w:right w:val="single" w:sz="6" w:space="0" w:color="auto"/>
            </w:tcBorders>
          </w:tcPr>
          <w:p w:rsidR="005165A0" w:rsidRPr="00835642" w:rsidRDefault="005165A0" w:rsidP="004F65D2">
            <w:pPr>
              <w:pStyle w:val="Style22"/>
              <w:widowControl/>
              <w:spacing w:line="276" w:lineRule="auto"/>
              <w:jc w:val="center"/>
              <w:rPr>
                <w:rStyle w:val="FontStyle31"/>
              </w:rPr>
            </w:pPr>
            <w:r w:rsidRPr="00835642">
              <w:rPr>
                <w:rStyle w:val="FontStyle31"/>
              </w:rPr>
              <w:t>Количество студентов, проходивших практику всего, чел.</w:t>
            </w:r>
          </w:p>
        </w:tc>
        <w:tc>
          <w:tcPr>
            <w:tcW w:w="1276" w:type="dxa"/>
            <w:vMerge w:val="restart"/>
            <w:tcBorders>
              <w:top w:val="single" w:sz="6" w:space="0" w:color="auto"/>
              <w:left w:val="single" w:sz="6" w:space="0" w:color="auto"/>
              <w:right w:val="single" w:sz="6" w:space="0" w:color="auto"/>
            </w:tcBorders>
          </w:tcPr>
          <w:p w:rsidR="005165A0" w:rsidRPr="00835642" w:rsidRDefault="005165A0" w:rsidP="004F65D2">
            <w:pPr>
              <w:pStyle w:val="Style22"/>
              <w:widowControl/>
              <w:spacing w:line="276" w:lineRule="auto"/>
              <w:jc w:val="center"/>
              <w:rPr>
                <w:rStyle w:val="FontStyle31"/>
              </w:rPr>
            </w:pPr>
            <w:r w:rsidRPr="00835642">
              <w:rPr>
                <w:rStyle w:val="FontStyle31"/>
              </w:rPr>
              <w:t>Количество баз практики</w:t>
            </w:r>
          </w:p>
        </w:tc>
        <w:tc>
          <w:tcPr>
            <w:tcW w:w="1559" w:type="dxa"/>
            <w:vMerge w:val="restart"/>
            <w:tcBorders>
              <w:top w:val="single" w:sz="6" w:space="0" w:color="auto"/>
              <w:left w:val="single" w:sz="6" w:space="0" w:color="auto"/>
              <w:right w:val="single" w:sz="6" w:space="0" w:color="auto"/>
            </w:tcBorders>
          </w:tcPr>
          <w:p w:rsidR="005165A0" w:rsidRPr="00835642" w:rsidRDefault="005165A0" w:rsidP="004F65D2">
            <w:pPr>
              <w:pStyle w:val="Style22"/>
              <w:widowControl/>
              <w:spacing w:line="276" w:lineRule="auto"/>
              <w:jc w:val="center"/>
              <w:rPr>
                <w:rStyle w:val="FontStyle31"/>
              </w:rPr>
            </w:pPr>
            <w:r w:rsidRPr="00835642">
              <w:rPr>
                <w:rStyle w:val="FontStyle31"/>
              </w:rPr>
              <w:t>Количество студентов, зачисленных на штатные должности, чел.</w:t>
            </w:r>
          </w:p>
        </w:tc>
        <w:tc>
          <w:tcPr>
            <w:tcW w:w="2977" w:type="dxa"/>
            <w:vMerge w:val="restart"/>
            <w:tcBorders>
              <w:top w:val="single" w:sz="6" w:space="0" w:color="auto"/>
              <w:left w:val="single" w:sz="6" w:space="0" w:color="auto"/>
              <w:right w:val="single" w:sz="6" w:space="0" w:color="auto"/>
            </w:tcBorders>
          </w:tcPr>
          <w:p w:rsidR="005165A0" w:rsidRPr="00835642" w:rsidRDefault="005165A0" w:rsidP="004F65D2">
            <w:pPr>
              <w:pStyle w:val="Style22"/>
              <w:widowControl/>
              <w:spacing w:line="276" w:lineRule="auto"/>
              <w:jc w:val="center"/>
              <w:rPr>
                <w:rStyle w:val="FontStyle31"/>
              </w:rPr>
            </w:pPr>
            <w:r w:rsidRPr="00835642">
              <w:rPr>
                <w:rStyle w:val="FontStyle31"/>
              </w:rPr>
              <w:t>Количество студентов, проходивших производственную практику, обучающихся по договорам с предприятиями, чел.</w:t>
            </w:r>
          </w:p>
        </w:tc>
      </w:tr>
      <w:tr w:rsidR="005165A0" w:rsidRPr="00835642" w:rsidTr="00AA34AF">
        <w:tc>
          <w:tcPr>
            <w:tcW w:w="1418" w:type="dxa"/>
            <w:vMerge/>
            <w:tcBorders>
              <w:left w:val="single" w:sz="6" w:space="0" w:color="auto"/>
              <w:bottom w:val="single" w:sz="6" w:space="0" w:color="auto"/>
              <w:right w:val="single" w:sz="6" w:space="0" w:color="auto"/>
            </w:tcBorders>
          </w:tcPr>
          <w:p w:rsidR="005165A0" w:rsidRPr="00835642" w:rsidRDefault="005165A0" w:rsidP="004F65D2">
            <w:pPr>
              <w:pStyle w:val="Style22"/>
              <w:widowControl/>
              <w:spacing w:line="276" w:lineRule="auto"/>
              <w:ind w:firstLine="2"/>
              <w:rPr>
                <w:rStyle w:val="FontStyle31"/>
              </w:rPr>
            </w:pPr>
          </w:p>
        </w:tc>
        <w:tc>
          <w:tcPr>
            <w:tcW w:w="850" w:type="dxa"/>
            <w:tcBorders>
              <w:top w:val="single" w:sz="6" w:space="0" w:color="auto"/>
              <w:left w:val="single" w:sz="6" w:space="0" w:color="auto"/>
              <w:bottom w:val="single" w:sz="6" w:space="0" w:color="auto"/>
              <w:right w:val="single" w:sz="6" w:space="0" w:color="auto"/>
            </w:tcBorders>
          </w:tcPr>
          <w:p w:rsidR="005165A0" w:rsidRPr="00835642" w:rsidRDefault="00A551FD" w:rsidP="004F65D2">
            <w:pPr>
              <w:pStyle w:val="Style1"/>
              <w:widowControl/>
              <w:spacing w:line="276" w:lineRule="auto"/>
              <w:rPr>
                <w:sz w:val="22"/>
                <w:szCs w:val="22"/>
              </w:rPr>
            </w:pPr>
            <w:r>
              <w:rPr>
                <w:sz w:val="22"/>
                <w:szCs w:val="22"/>
              </w:rPr>
              <w:t>в</w:t>
            </w:r>
            <w:r w:rsidR="005165A0" w:rsidRPr="00835642">
              <w:rPr>
                <w:sz w:val="22"/>
                <w:szCs w:val="22"/>
              </w:rPr>
              <w:t>сего</w:t>
            </w:r>
          </w:p>
        </w:tc>
        <w:tc>
          <w:tcPr>
            <w:tcW w:w="1701" w:type="dxa"/>
            <w:tcBorders>
              <w:top w:val="single" w:sz="6" w:space="0" w:color="auto"/>
              <w:left w:val="single" w:sz="6" w:space="0" w:color="auto"/>
              <w:bottom w:val="single" w:sz="6" w:space="0" w:color="auto"/>
              <w:right w:val="single" w:sz="6" w:space="0" w:color="auto"/>
            </w:tcBorders>
          </w:tcPr>
          <w:p w:rsidR="005165A0" w:rsidRPr="00835642" w:rsidRDefault="005165A0" w:rsidP="004F65D2">
            <w:pPr>
              <w:pStyle w:val="Style1"/>
              <w:widowControl/>
              <w:spacing w:line="276" w:lineRule="auto"/>
              <w:rPr>
                <w:sz w:val="22"/>
                <w:szCs w:val="22"/>
              </w:rPr>
            </w:pPr>
            <w:r w:rsidRPr="00835642">
              <w:rPr>
                <w:rStyle w:val="FontStyle31"/>
              </w:rPr>
              <w:t xml:space="preserve">в том числе </w:t>
            </w:r>
            <w:proofErr w:type="gramStart"/>
            <w:r w:rsidRPr="00835642">
              <w:rPr>
                <w:rStyle w:val="FontStyle31"/>
              </w:rPr>
              <w:t>преддипломную</w:t>
            </w:r>
            <w:proofErr w:type="gramEnd"/>
          </w:p>
        </w:tc>
        <w:tc>
          <w:tcPr>
            <w:tcW w:w="1276" w:type="dxa"/>
            <w:vMerge/>
            <w:tcBorders>
              <w:left w:val="single" w:sz="6" w:space="0" w:color="auto"/>
              <w:bottom w:val="single" w:sz="6" w:space="0" w:color="auto"/>
              <w:right w:val="single" w:sz="6" w:space="0" w:color="auto"/>
            </w:tcBorders>
          </w:tcPr>
          <w:p w:rsidR="005165A0" w:rsidRPr="00835642" w:rsidRDefault="005165A0" w:rsidP="004F65D2">
            <w:pPr>
              <w:pStyle w:val="Style1"/>
              <w:widowControl/>
              <w:spacing w:line="276" w:lineRule="auto"/>
              <w:rPr>
                <w:sz w:val="22"/>
                <w:szCs w:val="22"/>
              </w:rPr>
            </w:pPr>
          </w:p>
        </w:tc>
        <w:tc>
          <w:tcPr>
            <w:tcW w:w="1559" w:type="dxa"/>
            <w:vMerge/>
            <w:tcBorders>
              <w:left w:val="single" w:sz="6" w:space="0" w:color="auto"/>
              <w:bottom w:val="single" w:sz="6" w:space="0" w:color="auto"/>
              <w:right w:val="single" w:sz="6" w:space="0" w:color="auto"/>
            </w:tcBorders>
          </w:tcPr>
          <w:p w:rsidR="005165A0" w:rsidRPr="00835642" w:rsidRDefault="005165A0" w:rsidP="004F65D2">
            <w:pPr>
              <w:pStyle w:val="Style1"/>
              <w:widowControl/>
              <w:spacing w:line="276" w:lineRule="auto"/>
              <w:rPr>
                <w:sz w:val="22"/>
                <w:szCs w:val="22"/>
              </w:rPr>
            </w:pPr>
          </w:p>
        </w:tc>
        <w:tc>
          <w:tcPr>
            <w:tcW w:w="2977" w:type="dxa"/>
            <w:vMerge/>
            <w:tcBorders>
              <w:left w:val="single" w:sz="6" w:space="0" w:color="auto"/>
              <w:bottom w:val="single" w:sz="6" w:space="0" w:color="auto"/>
              <w:right w:val="single" w:sz="6" w:space="0" w:color="auto"/>
            </w:tcBorders>
          </w:tcPr>
          <w:p w:rsidR="005165A0" w:rsidRPr="00835642" w:rsidRDefault="005165A0" w:rsidP="004F65D2">
            <w:pPr>
              <w:pStyle w:val="Style1"/>
              <w:widowControl/>
              <w:spacing w:line="276" w:lineRule="auto"/>
            </w:pPr>
          </w:p>
        </w:tc>
      </w:tr>
      <w:tr w:rsidR="008A4BBC" w:rsidRPr="00835642" w:rsidTr="005165A0">
        <w:tc>
          <w:tcPr>
            <w:tcW w:w="1418" w:type="dxa"/>
            <w:tcBorders>
              <w:top w:val="single" w:sz="6" w:space="0" w:color="auto"/>
              <w:left w:val="single" w:sz="6" w:space="0" w:color="auto"/>
              <w:bottom w:val="single" w:sz="6" w:space="0" w:color="auto"/>
              <w:right w:val="single" w:sz="6" w:space="0" w:color="auto"/>
            </w:tcBorders>
          </w:tcPr>
          <w:p w:rsidR="008A4BBC" w:rsidRPr="00835642" w:rsidRDefault="005165A0" w:rsidP="004F65D2">
            <w:pPr>
              <w:pStyle w:val="Style22"/>
              <w:widowControl/>
              <w:spacing w:line="276" w:lineRule="auto"/>
              <w:ind w:firstLine="10"/>
              <w:rPr>
                <w:rStyle w:val="FontStyle31"/>
                <w:lang w:val="en-US"/>
              </w:rPr>
            </w:pPr>
            <w:r w:rsidRPr="00835642">
              <w:rPr>
                <w:rStyle w:val="FontStyle31"/>
                <w:lang w:val="en-US"/>
              </w:rPr>
              <w:t>201</w:t>
            </w:r>
            <w:r w:rsidR="007B2B9B">
              <w:rPr>
                <w:rStyle w:val="FontStyle31"/>
              </w:rPr>
              <w:t>3</w:t>
            </w:r>
            <w:r w:rsidRPr="00835642">
              <w:rPr>
                <w:rStyle w:val="FontStyle31"/>
                <w:lang w:val="en-US"/>
              </w:rPr>
              <w:t>/201</w:t>
            </w:r>
            <w:r w:rsidR="007B2B9B">
              <w:rPr>
                <w:rStyle w:val="FontStyle31"/>
              </w:rPr>
              <w:t>4</w:t>
            </w:r>
          </w:p>
        </w:tc>
        <w:tc>
          <w:tcPr>
            <w:tcW w:w="850" w:type="dxa"/>
            <w:tcBorders>
              <w:top w:val="single" w:sz="6" w:space="0" w:color="auto"/>
              <w:left w:val="single" w:sz="6" w:space="0" w:color="auto"/>
              <w:bottom w:val="single" w:sz="6" w:space="0" w:color="auto"/>
              <w:right w:val="single" w:sz="6" w:space="0" w:color="auto"/>
            </w:tcBorders>
          </w:tcPr>
          <w:p w:rsidR="008A4BBC" w:rsidRPr="00835642" w:rsidRDefault="008A4BBC" w:rsidP="004F65D2">
            <w:pPr>
              <w:pStyle w:val="Style1"/>
              <w:widowControl/>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8A4BBC" w:rsidRPr="00835642" w:rsidRDefault="008A4BBC" w:rsidP="004F65D2">
            <w:pPr>
              <w:pStyle w:val="Style1"/>
              <w:widowControl/>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8A4BBC" w:rsidRPr="00835642" w:rsidRDefault="008A4BBC" w:rsidP="004F65D2">
            <w:pPr>
              <w:pStyle w:val="Style1"/>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8A4BBC" w:rsidRPr="00835642" w:rsidRDefault="008A4BBC" w:rsidP="004F65D2">
            <w:pPr>
              <w:pStyle w:val="Style1"/>
              <w:widowControl/>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8A4BBC" w:rsidRPr="00835642" w:rsidRDefault="008A4BBC" w:rsidP="004F65D2">
            <w:pPr>
              <w:pStyle w:val="Style1"/>
              <w:widowControl/>
              <w:spacing w:line="276" w:lineRule="auto"/>
            </w:pPr>
          </w:p>
        </w:tc>
      </w:tr>
      <w:tr w:rsidR="007B2B9B" w:rsidRPr="00835642" w:rsidTr="005165A0">
        <w:tc>
          <w:tcPr>
            <w:tcW w:w="1418" w:type="dxa"/>
            <w:tcBorders>
              <w:top w:val="single" w:sz="6" w:space="0" w:color="auto"/>
              <w:left w:val="single" w:sz="6" w:space="0" w:color="auto"/>
              <w:bottom w:val="single" w:sz="6" w:space="0" w:color="auto"/>
              <w:right w:val="single" w:sz="6" w:space="0" w:color="auto"/>
            </w:tcBorders>
          </w:tcPr>
          <w:p w:rsidR="007B2B9B" w:rsidRPr="00835642" w:rsidRDefault="007B2B9B" w:rsidP="004F65D2">
            <w:pPr>
              <w:pStyle w:val="Style22"/>
              <w:widowControl/>
              <w:spacing w:line="276" w:lineRule="auto"/>
              <w:ind w:firstLine="10"/>
              <w:rPr>
                <w:rStyle w:val="FontStyle31"/>
                <w:lang w:val="en-US"/>
              </w:rPr>
            </w:pPr>
            <w:r w:rsidRPr="00835642">
              <w:rPr>
                <w:rStyle w:val="FontStyle31"/>
                <w:lang w:val="en-US"/>
              </w:rPr>
              <w:t>201</w:t>
            </w:r>
            <w:r>
              <w:rPr>
                <w:rStyle w:val="FontStyle31"/>
              </w:rPr>
              <w:t>4</w:t>
            </w:r>
            <w:r w:rsidRPr="00835642">
              <w:rPr>
                <w:rStyle w:val="FontStyle31"/>
                <w:lang w:val="en-US"/>
              </w:rPr>
              <w:t>/201</w:t>
            </w:r>
            <w:r>
              <w:rPr>
                <w:rStyle w:val="FontStyle31"/>
              </w:rPr>
              <w:t>5</w:t>
            </w:r>
          </w:p>
        </w:tc>
        <w:tc>
          <w:tcPr>
            <w:tcW w:w="850" w:type="dxa"/>
            <w:tcBorders>
              <w:top w:val="single" w:sz="6" w:space="0" w:color="auto"/>
              <w:left w:val="single" w:sz="6" w:space="0" w:color="auto"/>
              <w:bottom w:val="single" w:sz="6" w:space="0" w:color="auto"/>
              <w:right w:val="single" w:sz="6" w:space="0" w:color="auto"/>
            </w:tcBorders>
          </w:tcPr>
          <w:p w:rsidR="007B2B9B" w:rsidRPr="00835642" w:rsidRDefault="007B2B9B" w:rsidP="004F65D2">
            <w:pPr>
              <w:pStyle w:val="Style1"/>
              <w:widowControl/>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7B2B9B" w:rsidRPr="00835642" w:rsidRDefault="007B2B9B" w:rsidP="004F65D2">
            <w:pPr>
              <w:pStyle w:val="Style1"/>
              <w:widowControl/>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7B2B9B" w:rsidRPr="00835642" w:rsidRDefault="007B2B9B" w:rsidP="004F65D2">
            <w:pPr>
              <w:pStyle w:val="Style1"/>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B2B9B" w:rsidRPr="00835642" w:rsidRDefault="007B2B9B" w:rsidP="004F65D2">
            <w:pPr>
              <w:pStyle w:val="Style1"/>
              <w:widowControl/>
              <w:spacing w:line="276" w:lineRule="auto"/>
            </w:pPr>
          </w:p>
        </w:tc>
        <w:tc>
          <w:tcPr>
            <w:tcW w:w="2977" w:type="dxa"/>
            <w:tcBorders>
              <w:top w:val="single" w:sz="6" w:space="0" w:color="auto"/>
              <w:left w:val="single" w:sz="6" w:space="0" w:color="auto"/>
              <w:bottom w:val="single" w:sz="6" w:space="0" w:color="auto"/>
              <w:right w:val="single" w:sz="6" w:space="0" w:color="auto"/>
            </w:tcBorders>
          </w:tcPr>
          <w:p w:rsidR="007B2B9B" w:rsidRPr="00835642" w:rsidRDefault="007B2B9B" w:rsidP="004F65D2">
            <w:pPr>
              <w:pStyle w:val="Style1"/>
              <w:widowControl/>
              <w:spacing w:line="276" w:lineRule="auto"/>
            </w:pPr>
          </w:p>
        </w:tc>
      </w:tr>
    </w:tbl>
    <w:p w:rsidR="008A4BBC" w:rsidRDefault="008A4BBC" w:rsidP="004F65D2">
      <w:pPr>
        <w:pStyle w:val="Style6"/>
        <w:widowControl/>
        <w:spacing w:line="276" w:lineRule="auto"/>
        <w:ind w:left="2270"/>
        <w:jc w:val="left"/>
        <w:rPr>
          <w:sz w:val="20"/>
          <w:szCs w:val="20"/>
        </w:rPr>
      </w:pPr>
    </w:p>
    <w:p w:rsidR="008A4BBC" w:rsidRDefault="008A4BBC" w:rsidP="004F65D2">
      <w:pPr>
        <w:pStyle w:val="Style6"/>
        <w:widowControl/>
        <w:spacing w:before="38" w:line="276" w:lineRule="auto"/>
        <w:jc w:val="left"/>
        <w:rPr>
          <w:rStyle w:val="FontStyle27"/>
        </w:rPr>
      </w:pPr>
      <w:r>
        <w:rPr>
          <w:rStyle w:val="FontStyle27"/>
        </w:rPr>
        <w:t>5.5.Анализ текущей и итоговой успеваемости</w:t>
      </w:r>
    </w:p>
    <w:p w:rsidR="008A4BBC" w:rsidRDefault="008A4BBC" w:rsidP="004F65D2">
      <w:pPr>
        <w:pStyle w:val="Style7"/>
        <w:widowControl/>
        <w:spacing w:line="276" w:lineRule="auto"/>
        <w:ind w:right="38" w:firstLine="701"/>
        <w:rPr>
          <w:rStyle w:val="FontStyle29"/>
        </w:rPr>
      </w:pPr>
      <w:r>
        <w:rPr>
          <w:rStyle w:val="FontStyle29"/>
        </w:rPr>
        <w:t xml:space="preserve">Следует дать анализ текущей и итоговой успеваемости студентов, содержания и качества контрольных заданий для промежуточного и итогового контроля (билеты к экзаменам, зачетам), периодичность их обновления, порядок разработки и утверждения, порядок хранения, степень отражения в них требований </w:t>
      </w:r>
      <w:r w:rsidR="00184600">
        <w:rPr>
          <w:rStyle w:val="FontStyle29"/>
        </w:rPr>
        <w:t>Ф</w:t>
      </w:r>
      <w:r>
        <w:rPr>
          <w:rStyle w:val="FontStyle29"/>
        </w:rPr>
        <w:t>ГОС (ГОС) в части теории и практики.</w:t>
      </w:r>
    </w:p>
    <w:p w:rsidR="005165A0" w:rsidRDefault="005165A0" w:rsidP="004F65D2">
      <w:pPr>
        <w:pStyle w:val="Style6"/>
        <w:widowControl/>
        <w:spacing w:before="65" w:line="276" w:lineRule="auto"/>
        <w:ind w:left="1366"/>
        <w:jc w:val="left"/>
        <w:rPr>
          <w:rStyle w:val="FontStyle27"/>
        </w:rPr>
      </w:pPr>
    </w:p>
    <w:p w:rsidR="008A4BBC" w:rsidRDefault="008A4BBC" w:rsidP="004F65D2">
      <w:pPr>
        <w:pStyle w:val="Style6"/>
        <w:widowControl/>
        <w:spacing w:before="65" w:line="276" w:lineRule="auto"/>
        <w:jc w:val="left"/>
        <w:rPr>
          <w:rStyle w:val="FontStyle27"/>
        </w:rPr>
      </w:pPr>
      <w:r>
        <w:rPr>
          <w:rStyle w:val="FontStyle27"/>
        </w:rPr>
        <w:t>5.6.Анализ организации контроля качества учебного процесса</w:t>
      </w:r>
    </w:p>
    <w:p w:rsidR="008A4BBC" w:rsidRDefault="008A4BBC" w:rsidP="004F65D2">
      <w:pPr>
        <w:pStyle w:val="Style7"/>
        <w:widowControl/>
        <w:spacing w:line="276" w:lineRule="auto"/>
        <w:ind w:firstLine="715"/>
        <w:rPr>
          <w:rStyle w:val="FontStyle29"/>
        </w:rPr>
      </w:pPr>
      <w:r>
        <w:rPr>
          <w:rStyle w:val="FontStyle29"/>
        </w:rPr>
        <w:t xml:space="preserve">Следует рассмотреть эффективность сложившейся </w:t>
      </w:r>
      <w:proofErr w:type="gramStart"/>
      <w:r>
        <w:rPr>
          <w:rStyle w:val="FontStyle29"/>
        </w:rPr>
        <w:t>системы контроля качества организации учебного процесса</w:t>
      </w:r>
      <w:proofErr w:type="gramEnd"/>
      <w:r>
        <w:rPr>
          <w:rStyle w:val="FontStyle29"/>
        </w:rPr>
        <w:t xml:space="preserve"> со стороны руководства вуза, Управления организации учебного процесса, руководителей структурных подразделений (контроль проведения учебных занятий преподавателями, контроль организации и проведения экзаменов и зачетов и т.д.).</w:t>
      </w:r>
    </w:p>
    <w:p w:rsidR="008A4BBC" w:rsidRDefault="008A4BBC" w:rsidP="004F65D2">
      <w:pPr>
        <w:pStyle w:val="Style7"/>
        <w:widowControl/>
        <w:spacing w:line="276" w:lineRule="auto"/>
        <w:rPr>
          <w:rStyle w:val="FontStyle29"/>
        </w:rPr>
      </w:pPr>
      <w:r>
        <w:rPr>
          <w:rStyle w:val="FontStyle29"/>
        </w:rPr>
        <w:t>В отчет также включаются другие сведения о деятельности университета по данному направлению.</w:t>
      </w:r>
    </w:p>
    <w:p w:rsidR="008A4BBC" w:rsidRDefault="008A4BBC" w:rsidP="004F65D2">
      <w:pPr>
        <w:pStyle w:val="Style3"/>
        <w:widowControl/>
        <w:spacing w:before="2" w:line="276" w:lineRule="auto"/>
        <w:ind w:left="775"/>
        <w:jc w:val="left"/>
        <w:rPr>
          <w:rStyle w:val="FontStyle26"/>
        </w:rPr>
      </w:pPr>
      <w:r>
        <w:rPr>
          <w:rStyle w:val="FontStyle26"/>
        </w:rPr>
        <w:t>Выводы и рекомендации по разделу.</w:t>
      </w:r>
    </w:p>
    <w:p w:rsidR="008A4BBC" w:rsidRDefault="008A4BBC" w:rsidP="004F65D2">
      <w:pPr>
        <w:pStyle w:val="Style6"/>
        <w:widowControl/>
        <w:spacing w:line="276" w:lineRule="auto"/>
        <w:rPr>
          <w:sz w:val="20"/>
          <w:szCs w:val="20"/>
        </w:rPr>
      </w:pPr>
    </w:p>
    <w:p w:rsidR="005D43BE" w:rsidRDefault="005D43BE" w:rsidP="004F65D2">
      <w:pPr>
        <w:pStyle w:val="Style6"/>
        <w:widowControl/>
        <w:spacing w:line="276" w:lineRule="auto"/>
        <w:rPr>
          <w:sz w:val="20"/>
          <w:szCs w:val="20"/>
        </w:rPr>
      </w:pPr>
    </w:p>
    <w:p w:rsidR="008A4BBC" w:rsidRDefault="008A4BBC" w:rsidP="004F65D2">
      <w:pPr>
        <w:pStyle w:val="Style6"/>
        <w:widowControl/>
        <w:spacing w:before="96" w:line="276" w:lineRule="auto"/>
        <w:rPr>
          <w:rStyle w:val="FontStyle27"/>
        </w:rPr>
      </w:pPr>
      <w:r>
        <w:rPr>
          <w:rStyle w:val="FontStyle27"/>
        </w:rPr>
        <w:t>Раздел 6. Качество итоговой аттестации выпускников</w:t>
      </w:r>
    </w:p>
    <w:p w:rsidR="008A4BBC" w:rsidRDefault="0061730E" w:rsidP="004F65D2">
      <w:pPr>
        <w:pStyle w:val="Style7"/>
        <w:widowControl/>
        <w:tabs>
          <w:tab w:val="left" w:pos="0"/>
        </w:tabs>
        <w:spacing w:line="276" w:lineRule="auto"/>
        <w:ind w:firstLine="851"/>
        <w:rPr>
          <w:rStyle w:val="FontStyle29"/>
        </w:rPr>
      </w:pPr>
      <w:r>
        <w:rPr>
          <w:rStyle w:val="FontStyle29"/>
        </w:rPr>
        <w:t>Следует п</w:t>
      </w:r>
      <w:r w:rsidR="008A4BBC">
        <w:rPr>
          <w:rStyle w:val="FontStyle29"/>
        </w:rPr>
        <w:t>ровести анализ организации и результатов государственной итоговой аттестации выпускников</w:t>
      </w:r>
      <w:r w:rsidR="00585D1C" w:rsidRPr="00585D1C">
        <w:rPr>
          <w:rStyle w:val="FontStyle29"/>
        </w:rPr>
        <w:t xml:space="preserve"> </w:t>
      </w:r>
      <w:r w:rsidR="00585D1C">
        <w:rPr>
          <w:rStyle w:val="FontStyle29"/>
        </w:rPr>
        <w:t>за отчетный период</w:t>
      </w:r>
      <w:r w:rsidR="008A4BBC">
        <w:rPr>
          <w:rStyle w:val="FontStyle29"/>
        </w:rPr>
        <w:t>:</w:t>
      </w:r>
    </w:p>
    <w:p w:rsidR="008A4BBC" w:rsidRDefault="00585D1C" w:rsidP="004F65D2">
      <w:pPr>
        <w:pStyle w:val="Style13"/>
        <w:widowControl/>
        <w:numPr>
          <w:ilvl w:val="0"/>
          <w:numId w:val="2"/>
        </w:numPr>
        <w:tabs>
          <w:tab w:val="left" w:pos="1134"/>
        </w:tabs>
        <w:spacing w:line="276" w:lineRule="auto"/>
        <w:ind w:firstLine="709"/>
        <w:rPr>
          <w:rStyle w:val="FontStyle29"/>
        </w:rPr>
      </w:pPr>
      <w:r>
        <w:rPr>
          <w:rStyle w:val="FontStyle29"/>
        </w:rPr>
        <w:t>описать с</w:t>
      </w:r>
      <w:r w:rsidR="008A4BBC">
        <w:rPr>
          <w:rStyle w:val="FontStyle29"/>
        </w:rPr>
        <w:t>истем</w:t>
      </w:r>
      <w:r>
        <w:rPr>
          <w:rStyle w:val="FontStyle29"/>
        </w:rPr>
        <w:t>у</w:t>
      </w:r>
      <w:r w:rsidR="008A4BBC">
        <w:rPr>
          <w:rStyle w:val="FontStyle29"/>
        </w:rPr>
        <w:t xml:space="preserve"> организации и результаты итоговой аттестации выпускников;</w:t>
      </w:r>
    </w:p>
    <w:p w:rsidR="008A4BBC" w:rsidRDefault="008A4BBC" w:rsidP="004F65D2">
      <w:pPr>
        <w:pStyle w:val="Style15"/>
        <w:widowControl/>
        <w:numPr>
          <w:ilvl w:val="0"/>
          <w:numId w:val="2"/>
        </w:numPr>
        <w:tabs>
          <w:tab w:val="left" w:pos="715"/>
          <w:tab w:val="left" w:pos="1134"/>
        </w:tabs>
        <w:spacing w:line="276" w:lineRule="auto"/>
        <w:ind w:firstLine="709"/>
        <w:rPr>
          <w:rStyle w:val="FontStyle29"/>
        </w:rPr>
      </w:pPr>
      <w:r>
        <w:rPr>
          <w:rStyle w:val="FontStyle29"/>
        </w:rPr>
        <w:t>оценить программы государственных экзаменов (процедуры разработки и утверждения, соответствие тематики экзаменационных билетов требованиям ГОС (ФГОС) и квалификационным характеристикам, соотношение в них теории и практики);</w:t>
      </w:r>
    </w:p>
    <w:p w:rsidR="008A4BBC" w:rsidRDefault="008A4BBC" w:rsidP="004F65D2">
      <w:pPr>
        <w:pStyle w:val="Style15"/>
        <w:widowControl/>
        <w:numPr>
          <w:ilvl w:val="0"/>
          <w:numId w:val="2"/>
        </w:numPr>
        <w:tabs>
          <w:tab w:val="left" w:pos="715"/>
          <w:tab w:val="left" w:pos="1134"/>
        </w:tabs>
        <w:spacing w:line="276" w:lineRule="auto"/>
        <w:ind w:firstLine="709"/>
        <w:rPr>
          <w:rStyle w:val="FontStyle29"/>
        </w:rPr>
      </w:pPr>
      <w:r>
        <w:rPr>
          <w:rStyle w:val="FontStyle29"/>
        </w:rPr>
        <w:t>проанализировать недостатки в качестве подготовки выпускников, выявленные при проведении итоговых государственных экзаменов, отраженные в отчетах председателей ГАК.</w:t>
      </w:r>
    </w:p>
    <w:p w:rsidR="008A4BBC" w:rsidRDefault="008A4BBC" w:rsidP="004F65D2">
      <w:pPr>
        <w:pStyle w:val="Style7"/>
        <w:widowControl/>
        <w:tabs>
          <w:tab w:val="left" w:pos="1134"/>
        </w:tabs>
        <w:spacing w:line="276" w:lineRule="auto"/>
        <w:ind w:firstLine="709"/>
        <w:jc w:val="left"/>
        <w:rPr>
          <w:rStyle w:val="FontStyle29"/>
        </w:rPr>
      </w:pPr>
      <w:r>
        <w:rPr>
          <w:rStyle w:val="FontStyle29"/>
        </w:rPr>
        <w:lastRenderedPageBreak/>
        <w:t>Следует провести анализ тематики выпускных квалификационных работ (ВКР) по следующим аспектам:</w:t>
      </w:r>
    </w:p>
    <w:p w:rsidR="008A4BBC" w:rsidRDefault="008A4BBC" w:rsidP="004F65D2">
      <w:pPr>
        <w:pStyle w:val="Style13"/>
        <w:widowControl/>
        <w:numPr>
          <w:ilvl w:val="0"/>
          <w:numId w:val="23"/>
        </w:numPr>
        <w:tabs>
          <w:tab w:val="left" w:pos="1134"/>
        </w:tabs>
        <w:spacing w:line="276" w:lineRule="auto"/>
        <w:ind w:left="0" w:firstLine="709"/>
        <w:jc w:val="left"/>
        <w:rPr>
          <w:rStyle w:val="FontStyle29"/>
        </w:rPr>
      </w:pPr>
      <w:r>
        <w:rPr>
          <w:rStyle w:val="FontStyle29"/>
        </w:rPr>
        <w:t>формирование тематики ВКР и ее актуальность;</w:t>
      </w:r>
    </w:p>
    <w:p w:rsidR="008A4BBC" w:rsidRDefault="008A4BBC" w:rsidP="004F65D2">
      <w:pPr>
        <w:pStyle w:val="Style13"/>
        <w:widowControl/>
        <w:numPr>
          <w:ilvl w:val="0"/>
          <w:numId w:val="23"/>
        </w:numPr>
        <w:tabs>
          <w:tab w:val="left" w:pos="1134"/>
        </w:tabs>
        <w:spacing w:line="276" w:lineRule="auto"/>
        <w:ind w:left="0" w:firstLine="709"/>
        <w:jc w:val="left"/>
        <w:rPr>
          <w:rStyle w:val="FontStyle29"/>
        </w:rPr>
      </w:pPr>
      <w:r>
        <w:rPr>
          <w:rStyle w:val="FontStyle29"/>
        </w:rPr>
        <w:t>наличие методических рекомендаций по подготовке ВКР;</w:t>
      </w:r>
    </w:p>
    <w:p w:rsidR="008A4BBC" w:rsidRDefault="008A4BBC" w:rsidP="004F65D2">
      <w:pPr>
        <w:pStyle w:val="Style13"/>
        <w:widowControl/>
        <w:numPr>
          <w:ilvl w:val="0"/>
          <w:numId w:val="23"/>
        </w:numPr>
        <w:tabs>
          <w:tab w:val="left" w:pos="725"/>
          <w:tab w:val="left" w:pos="1134"/>
        </w:tabs>
        <w:spacing w:line="276" w:lineRule="auto"/>
        <w:ind w:left="0" w:firstLine="709"/>
        <w:rPr>
          <w:rStyle w:val="FontStyle29"/>
        </w:rPr>
      </w:pPr>
      <w:proofErr w:type="gramStart"/>
      <w:r>
        <w:rPr>
          <w:rStyle w:val="FontStyle29"/>
        </w:rPr>
        <w:t>наличие рецензий, в т.ч. внешних (категории рецензентов: специалисты-практики, руководители организаций и учреждений, предприятий, преподаватели и т.д., отражаются ли в рецензиях актуальность темы, практическая значимость, глубина анализа научной литературы и практической деятельности, недостатки в работе и т.д.);</w:t>
      </w:r>
      <w:proofErr w:type="gramEnd"/>
    </w:p>
    <w:p w:rsidR="008A4BBC" w:rsidRDefault="008A4BBC" w:rsidP="004F65D2">
      <w:pPr>
        <w:widowControl/>
        <w:tabs>
          <w:tab w:val="left" w:pos="1134"/>
          <w:tab w:val="left" w:pos="1276"/>
        </w:tabs>
        <w:spacing w:line="276" w:lineRule="auto"/>
        <w:ind w:firstLine="709"/>
        <w:rPr>
          <w:sz w:val="2"/>
          <w:szCs w:val="2"/>
        </w:rPr>
      </w:pPr>
    </w:p>
    <w:p w:rsidR="008A4BBC" w:rsidRDefault="008A4BBC" w:rsidP="004F65D2">
      <w:pPr>
        <w:pStyle w:val="Style15"/>
        <w:widowControl/>
        <w:numPr>
          <w:ilvl w:val="0"/>
          <w:numId w:val="1"/>
        </w:numPr>
        <w:tabs>
          <w:tab w:val="left" w:pos="0"/>
          <w:tab w:val="left" w:pos="1134"/>
        </w:tabs>
        <w:spacing w:before="7" w:line="276" w:lineRule="auto"/>
        <w:ind w:firstLine="709"/>
        <w:rPr>
          <w:rStyle w:val="FontStyle29"/>
        </w:rPr>
      </w:pPr>
      <w:r>
        <w:rPr>
          <w:rStyle w:val="FontStyle29"/>
        </w:rPr>
        <w:t>наличие ВКР по заказу предприятий, организаций, учреждений (доля таких ВКР от общего числа, количество рекомендованных к внедрению);</w:t>
      </w:r>
    </w:p>
    <w:p w:rsidR="008A4BBC" w:rsidRDefault="008A4BBC" w:rsidP="004F65D2">
      <w:pPr>
        <w:pStyle w:val="Style15"/>
        <w:widowControl/>
        <w:numPr>
          <w:ilvl w:val="0"/>
          <w:numId w:val="1"/>
        </w:numPr>
        <w:tabs>
          <w:tab w:val="left" w:pos="0"/>
          <w:tab w:val="left" w:pos="1134"/>
        </w:tabs>
        <w:spacing w:before="7" w:line="276" w:lineRule="auto"/>
        <w:ind w:firstLine="709"/>
        <w:rPr>
          <w:rStyle w:val="FontStyle29"/>
        </w:rPr>
      </w:pPr>
      <w:r>
        <w:rPr>
          <w:rStyle w:val="FontStyle29"/>
        </w:rPr>
        <w:t xml:space="preserve">отражение недостатков ВКР в отчетах председателей ГАК (при сравнении отчетов - повторяются или ежегодно </w:t>
      </w:r>
      <w:proofErr w:type="gramStart"/>
      <w:r>
        <w:rPr>
          <w:rStyle w:val="FontStyle29"/>
        </w:rPr>
        <w:t>новые</w:t>
      </w:r>
      <w:proofErr w:type="gramEnd"/>
      <w:r>
        <w:rPr>
          <w:rStyle w:val="FontStyle29"/>
        </w:rPr>
        <w:t>).</w:t>
      </w:r>
    </w:p>
    <w:p w:rsidR="008A4BBC" w:rsidRDefault="008A4BBC" w:rsidP="004F65D2">
      <w:pPr>
        <w:pStyle w:val="Style7"/>
        <w:widowControl/>
        <w:spacing w:before="5" w:line="276" w:lineRule="auto"/>
        <w:ind w:right="58" w:firstLine="706"/>
        <w:rPr>
          <w:rStyle w:val="FontStyle29"/>
        </w:rPr>
      </w:pPr>
      <w:r>
        <w:rPr>
          <w:rStyle w:val="FontStyle29"/>
        </w:rPr>
        <w:t>В отчет также включаются другие сведения о деятельности университета по данному направлению.</w:t>
      </w:r>
    </w:p>
    <w:p w:rsidR="008A4BBC" w:rsidRDefault="008A4BBC" w:rsidP="004F65D2">
      <w:pPr>
        <w:pStyle w:val="Style3"/>
        <w:widowControl/>
        <w:spacing w:before="7" w:line="276" w:lineRule="auto"/>
        <w:ind w:left="703"/>
        <w:jc w:val="left"/>
        <w:rPr>
          <w:rStyle w:val="FontStyle26"/>
        </w:rPr>
      </w:pPr>
      <w:r>
        <w:rPr>
          <w:rStyle w:val="FontStyle26"/>
        </w:rPr>
        <w:t>Выводы и рекомендации по разделу.</w:t>
      </w:r>
    </w:p>
    <w:p w:rsidR="00AA34AF" w:rsidRDefault="00AA34AF" w:rsidP="004F65D2">
      <w:pPr>
        <w:pStyle w:val="Style3"/>
        <w:widowControl/>
        <w:spacing w:before="7" w:line="276" w:lineRule="auto"/>
        <w:ind w:left="703"/>
        <w:jc w:val="left"/>
        <w:rPr>
          <w:rStyle w:val="FontStyle26"/>
        </w:rPr>
      </w:pPr>
    </w:p>
    <w:p w:rsidR="00AA34AF" w:rsidRPr="00AA34AF" w:rsidRDefault="00AA34AF" w:rsidP="004F65D2">
      <w:pPr>
        <w:widowControl/>
        <w:spacing w:before="67" w:line="276" w:lineRule="auto"/>
        <w:ind w:right="67"/>
        <w:jc w:val="center"/>
        <w:rPr>
          <w:b/>
          <w:bCs/>
          <w:i/>
          <w:iCs/>
          <w:sz w:val="26"/>
          <w:szCs w:val="26"/>
        </w:rPr>
      </w:pPr>
      <w:r w:rsidRPr="00AA34AF">
        <w:rPr>
          <w:b/>
          <w:bCs/>
          <w:i/>
          <w:iCs/>
          <w:sz w:val="26"/>
          <w:szCs w:val="26"/>
        </w:rPr>
        <w:t xml:space="preserve">Раздел </w:t>
      </w:r>
      <w:r w:rsidRPr="00024151">
        <w:rPr>
          <w:b/>
          <w:i/>
          <w:spacing w:val="-30"/>
          <w:sz w:val="26"/>
          <w:szCs w:val="26"/>
        </w:rPr>
        <w:t>7.</w:t>
      </w:r>
      <w:r w:rsidRPr="00AA34AF">
        <w:rPr>
          <w:sz w:val="26"/>
          <w:szCs w:val="26"/>
        </w:rPr>
        <w:t xml:space="preserve"> </w:t>
      </w:r>
      <w:proofErr w:type="spellStart"/>
      <w:r w:rsidRPr="00AA34AF">
        <w:rPr>
          <w:b/>
          <w:bCs/>
          <w:i/>
          <w:iCs/>
          <w:sz w:val="26"/>
          <w:szCs w:val="26"/>
        </w:rPr>
        <w:t>Востребованность</w:t>
      </w:r>
      <w:proofErr w:type="spellEnd"/>
      <w:r w:rsidRPr="00AA34AF">
        <w:rPr>
          <w:b/>
          <w:bCs/>
          <w:i/>
          <w:iCs/>
          <w:sz w:val="26"/>
          <w:szCs w:val="26"/>
        </w:rPr>
        <w:t xml:space="preserve"> выпускников университета</w:t>
      </w:r>
    </w:p>
    <w:p w:rsidR="00AA34AF" w:rsidRPr="00AA34AF" w:rsidRDefault="00AA34AF" w:rsidP="004F65D2">
      <w:pPr>
        <w:widowControl/>
        <w:spacing w:line="276" w:lineRule="auto"/>
        <w:ind w:firstLine="701"/>
        <w:jc w:val="both"/>
        <w:rPr>
          <w:sz w:val="26"/>
          <w:szCs w:val="26"/>
        </w:rPr>
      </w:pPr>
      <w:r w:rsidRPr="00AA34AF">
        <w:rPr>
          <w:sz w:val="26"/>
          <w:szCs w:val="26"/>
        </w:rPr>
        <w:t>При самообследовании по данному направлению деятельности университета следует проанализировать:</w:t>
      </w:r>
    </w:p>
    <w:p w:rsidR="00AA34AF" w:rsidRPr="00AA34AF" w:rsidRDefault="00AA34AF" w:rsidP="004F65D2">
      <w:pPr>
        <w:widowControl/>
        <w:numPr>
          <w:ilvl w:val="0"/>
          <w:numId w:val="24"/>
        </w:numPr>
        <w:tabs>
          <w:tab w:val="left" w:pos="715"/>
        </w:tabs>
        <w:spacing w:line="276" w:lineRule="auto"/>
        <w:ind w:firstLine="709"/>
        <w:rPr>
          <w:sz w:val="26"/>
          <w:szCs w:val="26"/>
        </w:rPr>
      </w:pPr>
      <w:r w:rsidRPr="00AA34AF">
        <w:rPr>
          <w:sz w:val="26"/>
          <w:szCs w:val="26"/>
        </w:rPr>
        <w:t>содействие вуза в трудоустройстве выпускников;</w:t>
      </w:r>
    </w:p>
    <w:p w:rsidR="00AA34AF" w:rsidRPr="00AA34AF" w:rsidRDefault="00AA34AF" w:rsidP="004F65D2">
      <w:pPr>
        <w:widowControl/>
        <w:numPr>
          <w:ilvl w:val="0"/>
          <w:numId w:val="25"/>
        </w:numPr>
        <w:tabs>
          <w:tab w:val="left" w:pos="706"/>
        </w:tabs>
        <w:spacing w:line="276" w:lineRule="auto"/>
        <w:ind w:firstLine="709"/>
        <w:jc w:val="both"/>
        <w:rPr>
          <w:sz w:val="26"/>
          <w:szCs w:val="26"/>
        </w:rPr>
      </w:pPr>
      <w:r w:rsidRPr="00AA34AF">
        <w:rPr>
          <w:sz w:val="26"/>
          <w:szCs w:val="26"/>
        </w:rPr>
        <w:t>отзывы представителей организаций и предприятий - работодателей о качестве подготовки выпускников университета;</w:t>
      </w:r>
    </w:p>
    <w:p w:rsidR="00AA34AF" w:rsidRPr="00AA34AF" w:rsidRDefault="00AA34AF" w:rsidP="004F65D2">
      <w:pPr>
        <w:widowControl/>
        <w:numPr>
          <w:ilvl w:val="0"/>
          <w:numId w:val="25"/>
        </w:numPr>
        <w:tabs>
          <w:tab w:val="left" w:pos="706"/>
        </w:tabs>
        <w:spacing w:line="276" w:lineRule="auto"/>
        <w:ind w:firstLine="709"/>
        <w:jc w:val="both"/>
        <w:rPr>
          <w:sz w:val="26"/>
          <w:szCs w:val="26"/>
        </w:rPr>
      </w:pPr>
      <w:r w:rsidRPr="00AA34AF">
        <w:rPr>
          <w:sz w:val="26"/>
          <w:szCs w:val="26"/>
        </w:rPr>
        <w:t>отмеченные в отзывах недостатки в подготовке выпускников вуза и предложения по улучшению качества образовательного процесса;</w:t>
      </w:r>
    </w:p>
    <w:p w:rsidR="00AA34AF" w:rsidRPr="00AA34AF" w:rsidRDefault="00AA34AF" w:rsidP="004F65D2">
      <w:pPr>
        <w:widowControl/>
        <w:numPr>
          <w:ilvl w:val="0"/>
          <w:numId w:val="25"/>
        </w:numPr>
        <w:tabs>
          <w:tab w:val="left" w:pos="706"/>
        </w:tabs>
        <w:spacing w:line="276" w:lineRule="auto"/>
        <w:ind w:firstLine="709"/>
        <w:jc w:val="both"/>
        <w:rPr>
          <w:sz w:val="26"/>
          <w:szCs w:val="26"/>
        </w:rPr>
      </w:pPr>
      <w:r w:rsidRPr="00AA34AF">
        <w:rPr>
          <w:sz w:val="26"/>
          <w:szCs w:val="26"/>
        </w:rPr>
        <w:t>карьерный рост выпускников вуза (следует указать наиболее успешных выпускников и занимаемые ими должности);</w:t>
      </w:r>
    </w:p>
    <w:p w:rsidR="00AA34AF" w:rsidRPr="00AA34AF" w:rsidRDefault="00AA34AF" w:rsidP="004F65D2">
      <w:pPr>
        <w:widowControl/>
        <w:numPr>
          <w:ilvl w:val="0"/>
          <w:numId w:val="25"/>
        </w:numPr>
        <w:tabs>
          <w:tab w:val="left" w:pos="706"/>
        </w:tabs>
        <w:spacing w:line="276" w:lineRule="auto"/>
        <w:ind w:firstLine="851"/>
        <w:jc w:val="both"/>
        <w:rPr>
          <w:sz w:val="26"/>
          <w:szCs w:val="26"/>
        </w:rPr>
      </w:pPr>
      <w:r w:rsidRPr="00AA34AF">
        <w:rPr>
          <w:sz w:val="26"/>
          <w:szCs w:val="26"/>
        </w:rPr>
        <w:t>активность кафедр, факультетов и институтов в осуществлении постоянной связи с выпускниками.</w:t>
      </w:r>
    </w:p>
    <w:p w:rsidR="00184600" w:rsidRDefault="00AA34AF" w:rsidP="004F65D2">
      <w:pPr>
        <w:widowControl/>
        <w:spacing w:line="276" w:lineRule="auto"/>
        <w:ind w:firstLine="701"/>
        <w:rPr>
          <w:sz w:val="26"/>
          <w:szCs w:val="26"/>
        </w:rPr>
      </w:pPr>
      <w:r w:rsidRPr="00AA34AF">
        <w:rPr>
          <w:sz w:val="26"/>
          <w:szCs w:val="26"/>
        </w:rPr>
        <w:t xml:space="preserve">В отчет о деятельности университета по данному направлению рекомендуется </w:t>
      </w:r>
    </w:p>
    <w:p w:rsidR="00AA34AF" w:rsidRPr="00AA34AF" w:rsidRDefault="00AA34AF" w:rsidP="004F65D2">
      <w:pPr>
        <w:widowControl/>
        <w:spacing w:line="276" w:lineRule="auto"/>
        <w:ind w:firstLine="701"/>
        <w:rPr>
          <w:sz w:val="26"/>
          <w:szCs w:val="26"/>
        </w:rPr>
      </w:pPr>
      <w:r w:rsidRPr="00AA34AF">
        <w:rPr>
          <w:sz w:val="26"/>
          <w:szCs w:val="26"/>
        </w:rPr>
        <w:t>включ</w:t>
      </w:r>
      <w:r>
        <w:rPr>
          <w:sz w:val="26"/>
          <w:szCs w:val="26"/>
        </w:rPr>
        <w:t>ать</w:t>
      </w:r>
      <w:r w:rsidRPr="00AA34AF">
        <w:rPr>
          <w:sz w:val="26"/>
          <w:szCs w:val="26"/>
        </w:rPr>
        <w:t xml:space="preserve"> иллюстративно-наглядный материал</w:t>
      </w:r>
      <w:r>
        <w:rPr>
          <w:sz w:val="26"/>
          <w:szCs w:val="26"/>
        </w:rPr>
        <w:t>.</w:t>
      </w:r>
    </w:p>
    <w:p w:rsidR="00AA34AF" w:rsidRPr="00AA34AF" w:rsidRDefault="00AA34AF" w:rsidP="004F65D2">
      <w:pPr>
        <w:widowControl/>
        <w:spacing w:line="276" w:lineRule="auto"/>
        <w:ind w:right="19"/>
        <w:jc w:val="right"/>
        <w:rPr>
          <w:sz w:val="26"/>
          <w:szCs w:val="26"/>
        </w:rPr>
      </w:pPr>
      <w:r>
        <w:rPr>
          <w:sz w:val="26"/>
          <w:szCs w:val="26"/>
        </w:rPr>
        <w:t>Пример т</w:t>
      </w:r>
      <w:r w:rsidRPr="00AA34AF">
        <w:rPr>
          <w:sz w:val="26"/>
          <w:szCs w:val="26"/>
        </w:rPr>
        <w:t>аблиц</w:t>
      </w:r>
      <w:r>
        <w:rPr>
          <w:sz w:val="26"/>
          <w:szCs w:val="26"/>
        </w:rPr>
        <w:t>ы</w:t>
      </w:r>
    </w:p>
    <w:p w:rsidR="00184600" w:rsidRDefault="004679D9" w:rsidP="004F65D2">
      <w:pPr>
        <w:widowControl/>
        <w:spacing w:line="276" w:lineRule="auto"/>
        <w:ind w:firstLine="696"/>
        <w:jc w:val="center"/>
        <w:rPr>
          <w:sz w:val="26"/>
          <w:szCs w:val="26"/>
        </w:rPr>
      </w:pPr>
      <w:r>
        <w:rPr>
          <w:sz w:val="26"/>
          <w:szCs w:val="26"/>
        </w:rPr>
        <w:t xml:space="preserve">Показатели </w:t>
      </w:r>
      <w:proofErr w:type="spellStart"/>
      <w:r>
        <w:rPr>
          <w:sz w:val="26"/>
          <w:szCs w:val="26"/>
        </w:rPr>
        <w:t>востребованности</w:t>
      </w:r>
      <w:proofErr w:type="spellEnd"/>
      <w:r>
        <w:rPr>
          <w:sz w:val="26"/>
          <w:szCs w:val="26"/>
        </w:rPr>
        <w:t xml:space="preserve"> выпускников</w:t>
      </w:r>
    </w:p>
    <w:tbl>
      <w:tblPr>
        <w:tblpPr w:leftFromText="180" w:rightFromText="180" w:vertAnchor="text" w:horzAnchor="margin" w:tblpY="316"/>
        <w:tblW w:w="0" w:type="auto"/>
        <w:tblLayout w:type="fixed"/>
        <w:tblCellMar>
          <w:left w:w="40" w:type="dxa"/>
          <w:right w:w="40" w:type="dxa"/>
        </w:tblCellMar>
        <w:tblLook w:val="0000"/>
      </w:tblPr>
      <w:tblGrid>
        <w:gridCol w:w="4786"/>
        <w:gridCol w:w="4790"/>
      </w:tblGrid>
      <w:tr w:rsidR="004679D9" w:rsidTr="004679D9">
        <w:tc>
          <w:tcPr>
            <w:tcW w:w="4786"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9"/>
              <w:widowControl/>
              <w:spacing w:line="276" w:lineRule="auto"/>
            </w:pPr>
          </w:p>
        </w:tc>
        <w:tc>
          <w:tcPr>
            <w:tcW w:w="4790"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11"/>
              <w:widowControl/>
              <w:spacing w:line="276" w:lineRule="auto"/>
              <w:ind w:left="658"/>
              <w:rPr>
                <w:rStyle w:val="FontStyle37"/>
              </w:rPr>
            </w:pPr>
            <w:r>
              <w:rPr>
                <w:rStyle w:val="FontStyle37"/>
              </w:rPr>
              <w:t>Процент от числа выпускников</w:t>
            </w:r>
          </w:p>
        </w:tc>
      </w:tr>
      <w:tr w:rsidR="004679D9" w:rsidTr="004679D9">
        <w:tc>
          <w:tcPr>
            <w:tcW w:w="4786"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11"/>
              <w:widowControl/>
              <w:spacing w:line="276" w:lineRule="auto"/>
              <w:rPr>
                <w:rStyle w:val="FontStyle37"/>
              </w:rPr>
            </w:pPr>
            <w:r>
              <w:rPr>
                <w:rStyle w:val="FontStyle37"/>
              </w:rPr>
              <w:t>1. Заказов на подготовку выпускников</w:t>
            </w:r>
          </w:p>
        </w:tc>
        <w:tc>
          <w:tcPr>
            <w:tcW w:w="4790"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9"/>
              <w:widowControl/>
              <w:spacing w:line="276" w:lineRule="auto"/>
            </w:pPr>
          </w:p>
        </w:tc>
      </w:tr>
      <w:tr w:rsidR="004679D9" w:rsidTr="004679D9">
        <w:tc>
          <w:tcPr>
            <w:tcW w:w="4786"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11"/>
              <w:widowControl/>
              <w:spacing w:line="276" w:lineRule="auto"/>
              <w:rPr>
                <w:rStyle w:val="FontStyle37"/>
              </w:rPr>
            </w:pPr>
            <w:r>
              <w:rPr>
                <w:rStyle w:val="FontStyle37"/>
              </w:rPr>
              <w:t>2. Выпускники, направленные на работу</w:t>
            </w:r>
          </w:p>
        </w:tc>
        <w:tc>
          <w:tcPr>
            <w:tcW w:w="4790"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9"/>
              <w:widowControl/>
              <w:spacing w:line="276" w:lineRule="auto"/>
            </w:pPr>
          </w:p>
        </w:tc>
      </w:tr>
      <w:tr w:rsidR="004679D9" w:rsidTr="004679D9">
        <w:tc>
          <w:tcPr>
            <w:tcW w:w="4786"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11"/>
              <w:widowControl/>
              <w:spacing w:line="276" w:lineRule="auto"/>
              <w:rPr>
                <w:rStyle w:val="FontStyle37"/>
              </w:rPr>
            </w:pPr>
            <w:r>
              <w:rPr>
                <w:rStyle w:val="FontStyle37"/>
              </w:rPr>
              <w:t>3. Выпускники, находящиеся на учете в службе занятости</w:t>
            </w:r>
          </w:p>
        </w:tc>
        <w:tc>
          <w:tcPr>
            <w:tcW w:w="4790" w:type="dxa"/>
            <w:tcBorders>
              <w:top w:val="single" w:sz="6" w:space="0" w:color="auto"/>
              <w:left w:val="single" w:sz="6" w:space="0" w:color="auto"/>
              <w:bottom w:val="single" w:sz="6" w:space="0" w:color="auto"/>
              <w:right w:val="single" w:sz="6" w:space="0" w:color="auto"/>
            </w:tcBorders>
          </w:tcPr>
          <w:p w:rsidR="004679D9" w:rsidRDefault="004679D9" w:rsidP="004F65D2">
            <w:pPr>
              <w:pStyle w:val="Style9"/>
              <w:widowControl/>
              <w:spacing w:line="276" w:lineRule="auto"/>
            </w:pPr>
          </w:p>
        </w:tc>
      </w:tr>
    </w:tbl>
    <w:p w:rsidR="00184600" w:rsidRDefault="00184600" w:rsidP="004F65D2">
      <w:pPr>
        <w:widowControl/>
        <w:spacing w:line="276" w:lineRule="auto"/>
        <w:ind w:firstLine="696"/>
        <w:jc w:val="both"/>
        <w:rPr>
          <w:sz w:val="26"/>
          <w:szCs w:val="26"/>
        </w:rPr>
      </w:pPr>
    </w:p>
    <w:p w:rsidR="00AA34AF" w:rsidRPr="00AA34AF" w:rsidRDefault="00AA34AF" w:rsidP="004F65D2">
      <w:pPr>
        <w:widowControl/>
        <w:spacing w:line="276" w:lineRule="auto"/>
        <w:ind w:firstLine="696"/>
        <w:jc w:val="both"/>
        <w:rPr>
          <w:sz w:val="26"/>
          <w:szCs w:val="26"/>
        </w:rPr>
      </w:pPr>
      <w:r w:rsidRPr="00AA34AF">
        <w:rPr>
          <w:sz w:val="26"/>
          <w:szCs w:val="26"/>
        </w:rPr>
        <w:t>В отчет также включаются другие сведения о деятельности университета по данному направлению.</w:t>
      </w:r>
    </w:p>
    <w:p w:rsidR="00AA34AF" w:rsidRPr="00AA34AF" w:rsidRDefault="00AA34AF" w:rsidP="004F65D2">
      <w:pPr>
        <w:widowControl/>
        <w:spacing w:before="34" w:line="276" w:lineRule="auto"/>
        <w:ind w:left="734"/>
        <w:rPr>
          <w:b/>
          <w:bCs/>
          <w:sz w:val="26"/>
          <w:szCs w:val="26"/>
        </w:rPr>
      </w:pPr>
      <w:r w:rsidRPr="00AA34AF">
        <w:rPr>
          <w:b/>
          <w:bCs/>
          <w:sz w:val="26"/>
          <w:szCs w:val="26"/>
        </w:rPr>
        <w:t>Выводы и рекомендации по разделу.</w:t>
      </w:r>
    </w:p>
    <w:p w:rsidR="00AA34AF" w:rsidRPr="00AA34AF" w:rsidRDefault="00AA34AF" w:rsidP="004F65D2">
      <w:pPr>
        <w:widowControl/>
        <w:spacing w:line="276" w:lineRule="auto"/>
        <w:jc w:val="center"/>
        <w:rPr>
          <w:sz w:val="28"/>
          <w:szCs w:val="28"/>
        </w:rPr>
      </w:pPr>
    </w:p>
    <w:p w:rsidR="00AA34AF" w:rsidRPr="00AA34AF" w:rsidRDefault="00AA34AF" w:rsidP="004F65D2">
      <w:pPr>
        <w:widowControl/>
        <w:spacing w:before="82" w:line="276" w:lineRule="auto"/>
        <w:jc w:val="center"/>
        <w:rPr>
          <w:b/>
          <w:bCs/>
          <w:i/>
          <w:iCs/>
          <w:sz w:val="26"/>
          <w:szCs w:val="26"/>
        </w:rPr>
      </w:pPr>
      <w:r w:rsidRPr="00AA34AF">
        <w:rPr>
          <w:b/>
          <w:bCs/>
          <w:i/>
          <w:iCs/>
          <w:sz w:val="26"/>
          <w:szCs w:val="26"/>
        </w:rPr>
        <w:lastRenderedPageBreak/>
        <w:t xml:space="preserve">Раздел 8. </w:t>
      </w:r>
      <w:proofErr w:type="spellStart"/>
      <w:r w:rsidRPr="00AA34AF">
        <w:rPr>
          <w:b/>
          <w:bCs/>
          <w:i/>
          <w:iCs/>
          <w:sz w:val="26"/>
          <w:szCs w:val="26"/>
        </w:rPr>
        <w:t>Внутривузовская</w:t>
      </w:r>
      <w:proofErr w:type="spellEnd"/>
      <w:r w:rsidRPr="00AA34AF">
        <w:rPr>
          <w:b/>
          <w:bCs/>
          <w:i/>
          <w:iCs/>
          <w:sz w:val="26"/>
          <w:szCs w:val="26"/>
        </w:rPr>
        <w:t xml:space="preserve"> система контроля качества подготовки</w:t>
      </w:r>
    </w:p>
    <w:p w:rsidR="00AA34AF" w:rsidRPr="00AA34AF" w:rsidRDefault="00AA34AF" w:rsidP="004F65D2">
      <w:pPr>
        <w:widowControl/>
        <w:spacing w:before="43" w:line="276" w:lineRule="auto"/>
        <w:jc w:val="center"/>
        <w:rPr>
          <w:b/>
          <w:bCs/>
          <w:i/>
          <w:iCs/>
          <w:sz w:val="26"/>
          <w:szCs w:val="26"/>
        </w:rPr>
      </w:pPr>
      <w:r w:rsidRPr="00AA34AF">
        <w:rPr>
          <w:b/>
          <w:bCs/>
          <w:i/>
          <w:iCs/>
          <w:sz w:val="26"/>
          <w:szCs w:val="26"/>
        </w:rPr>
        <w:t>выпускников</w:t>
      </w:r>
    </w:p>
    <w:p w:rsidR="00AA34AF" w:rsidRPr="00AA34AF" w:rsidRDefault="00AA34AF" w:rsidP="004F65D2">
      <w:pPr>
        <w:widowControl/>
        <w:spacing w:line="276" w:lineRule="auto"/>
        <w:ind w:firstLine="691"/>
        <w:jc w:val="both"/>
        <w:rPr>
          <w:sz w:val="26"/>
          <w:szCs w:val="26"/>
        </w:rPr>
      </w:pPr>
      <w:r w:rsidRPr="00AA34AF">
        <w:rPr>
          <w:sz w:val="26"/>
          <w:szCs w:val="26"/>
        </w:rPr>
        <w:t>При самообследовании вуза по данному направлению деятельности следует проанализировать эффективность системы обеспечения качества образования:</w:t>
      </w:r>
    </w:p>
    <w:p w:rsidR="00AA34AF" w:rsidRPr="00AA34AF" w:rsidRDefault="00AA34AF" w:rsidP="004F65D2">
      <w:pPr>
        <w:widowControl/>
        <w:numPr>
          <w:ilvl w:val="0"/>
          <w:numId w:val="8"/>
        </w:numPr>
        <w:tabs>
          <w:tab w:val="left" w:pos="744"/>
        </w:tabs>
        <w:spacing w:before="34" w:line="276" w:lineRule="auto"/>
        <w:ind w:firstLine="709"/>
        <w:rPr>
          <w:sz w:val="26"/>
          <w:szCs w:val="26"/>
        </w:rPr>
      </w:pPr>
      <w:r w:rsidRPr="00AA34AF">
        <w:rPr>
          <w:sz w:val="26"/>
          <w:szCs w:val="26"/>
        </w:rPr>
        <w:t>наличие системы менеджмента качества (СМК);</w:t>
      </w:r>
    </w:p>
    <w:p w:rsidR="00AA34AF" w:rsidRPr="00AA34AF" w:rsidRDefault="00AA34AF" w:rsidP="004F65D2">
      <w:pPr>
        <w:widowControl/>
        <w:numPr>
          <w:ilvl w:val="0"/>
          <w:numId w:val="8"/>
        </w:numPr>
        <w:tabs>
          <w:tab w:val="left" w:pos="744"/>
          <w:tab w:val="left" w:pos="1134"/>
        </w:tabs>
        <w:spacing w:before="72" w:line="276" w:lineRule="auto"/>
        <w:ind w:firstLine="709"/>
        <w:rPr>
          <w:sz w:val="26"/>
          <w:szCs w:val="26"/>
        </w:rPr>
      </w:pPr>
      <w:r w:rsidRPr="00AA34AF">
        <w:rPr>
          <w:sz w:val="26"/>
          <w:szCs w:val="26"/>
        </w:rPr>
        <w:t>область распространения СМК;</w:t>
      </w:r>
    </w:p>
    <w:p w:rsidR="00AA34AF" w:rsidRPr="00AA34AF" w:rsidRDefault="00AA34AF" w:rsidP="004F65D2">
      <w:pPr>
        <w:widowControl/>
        <w:tabs>
          <w:tab w:val="left" w:pos="709"/>
          <w:tab w:val="left" w:pos="1134"/>
        </w:tabs>
        <w:spacing w:line="276" w:lineRule="auto"/>
        <w:ind w:firstLine="709"/>
        <w:jc w:val="both"/>
        <w:rPr>
          <w:sz w:val="26"/>
          <w:szCs w:val="26"/>
        </w:rPr>
      </w:pPr>
      <w:r w:rsidRPr="00AA34AF">
        <w:rPr>
          <w:sz w:val="26"/>
          <w:szCs w:val="26"/>
        </w:rPr>
        <w:t>-</w:t>
      </w:r>
      <w:r w:rsidRPr="00AA34AF">
        <w:rPr>
          <w:sz w:val="26"/>
          <w:szCs w:val="26"/>
        </w:rPr>
        <w:tab/>
        <w:t>соответствие СМК образования в университете типовой модели системы качества вуза;</w:t>
      </w:r>
    </w:p>
    <w:p w:rsidR="00AA34AF" w:rsidRPr="00AA34AF" w:rsidRDefault="00AA34AF" w:rsidP="004F65D2">
      <w:pPr>
        <w:widowControl/>
        <w:numPr>
          <w:ilvl w:val="0"/>
          <w:numId w:val="8"/>
        </w:numPr>
        <w:tabs>
          <w:tab w:val="left" w:pos="744"/>
          <w:tab w:val="left" w:pos="1134"/>
        </w:tabs>
        <w:spacing w:before="14" w:line="276" w:lineRule="auto"/>
        <w:ind w:firstLine="709"/>
        <w:rPr>
          <w:sz w:val="26"/>
          <w:szCs w:val="26"/>
        </w:rPr>
      </w:pPr>
      <w:r w:rsidRPr="00AA34AF">
        <w:rPr>
          <w:sz w:val="26"/>
          <w:szCs w:val="26"/>
        </w:rPr>
        <w:t>соответствие требованиям международных стандартов качества;</w:t>
      </w:r>
    </w:p>
    <w:p w:rsidR="00AA34AF" w:rsidRPr="00AA34AF" w:rsidRDefault="00AA34AF" w:rsidP="004F65D2">
      <w:pPr>
        <w:widowControl/>
        <w:numPr>
          <w:ilvl w:val="0"/>
          <w:numId w:val="26"/>
        </w:numPr>
        <w:tabs>
          <w:tab w:val="left" w:pos="768"/>
          <w:tab w:val="left" w:pos="1134"/>
        </w:tabs>
        <w:spacing w:before="67" w:line="276" w:lineRule="auto"/>
        <w:ind w:firstLine="709"/>
        <w:rPr>
          <w:sz w:val="26"/>
          <w:szCs w:val="26"/>
        </w:rPr>
      </w:pPr>
      <w:r w:rsidRPr="00AA34AF">
        <w:rPr>
          <w:sz w:val="26"/>
          <w:szCs w:val="26"/>
        </w:rPr>
        <w:t>принципы, заложенные в основу функционирования СМК университета;</w:t>
      </w:r>
    </w:p>
    <w:p w:rsidR="00AA34AF" w:rsidRPr="00AA34AF" w:rsidRDefault="00AA34AF" w:rsidP="004F65D2">
      <w:pPr>
        <w:widowControl/>
        <w:tabs>
          <w:tab w:val="left" w:pos="1134"/>
        </w:tabs>
        <w:spacing w:line="276" w:lineRule="auto"/>
        <w:ind w:firstLine="709"/>
        <w:rPr>
          <w:sz w:val="2"/>
          <w:szCs w:val="2"/>
        </w:rPr>
      </w:pPr>
    </w:p>
    <w:p w:rsidR="00AA34AF" w:rsidRPr="00AA34AF" w:rsidRDefault="00AA34AF" w:rsidP="004F65D2">
      <w:pPr>
        <w:widowControl/>
        <w:numPr>
          <w:ilvl w:val="0"/>
          <w:numId w:val="26"/>
        </w:numPr>
        <w:tabs>
          <w:tab w:val="left" w:pos="710"/>
          <w:tab w:val="left" w:pos="1134"/>
        </w:tabs>
        <w:spacing w:before="5" w:line="276" w:lineRule="auto"/>
        <w:ind w:firstLine="709"/>
        <w:jc w:val="both"/>
        <w:rPr>
          <w:sz w:val="26"/>
          <w:szCs w:val="26"/>
        </w:rPr>
      </w:pPr>
      <w:r w:rsidRPr="00AA34AF">
        <w:rPr>
          <w:sz w:val="26"/>
          <w:szCs w:val="26"/>
        </w:rPr>
        <w:t>основное содержание и характеристики системы обеспечения качества образования;</w:t>
      </w:r>
    </w:p>
    <w:p w:rsidR="00AA34AF" w:rsidRPr="00AA34AF" w:rsidRDefault="00AA34AF" w:rsidP="004F65D2">
      <w:pPr>
        <w:widowControl/>
        <w:numPr>
          <w:ilvl w:val="0"/>
          <w:numId w:val="26"/>
        </w:numPr>
        <w:tabs>
          <w:tab w:val="left" w:pos="710"/>
          <w:tab w:val="left" w:pos="1134"/>
        </w:tabs>
        <w:spacing w:line="276" w:lineRule="auto"/>
        <w:ind w:firstLine="709"/>
        <w:jc w:val="both"/>
        <w:rPr>
          <w:sz w:val="26"/>
          <w:szCs w:val="26"/>
        </w:rPr>
      </w:pPr>
      <w:r w:rsidRPr="00AA34AF">
        <w:rPr>
          <w:sz w:val="26"/>
          <w:szCs w:val="26"/>
        </w:rPr>
        <w:t>наличие положений о системе менеджмента качества, координационном совете по качеству.</w:t>
      </w:r>
    </w:p>
    <w:p w:rsidR="00AA34AF" w:rsidRPr="00AA34AF" w:rsidRDefault="00AA34AF" w:rsidP="004F65D2">
      <w:pPr>
        <w:widowControl/>
        <w:tabs>
          <w:tab w:val="left" w:pos="1134"/>
        </w:tabs>
        <w:spacing w:line="276" w:lineRule="auto"/>
        <w:ind w:firstLine="709"/>
        <w:jc w:val="both"/>
        <w:rPr>
          <w:sz w:val="26"/>
          <w:szCs w:val="26"/>
        </w:rPr>
      </w:pPr>
      <w:r w:rsidRPr="00AA34AF">
        <w:rPr>
          <w:sz w:val="26"/>
          <w:szCs w:val="26"/>
        </w:rPr>
        <w:t>Также по данному направлению деятельности следует проанализировать организацию мониторинга качества образования:</w:t>
      </w:r>
    </w:p>
    <w:p w:rsidR="00AA34AF" w:rsidRPr="00AA34AF" w:rsidRDefault="00AA34AF" w:rsidP="004F65D2">
      <w:pPr>
        <w:widowControl/>
        <w:numPr>
          <w:ilvl w:val="0"/>
          <w:numId w:val="26"/>
        </w:numPr>
        <w:tabs>
          <w:tab w:val="left" w:pos="768"/>
          <w:tab w:val="left" w:pos="1134"/>
        </w:tabs>
        <w:spacing w:line="276" w:lineRule="auto"/>
        <w:ind w:firstLine="709"/>
        <w:rPr>
          <w:sz w:val="26"/>
          <w:szCs w:val="26"/>
        </w:rPr>
      </w:pPr>
      <w:r w:rsidRPr="00AA34AF">
        <w:rPr>
          <w:sz w:val="26"/>
          <w:szCs w:val="26"/>
        </w:rPr>
        <w:t>порядок проведения;</w:t>
      </w:r>
    </w:p>
    <w:p w:rsidR="00AA34AF" w:rsidRPr="00AA34AF" w:rsidRDefault="00AA34AF" w:rsidP="004F65D2">
      <w:pPr>
        <w:widowControl/>
        <w:numPr>
          <w:ilvl w:val="0"/>
          <w:numId w:val="26"/>
        </w:numPr>
        <w:tabs>
          <w:tab w:val="left" w:pos="768"/>
          <w:tab w:val="left" w:pos="1134"/>
        </w:tabs>
        <w:spacing w:line="276" w:lineRule="auto"/>
        <w:ind w:firstLine="709"/>
        <w:rPr>
          <w:sz w:val="26"/>
          <w:szCs w:val="26"/>
        </w:rPr>
      </w:pPr>
      <w:r w:rsidRPr="00AA34AF">
        <w:rPr>
          <w:sz w:val="26"/>
          <w:szCs w:val="26"/>
        </w:rPr>
        <w:t>методика проведения;</w:t>
      </w:r>
    </w:p>
    <w:p w:rsidR="00AA34AF" w:rsidRPr="00AA34AF" w:rsidRDefault="00AA34AF" w:rsidP="004F65D2">
      <w:pPr>
        <w:widowControl/>
        <w:numPr>
          <w:ilvl w:val="0"/>
          <w:numId w:val="26"/>
        </w:numPr>
        <w:tabs>
          <w:tab w:val="left" w:pos="768"/>
          <w:tab w:val="left" w:pos="1134"/>
        </w:tabs>
        <w:spacing w:line="276" w:lineRule="auto"/>
        <w:ind w:firstLine="709"/>
        <w:rPr>
          <w:sz w:val="26"/>
          <w:szCs w:val="26"/>
        </w:rPr>
      </w:pPr>
      <w:r w:rsidRPr="00AA34AF">
        <w:rPr>
          <w:sz w:val="26"/>
          <w:szCs w:val="26"/>
        </w:rPr>
        <w:t>критерии оценки;</w:t>
      </w:r>
    </w:p>
    <w:p w:rsidR="00AA34AF" w:rsidRPr="00AA34AF" w:rsidRDefault="00AA34AF" w:rsidP="004F65D2">
      <w:pPr>
        <w:widowControl/>
        <w:numPr>
          <w:ilvl w:val="0"/>
          <w:numId w:val="26"/>
        </w:numPr>
        <w:tabs>
          <w:tab w:val="left" w:pos="768"/>
          <w:tab w:val="left" w:pos="1134"/>
        </w:tabs>
        <w:spacing w:line="276" w:lineRule="auto"/>
        <w:ind w:firstLine="709"/>
        <w:rPr>
          <w:sz w:val="26"/>
          <w:szCs w:val="26"/>
        </w:rPr>
      </w:pPr>
      <w:r w:rsidRPr="00AA34AF">
        <w:rPr>
          <w:sz w:val="26"/>
          <w:szCs w:val="26"/>
        </w:rPr>
        <w:t>порядок представления результатов.</w:t>
      </w:r>
    </w:p>
    <w:p w:rsidR="00AA34AF" w:rsidRPr="00AA34AF" w:rsidRDefault="00AA34AF" w:rsidP="004F65D2">
      <w:pPr>
        <w:widowControl/>
        <w:tabs>
          <w:tab w:val="left" w:pos="1134"/>
        </w:tabs>
        <w:spacing w:line="276" w:lineRule="auto"/>
        <w:ind w:firstLine="710"/>
        <w:rPr>
          <w:sz w:val="26"/>
          <w:szCs w:val="26"/>
        </w:rPr>
      </w:pPr>
      <w:r w:rsidRPr="00AA34AF">
        <w:rPr>
          <w:sz w:val="26"/>
          <w:szCs w:val="26"/>
        </w:rPr>
        <w:t>В отчет включаются также другие сведения о деятельности университета по данному направлению.</w:t>
      </w:r>
    </w:p>
    <w:p w:rsidR="00AA34AF" w:rsidRPr="00AA34AF" w:rsidRDefault="00AA34AF" w:rsidP="004F65D2">
      <w:pPr>
        <w:widowControl/>
        <w:spacing w:line="276" w:lineRule="auto"/>
        <w:ind w:left="754"/>
        <w:rPr>
          <w:b/>
          <w:bCs/>
          <w:sz w:val="26"/>
          <w:szCs w:val="26"/>
        </w:rPr>
      </w:pPr>
      <w:r w:rsidRPr="00AA34AF">
        <w:rPr>
          <w:b/>
          <w:bCs/>
          <w:sz w:val="26"/>
          <w:szCs w:val="26"/>
        </w:rPr>
        <w:t>Выводы и рекомендации по разделу.</w:t>
      </w:r>
    </w:p>
    <w:p w:rsidR="00AA34AF" w:rsidRPr="00AA34AF" w:rsidRDefault="00AA34AF" w:rsidP="004F65D2">
      <w:pPr>
        <w:widowControl/>
        <w:spacing w:line="276" w:lineRule="auto"/>
        <w:ind w:right="5"/>
        <w:jc w:val="center"/>
        <w:rPr>
          <w:sz w:val="20"/>
          <w:szCs w:val="20"/>
        </w:rPr>
      </w:pPr>
    </w:p>
    <w:p w:rsidR="00AA34AF" w:rsidRPr="00AA34AF" w:rsidRDefault="00AA34AF" w:rsidP="004F65D2">
      <w:pPr>
        <w:widowControl/>
        <w:spacing w:line="276" w:lineRule="auto"/>
        <w:ind w:right="5"/>
        <w:jc w:val="center"/>
        <w:rPr>
          <w:sz w:val="20"/>
          <w:szCs w:val="20"/>
        </w:rPr>
      </w:pPr>
    </w:p>
    <w:p w:rsidR="00AA34AF" w:rsidRPr="00AA34AF" w:rsidRDefault="00AA34AF" w:rsidP="004F65D2">
      <w:pPr>
        <w:widowControl/>
        <w:spacing w:before="24" w:line="276" w:lineRule="auto"/>
        <w:ind w:right="5"/>
        <w:jc w:val="center"/>
        <w:rPr>
          <w:b/>
          <w:bCs/>
          <w:i/>
          <w:iCs/>
          <w:sz w:val="26"/>
          <w:szCs w:val="26"/>
        </w:rPr>
      </w:pPr>
      <w:r w:rsidRPr="00AA34AF">
        <w:rPr>
          <w:b/>
          <w:bCs/>
          <w:i/>
          <w:iCs/>
          <w:sz w:val="26"/>
          <w:szCs w:val="26"/>
        </w:rPr>
        <w:t>Раздел 9. Качество кадрового обеспечения подготовки выпускников</w:t>
      </w:r>
    </w:p>
    <w:p w:rsidR="00AA34AF" w:rsidRDefault="00AA34AF" w:rsidP="004F65D2">
      <w:pPr>
        <w:widowControl/>
        <w:spacing w:line="276" w:lineRule="auto"/>
        <w:ind w:firstLine="720"/>
        <w:rPr>
          <w:sz w:val="26"/>
          <w:szCs w:val="26"/>
        </w:rPr>
      </w:pPr>
      <w:r w:rsidRPr="00AA34AF">
        <w:rPr>
          <w:sz w:val="26"/>
          <w:szCs w:val="26"/>
        </w:rPr>
        <w:t>В ходе самообследования следует проанализировать и оценить:</w:t>
      </w:r>
    </w:p>
    <w:p w:rsidR="00AA34AF" w:rsidRPr="00AA34AF" w:rsidRDefault="00AA34AF" w:rsidP="004F65D2">
      <w:pPr>
        <w:widowControl/>
        <w:spacing w:line="276" w:lineRule="auto"/>
        <w:rPr>
          <w:sz w:val="26"/>
          <w:szCs w:val="26"/>
          <w:u w:val="single"/>
        </w:rPr>
      </w:pPr>
      <w:r w:rsidRPr="00AA34AF">
        <w:rPr>
          <w:sz w:val="26"/>
          <w:szCs w:val="26"/>
        </w:rPr>
        <w:t xml:space="preserve">1) </w:t>
      </w:r>
      <w:r w:rsidRPr="00AA34AF">
        <w:rPr>
          <w:sz w:val="26"/>
          <w:szCs w:val="26"/>
          <w:u w:val="single"/>
        </w:rPr>
        <w:t>состояние и динамику кадрового обеспечения образовательного процесса:</w:t>
      </w:r>
    </w:p>
    <w:p w:rsidR="00AA34AF" w:rsidRPr="00AA34AF" w:rsidRDefault="00AA34AF" w:rsidP="004F65D2">
      <w:pPr>
        <w:widowControl/>
        <w:numPr>
          <w:ilvl w:val="0"/>
          <w:numId w:val="24"/>
        </w:numPr>
        <w:tabs>
          <w:tab w:val="left" w:pos="710"/>
          <w:tab w:val="left" w:pos="993"/>
        </w:tabs>
        <w:spacing w:line="276" w:lineRule="auto"/>
        <w:ind w:right="34" w:firstLine="709"/>
        <w:jc w:val="both"/>
        <w:rPr>
          <w:sz w:val="26"/>
          <w:szCs w:val="26"/>
        </w:rPr>
      </w:pPr>
      <w:r w:rsidRPr="00AA34AF">
        <w:rPr>
          <w:sz w:val="26"/>
          <w:szCs w:val="26"/>
        </w:rPr>
        <w:t>численность ППС в вузе (всего, из них штатных (</w:t>
      </w:r>
      <w:proofErr w:type="spellStart"/>
      <w:r w:rsidRPr="00AA34AF">
        <w:rPr>
          <w:sz w:val="26"/>
          <w:szCs w:val="26"/>
        </w:rPr>
        <w:t>абс</w:t>
      </w:r>
      <w:proofErr w:type="spellEnd"/>
      <w:r w:rsidRPr="00AA34AF">
        <w:rPr>
          <w:sz w:val="26"/>
          <w:szCs w:val="26"/>
        </w:rPr>
        <w:t>./%), в том числе докторов наук, профессоров (</w:t>
      </w:r>
      <w:proofErr w:type="spellStart"/>
      <w:r w:rsidRPr="00AA34AF">
        <w:rPr>
          <w:sz w:val="26"/>
          <w:szCs w:val="26"/>
        </w:rPr>
        <w:t>абс</w:t>
      </w:r>
      <w:proofErr w:type="spellEnd"/>
      <w:r w:rsidRPr="00AA34AF">
        <w:rPr>
          <w:sz w:val="26"/>
          <w:szCs w:val="26"/>
        </w:rPr>
        <w:t>./%);</w:t>
      </w:r>
    </w:p>
    <w:p w:rsidR="00AA34AF" w:rsidRDefault="00AA34AF" w:rsidP="004F65D2">
      <w:pPr>
        <w:widowControl/>
        <w:numPr>
          <w:ilvl w:val="0"/>
          <w:numId w:val="24"/>
        </w:numPr>
        <w:tabs>
          <w:tab w:val="left" w:pos="710"/>
          <w:tab w:val="left" w:pos="993"/>
        </w:tabs>
        <w:spacing w:line="276" w:lineRule="auto"/>
        <w:ind w:right="38" w:firstLine="709"/>
        <w:jc w:val="both"/>
        <w:rPr>
          <w:sz w:val="26"/>
          <w:szCs w:val="26"/>
        </w:rPr>
      </w:pPr>
      <w:r w:rsidRPr="00AA34AF">
        <w:rPr>
          <w:sz w:val="26"/>
          <w:szCs w:val="26"/>
        </w:rPr>
        <w:t>численность совместителей (всего, внутренних, внешних), из них с учеными степенями и званиями;</w:t>
      </w:r>
    </w:p>
    <w:p w:rsidR="00A90E10" w:rsidRPr="00AA34AF" w:rsidRDefault="00A90E10" w:rsidP="004F65D2">
      <w:pPr>
        <w:widowControl/>
        <w:numPr>
          <w:ilvl w:val="0"/>
          <w:numId w:val="24"/>
        </w:numPr>
        <w:tabs>
          <w:tab w:val="left" w:pos="710"/>
          <w:tab w:val="left" w:pos="993"/>
        </w:tabs>
        <w:spacing w:line="276" w:lineRule="auto"/>
        <w:ind w:right="38" w:firstLine="709"/>
        <w:jc w:val="both"/>
        <w:rPr>
          <w:sz w:val="26"/>
          <w:szCs w:val="26"/>
        </w:rPr>
      </w:pPr>
      <w:r>
        <w:rPr>
          <w:sz w:val="26"/>
          <w:szCs w:val="26"/>
        </w:rPr>
        <w:t>возрастной состав ППС</w:t>
      </w:r>
      <w:r>
        <w:rPr>
          <w:sz w:val="26"/>
          <w:szCs w:val="26"/>
          <w:lang w:val="en-US"/>
        </w:rPr>
        <w:t>;</w:t>
      </w:r>
    </w:p>
    <w:p w:rsidR="00AA34AF" w:rsidRPr="00AA34AF" w:rsidRDefault="00AA34AF" w:rsidP="004F65D2">
      <w:pPr>
        <w:widowControl/>
        <w:numPr>
          <w:ilvl w:val="0"/>
          <w:numId w:val="24"/>
        </w:numPr>
        <w:tabs>
          <w:tab w:val="left" w:pos="710"/>
          <w:tab w:val="left" w:pos="993"/>
        </w:tabs>
        <w:spacing w:line="276" w:lineRule="auto"/>
        <w:ind w:right="34" w:firstLine="709"/>
        <w:jc w:val="both"/>
        <w:rPr>
          <w:sz w:val="26"/>
          <w:szCs w:val="26"/>
        </w:rPr>
      </w:pPr>
      <w:r w:rsidRPr="00AA34AF">
        <w:rPr>
          <w:sz w:val="26"/>
          <w:szCs w:val="26"/>
        </w:rPr>
        <w:t>качественную характеристику профессорско-преподавательского состава (с учеными степенями и званиями) в целом по университету, по циклам дисциплин, по каждой специальности (направлению подготовки) высшего профессионального образования, по научным специальностям, по программам дополнительного профессионального образования, послевузовского образования;</w:t>
      </w:r>
    </w:p>
    <w:p w:rsidR="00AA34AF" w:rsidRPr="00AA34AF" w:rsidRDefault="00AA34AF" w:rsidP="004F65D2">
      <w:pPr>
        <w:widowControl/>
        <w:numPr>
          <w:ilvl w:val="0"/>
          <w:numId w:val="24"/>
        </w:numPr>
        <w:tabs>
          <w:tab w:val="left" w:pos="710"/>
          <w:tab w:val="left" w:pos="993"/>
        </w:tabs>
        <w:spacing w:line="276" w:lineRule="auto"/>
        <w:ind w:right="48" w:firstLine="709"/>
        <w:jc w:val="both"/>
        <w:rPr>
          <w:sz w:val="26"/>
          <w:szCs w:val="26"/>
        </w:rPr>
      </w:pPr>
      <w:r w:rsidRPr="00AA34AF">
        <w:rPr>
          <w:sz w:val="26"/>
          <w:szCs w:val="26"/>
        </w:rPr>
        <w:t>выполнение лицензионного норматива по качественному составу профессорско-преподавательского состава в целом по университету и по каждой специальности (направлению подготовки);</w:t>
      </w:r>
    </w:p>
    <w:p w:rsidR="00AA34AF" w:rsidRPr="00AA34AF" w:rsidRDefault="00AA34AF" w:rsidP="004F65D2">
      <w:pPr>
        <w:widowControl/>
        <w:numPr>
          <w:ilvl w:val="0"/>
          <w:numId w:val="24"/>
        </w:numPr>
        <w:tabs>
          <w:tab w:val="left" w:pos="710"/>
          <w:tab w:val="left" w:pos="993"/>
        </w:tabs>
        <w:spacing w:line="276" w:lineRule="auto"/>
        <w:ind w:right="58" w:firstLine="709"/>
        <w:jc w:val="both"/>
        <w:rPr>
          <w:sz w:val="26"/>
          <w:szCs w:val="26"/>
        </w:rPr>
      </w:pPr>
      <w:r w:rsidRPr="00AA34AF">
        <w:rPr>
          <w:sz w:val="26"/>
          <w:szCs w:val="26"/>
        </w:rPr>
        <w:t>выполнение лицензионного норматива по численности штатных преподавателей в университете и по каждой специальности (направлению подготовки);</w:t>
      </w:r>
    </w:p>
    <w:p w:rsidR="00AA34AF" w:rsidRDefault="00AA34AF" w:rsidP="004F65D2">
      <w:pPr>
        <w:widowControl/>
        <w:numPr>
          <w:ilvl w:val="0"/>
          <w:numId w:val="24"/>
        </w:numPr>
        <w:tabs>
          <w:tab w:val="left" w:pos="710"/>
          <w:tab w:val="left" w:pos="993"/>
        </w:tabs>
        <w:spacing w:before="5" w:line="276" w:lineRule="auto"/>
        <w:ind w:right="67" w:firstLine="709"/>
        <w:jc w:val="both"/>
        <w:rPr>
          <w:sz w:val="26"/>
          <w:szCs w:val="26"/>
        </w:rPr>
      </w:pPr>
      <w:r w:rsidRPr="00AA34AF">
        <w:rPr>
          <w:sz w:val="26"/>
          <w:szCs w:val="26"/>
        </w:rPr>
        <w:lastRenderedPageBreak/>
        <w:t>наличие в отделе кадров университета трудовых книжек штатных преподавателей, порядок их ведения, наличие трудовых договоров совместителей, приказов ректора о приеме на работу;</w:t>
      </w:r>
    </w:p>
    <w:p w:rsidR="00AA34AF" w:rsidRPr="00AA34AF" w:rsidRDefault="00AA34AF" w:rsidP="004F65D2">
      <w:pPr>
        <w:widowControl/>
        <w:numPr>
          <w:ilvl w:val="0"/>
          <w:numId w:val="3"/>
        </w:numPr>
        <w:tabs>
          <w:tab w:val="left" w:pos="0"/>
          <w:tab w:val="left" w:pos="993"/>
        </w:tabs>
        <w:spacing w:line="276" w:lineRule="auto"/>
        <w:ind w:left="0" w:right="216" w:firstLine="709"/>
        <w:jc w:val="both"/>
        <w:rPr>
          <w:sz w:val="26"/>
          <w:szCs w:val="26"/>
        </w:rPr>
      </w:pPr>
      <w:r w:rsidRPr="00AA34AF">
        <w:rPr>
          <w:sz w:val="26"/>
          <w:szCs w:val="26"/>
        </w:rPr>
        <w:t>долю кафедр и институтов (факультетов), возглавляемых лицами с учеными степенями и званиями, в т.ч. докторами наук, профессорами;</w:t>
      </w:r>
    </w:p>
    <w:p w:rsidR="00AA34AF" w:rsidRDefault="00AA34AF" w:rsidP="004F65D2">
      <w:pPr>
        <w:widowControl/>
        <w:numPr>
          <w:ilvl w:val="0"/>
          <w:numId w:val="3"/>
        </w:numPr>
        <w:tabs>
          <w:tab w:val="left" w:pos="0"/>
          <w:tab w:val="left" w:pos="993"/>
        </w:tabs>
        <w:spacing w:line="276" w:lineRule="auto"/>
        <w:ind w:left="0" w:firstLine="709"/>
        <w:jc w:val="both"/>
        <w:rPr>
          <w:rStyle w:val="FontStyle36"/>
        </w:rPr>
      </w:pPr>
      <w:r w:rsidRPr="00AA34AF">
        <w:rPr>
          <w:sz w:val="26"/>
          <w:szCs w:val="26"/>
        </w:rPr>
        <w:t>порядок избрания на должности профессорско-преподавательского</w:t>
      </w:r>
      <w:r w:rsidRPr="00AA34AF">
        <w:rPr>
          <w:rStyle w:val="FontStyle36"/>
        </w:rPr>
        <w:t xml:space="preserve"> </w:t>
      </w:r>
      <w:r>
        <w:rPr>
          <w:rStyle w:val="FontStyle36"/>
        </w:rPr>
        <w:t>состава</w:t>
      </w:r>
      <w:r w:rsidR="0008798F">
        <w:rPr>
          <w:rStyle w:val="FontStyle36"/>
        </w:rPr>
        <w:t>.</w:t>
      </w:r>
    </w:p>
    <w:p w:rsidR="00AA34AF" w:rsidRPr="00AA34AF" w:rsidRDefault="00AA34AF" w:rsidP="004F65D2">
      <w:pPr>
        <w:widowControl/>
        <w:tabs>
          <w:tab w:val="left" w:pos="706"/>
        </w:tabs>
        <w:spacing w:line="276" w:lineRule="auto"/>
        <w:jc w:val="both"/>
        <w:rPr>
          <w:sz w:val="26"/>
          <w:szCs w:val="26"/>
          <w:u w:val="single"/>
        </w:rPr>
      </w:pPr>
      <w:r>
        <w:rPr>
          <w:rStyle w:val="FontStyle36"/>
        </w:rPr>
        <w:t xml:space="preserve">2) </w:t>
      </w:r>
      <w:r w:rsidRPr="00AA34AF">
        <w:rPr>
          <w:rStyle w:val="FontStyle36"/>
          <w:u w:val="single"/>
        </w:rPr>
        <w:t xml:space="preserve">организацию </w:t>
      </w:r>
      <w:r w:rsidRPr="00AA34AF">
        <w:rPr>
          <w:sz w:val="26"/>
          <w:szCs w:val="26"/>
          <w:u w:val="single"/>
        </w:rPr>
        <w:t>повышения квалификации профессорско-преподавательского состава (планирование, формы работы, численность преподавателей, прошедших повышение квалификации за рассматриваемый период, их доля от общего количества и т.д.);</w:t>
      </w:r>
    </w:p>
    <w:p w:rsidR="00AA34AF" w:rsidRPr="00AA34AF" w:rsidRDefault="00AA34AF" w:rsidP="004F65D2">
      <w:pPr>
        <w:widowControl/>
        <w:spacing w:line="276" w:lineRule="auto"/>
        <w:jc w:val="both"/>
        <w:rPr>
          <w:sz w:val="26"/>
          <w:szCs w:val="26"/>
        </w:rPr>
      </w:pPr>
      <w:r w:rsidRPr="00FA4FC6">
        <w:rPr>
          <w:sz w:val="26"/>
          <w:szCs w:val="26"/>
        </w:rPr>
        <w:t>3)</w:t>
      </w:r>
      <w:r>
        <w:rPr>
          <w:sz w:val="26"/>
          <w:szCs w:val="26"/>
        </w:rPr>
        <w:t xml:space="preserve"> </w:t>
      </w:r>
      <w:r w:rsidRPr="00AA34AF">
        <w:rPr>
          <w:sz w:val="26"/>
          <w:szCs w:val="26"/>
          <w:u w:val="single"/>
        </w:rPr>
        <w:t>численность начинающих преподавателей в университете (педагогический стаж до 3 лет), основные формы работы с ними.</w:t>
      </w:r>
    </w:p>
    <w:p w:rsidR="00AA34AF" w:rsidRDefault="00AA34AF" w:rsidP="004F65D2">
      <w:pPr>
        <w:widowControl/>
        <w:spacing w:line="276" w:lineRule="auto"/>
        <w:ind w:firstLine="701"/>
        <w:jc w:val="both"/>
        <w:rPr>
          <w:sz w:val="26"/>
          <w:szCs w:val="26"/>
        </w:rPr>
      </w:pPr>
      <w:r w:rsidRPr="00AA34AF">
        <w:rPr>
          <w:sz w:val="26"/>
          <w:szCs w:val="26"/>
        </w:rPr>
        <w:t>В отчет о деятельности университета по данному направлению рекомендуется включ</w:t>
      </w:r>
      <w:r>
        <w:rPr>
          <w:sz w:val="26"/>
          <w:szCs w:val="26"/>
        </w:rPr>
        <w:t xml:space="preserve">ать </w:t>
      </w:r>
      <w:r w:rsidRPr="00AA34AF">
        <w:rPr>
          <w:sz w:val="26"/>
          <w:szCs w:val="26"/>
        </w:rPr>
        <w:t>иллюстративно-наглядный материал</w:t>
      </w:r>
      <w:r>
        <w:rPr>
          <w:sz w:val="26"/>
          <w:szCs w:val="26"/>
        </w:rPr>
        <w:t xml:space="preserve"> в виде диаграмм, графиков и таблиц.</w:t>
      </w:r>
    </w:p>
    <w:p w:rsidR="007D3A22" w:rsidRDefault="007D3A22" w:rsidP="004F65D2">
      <w:pPr>
        <w:widowControl/>
        <w:spacing w:line="276" w:lineRule="auto"/>
        <w:ind w:firstLine="701"/>
        <w:jc w:val="right"/>
        <w:rPr>
          <w:sz w:val="26"/>
          <w:szCs w:val="26"/>
        </w:rPr>
      </w:pPr>
      <w:r>
        <w:rPr>
          <w:sz w:val="26"/>
          <w:szCs w:val="26"/>
        </w:rPr>
        <w:t>Пример таблицы</w:t>
      </w:r>
    </w:p>
    <w:p w:rsidR="007D3A22" w:rsidRDefault="007D3A22" w:rsidP="004F65D2">
      <w:pPr>
        <w:widowControl/>
        <w:spacing w:line="276" w:lineRule="auto"/>
        <w:ind w:firstLine="701"/>
        <w:jc w:val="center"/>
        <w:rPr>
          <w:sz w:val="26"/>
          <w:szCs w:val="26"/>
        </w:rPr>
      </w:pPr>
      <w:r>
        <w:rPr>
          <w:sz w:val="26"/>
          <w:szCs w:val="26"/>
        </w:rPr>
        <w:t>Квалификация педагогических работников (динамика)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559"/>
        <w:gridCol w:w="1560"/>
      </w:tblGrid>
      <w:tr w:rsidR="00B93885" w:rsidRPr="00B93885" w:rsidTr="00B93885">
        <w:tc>
          <w:tcPr>
            <w:tcW w:w="5353" w:type="dxa"/>
            <w:shd w:val="clear" w:color="auto" w:fill="auto"/>
          </w:tcPr>
          <w:p w:rsidR="007D3A22" w:rsidRPr="007D3A22" w:rsidRDefault="007D3A22" w:rsidP="004F65D2">
            <w:pPr>
              <w:widowControl/>
              <w:spacing w:line="276" w:lineRule="auto"/>
              <w:jc w:val="both"/>
            </w:pPr>
          </w:p>
        </w:tc>
        <w:tc>
          <w:tcPr>
            <w:tcW w:w="1559" w:type="dxa"/>
            <w:shd w:val="clear" w:color="auto" w:fill="auto"/>
          </w:tcPr>
          <w:p w:rsidR="007D3A22" w:rsidRPr="00B93885" w:rsidRDefault="007D3A22" w:rsidP="004F65D2">
            <w:pPr>
              <w:widowControl/>
              <w:spacing w:line="276" w:lineRule="auto"/>
              <w:jc w:val="center"/>
              <w:rPr>
                <w:sz w:val="26"/>
                <w:szCs w:val="26"/>
                <w:lang w:val="en-US"/>
              </w:rPr>
            </w:pPr>
            <w:r w:rsidRPr="00B93885">
              <w:rPr>
                <w:sz w:val="26"/>
                <w:szCs w:val="26"/>
              </w:rPr>
              <w:t>201</w:t>
            </w:r>
            <w:r w:rsidR="00DE6D3D">
              <w:rPr>
                <w:sz w:val="26"/>
                <w:szCs w:val="26"/>
              </w:rPr>
              <w:t>3</w:t>
            </w:r>
          </w:p>
        </w:tc>
        <w:tc>
          <w:tcPr>
            <w:tcW w:w="1560" w:type="dxa"/>
            <w:shd w:val="clear" w:color="auto" w:fill="auto"/>
          </w:tcPr>
          <w:p w:rsidR="007D3A22" w:rsidRPr="00B93885" w:rsidRDefault="007D3A22" w:rsidP="004F65D2">
            <w:pPr>
              <w:widowControl/>
              <w:spacing w:line="276" w:lineRule="auto"/>
              <w:jc w:val="center"/>
              <w:rPr>
                <w:sz w:val="26"/>
                <w:szCs w:val="26"/>
                <w:lang w:val="en-US"/>
              </w:rPr>
            </w:pPr>
            <w:r w:rsidRPr="00B93885">
              <w:rPr>
                <w:sz w:val="26"/>
                <w:szCs w:val="26"/>
                <w:lang w:val="en-US"/>
              </w:rPr>
              <w:t>201</w:t>
            </w:r>
            <w:r w:rsidR="00DE6D3D">
              <w:rPr>
                <w:sz w:val="26"/>
                <w:szCs w:val="26"/>
              </w:rPr>
              <w:t>4</w:t>
            </w:r>
          </w:p>
        </w:tc>
      </w:tr>
      <w:tr w:rsidR="00B93885" w:rsidRPr="00B93885" w:rsidTr="00B93885">
        <w:tc>
          <w:tcPr>
            <w:tcW w:w="5353" w:type="dxa"/>
            <w:shd w:val="clear" w:color="auto" w:fill="auto"/>
          </w:tcPr>
          <w:p w:rsidR="007D3A22" w:rsidRPr="007D3A22" w:rsidRDefault="007D3A22" w:rsidP="004F65D2">
            <w:pPr>
              <w:widowControl/>
              <w:spacing w:line="276" w:lineRule="auto"/>
              <w:jc w:val="both"/>
            </w:pPr>
            <w:r w:rsidRPr="007D3A22">
              <w:t>Квалификация педагогических работников</w:t>
            </w:r>
          </w:p>
        </w:tc>
        <w:tc>
          <w:tcPr>
            <w:tcW w:w="1559" w:type="dxa"/>
            <w:shd w:val="clear" w:color="auto" w:fill="auto"/>
          </w:tcPr>
          <w:p w:rsidR="007D3A22" w:rsidRPr="00B93885" w:rsidRDefault="007D3A22" w:rsidP="004F65D2">
            <w:pPr>
              <w:widowControl/>
              <w:spacing w:line="276" w:lineRule="auto"/>
              <w:jc w:val="both"/>
              <w:rPr>
                <w:sz w:val="26"/>
                <w:szCs w:val="26"/>
              </w:rPr>
            </w:pPr>
          </w:p>
        </w:tc>
        <w:tc>
          <w:tcPr>
            <w:tcW w:w="1560" w:type="dxa"/>
            <w:shd w:val="clear" w:color="auto" w:fill="auto"/>
          </w:tcPr>
          <w:p w:rsidR="007D3A22" w:rsidRPr="00B93885" w:rsidRDefault="007D3A22" w:rsidP="004F65D2">
            <w:pPr>
              <w:widowControl/>
              <w:spacing w:line="276" w:lineRule="auto"/>
              <w:jc w:val="both"/>
              <w:rPr>
                <w:sz w:val="26"/>
                <w:szCs w:val="26"/>
              </w:rPr>
            </w:pPr>
          </w:p>
        </w:tc>
      </w:tr>
      <w:tr w:rsidR="00B93885" w:rsidRPr="00B93885" w:rsidTr="00B93885">
        <w:tc>
          <w:tcPr>
            <w:tcW w:w="5353" w:type="dxa"/>
            <w:shd w:val="clear" w:color="auto" w:fill="auto"/>
          </w:tcPr>
          <w:p w:rsidR="007D3A22" w:rsidRPr="00B93885" w:rsidRDefault="007D3A22" w:rsidP="004F65D2">
            <w:pPr>
              <w:widowControl/>
              <w:spacing w:line="276" w:lineRule="auto"/>
              <w:jc w:val="both"/>
              <w:rPr>
                <w:sz w:val="26"/>
                <w:szCs w:val="26"/>
              </w:rPr>
            </w:pPr>
            <w:r w:rsidRPr="00B93885">
              <w:rPr>
                <w:sz w:val="22"/>
                <w:szCs w:val="22"/>
              </w:rPr>
              <w:t xml:space="preserve">Количество ППС </w:t>
            </w:r>
          </w:p>
        </w:tc>
        <w:tc>
          <w:tcPr>
            <w:tcW w:w="1559" w:type="dxa"/>
            <w:shd w:val="clear" w:color="auto" w:fill="auto"/>
          </w:tcPr>
          <w:p w:rsidR="007D3A22" w:rsidRPr="00B93885" w:rsidRDefault="007D3A22" w:rsidP="004F65D2">
            <w:pPr>
              <w:widowControl/>
              <w:spacing w:line="276" w:lineRule="auto"/>
              <w:jc w:val="both"/>
              <w:rPr>
                <w:sz w:val="26"/>
                <w:szCs w:val="26"/>
              </w:rPr>
            </w:pPr>
          </w:p>
        </w:tc>
        <w:tc>
          <w:tcPr>
            <w:tcW w:w="1560" w:type="dxa"/>
            <w:shd w:val="clear" w:color="auto" w:fill="auto"/>
          </w:tcPr>
          <w:p w:rsidR="007D3A22" w:rsidRPr="00B93885" w:rsidRDefault="007D3A22" w:rsidP="004F65D2">
            <w:pPr>
              <w:widowControl/>
              <w:spacing w:line="276" w:lineRule="auto"/>
              <w:jc w:val="both"/>
              <w:rPr>
                <w:sz w:val="26"/>
                <w:szCs w:val="26"/>
              </w:rPr>
            </w:pPr>
          </w:p>
        </w:tc>
      </w:tr>
      <w:tr w:rsidR="00B93885" w:rsidRPr="00B93885" w:rsidTr="00B93885">
        <w:tc>
          <w:tcPr>
            <w:tcW w:w="5353" w:type="dxa"/>
            <w:shd w:val="clear" w:color="auto" w:fill="auto"/>
          </w:tcPr>
          <w:p w:rsidR="007D3A22" w:rsidRPr="00B93885" w:rsidRDefault="007D3A22" w:rsidP="004F65D2">
            <w:pPr>
              <w:widowControl/>
              <w:spacing w:line="276" w:lineRule="auto"/>
              <w:jc w:val="both"/>
              <w:rPr>
                <w:sz w:val="22"/>
                <w:szCs w:val="22"/>
              </w:rPr>
            </w:pPr>
            <w:r w:rsidRPr="00B93885">
              <w:rPr>
                <w:sz w:val="22"/>
                <w:szCs w:val="22"/>
              </w:rPr>
              <w:t>из них штатных</w:t>
            </w:r>
            <w:r w:rsidRPr="00B93885">
              <w:rPr>
                <w:sz w:val="22"/>
                <w:szCs w:val="22"/>
                <w:lang w:val="en-US"/>
              </w:rPr>
              <w:t>:</w:t>
            </w:r>
            <w:r w:rsidRPr="00B93885">
              <w:rPr>
                <w:sz w:val="22"/>
                <w:szCs w:val="22"/>
              </w:rPr>
              <w:t xml:space="preserve"> </w:t>
            </w:r>
          </w:p>
        </w:tc>
        <w:tc>
          <w:tcPr>
            <w:tcW w:w="1559" w:type="dxa"/>
            <w:shd w:val="clear" w:color="auto" w:fill="auto"/>
          </w:tcPr>
          <w:p w:rsidR="007D3A22" w:rsidRPr="00B93885" w:rsidRDefault="007D3A22" w:rsidP="004F65D2">
            <w:pPr>
              <w:widowControl/>
              <w:spacing w:line="276" w:lineRule="auto"/>
              <w:jc w:val="both"/>
              <w:rPr>
                <w:sz w:val="26"/>
                <w:szCs w:val="26"/>
              </w:rPr>
            </w:pPr>
          </w:p>
        </w:tc>
        <w:tc>
          <w:tcPr>
            <w:tcW w:w="1560" w:type="dxa"/>
            <w:shd w:val="clear" w:color="auto" w:fill="auto"/>
          </w:tcPr>
          <w:p w:rsidR="007D3A22" w:rsidRPr="00B93885" w:rsidRDefault="007D3A22" w:rsidP="004F65D2">
            <w:pPr>
              <w:widowControl/>
              <w:spacing w:line="276" w:lineRule="auto"/>
              <w:jc w:val="both"/>
              <w:rPr>
                <w:sz w:val="26"/>
                <w:szCs w:val="26"/>
              </w:rPr>
            </w:pPr>
          </w:p>
        </w:tc>
      </w:tr>
      <w:tr w:rsidR="00B93885" w:rsidRPr="00B93885" w:rsidTr="00B93885">
        <w:tc>
          <w:tcPr>
            <w:tcW w:w="5353" w:type="dxa"/>
            <w:shd w:val="clear" w:color="auto" w:fill="auto"/>
          </w:tcPr>
          <w:p w:rsidR="007D3A22" w:rsidRPr="00B93885" w:rsidRDefault="007D3A22" w:rsidP="004F65D2">
            <w:pPr>
              <w:widowControl/>
              <w:spacing w:line="276" w:lineRule="auto"/>
              <w:rPr>
                <w:sz w:val="22"/>
                <w:szCs w:val="22"/>
              </w:rPr>
            </w:pPr>
            <w:r w:rsidRPr="00B93885">
              <w:rPr>
                <w:sz w:val="22"/>
                <w:szCs w:val="22"/>
              </w:rPr>
              <w:t>лиц с учеными степенями и званиями</w:t>
            </w:r>
          </w:p>
        </w:tc>
        <w:tc>
          <w:tcPr>
            <w:tcW w:w="1559" w:type="dxa"/>
            <w:shd w:val="clear" w:color="auto" w:fill="auto"/>
          </w:tcPr>
          <w:p w:rsidR="007D3A22" w:rsidRPr="00B93885" w:rsidRDefault="007D3A22" w:rsidP="004F65D2">
            <w:pPr>
              <w:widowControl/>
              <w:spacing w:line="276" w:lineRule="auto"/>
              <w:jc w:val="both"/>
              <w:rPr>
                <w:sz w:val="26"/>
                <w:szCs w:val="26"/>
              </w:rPr>
            </w:pPr>
          </w:p>
        </w:tc>
        <w:tc>
          <w:tcPr>
            <w:tcW w:w="1560" w:type="dxa"/>
            <w:shd w:val="clear" w:color="auto" w:fill="auto"/>
          </w:tcPr>
          <w:p w:rsidR="007D3A22" w:rsidRPr="00B93885" w:rsidRDefault="007D3A22" w:rsidP="004F65D2">
            <w:pPr>
              <w:widowControl/>
              <w:spacing w:line="276" w:lineRule="auto"/>
              <w:jc w:val="both"/>
              <w:rPr>
                <w:sz w:val="26"/>
                <w:szCs w:val="26"/>
              </w:rPr>
            </w:pPr>
          </w:p>
        </w:tc>
      </w:tr>
      <w:tr w:rsidR="00B93885" w:rsidRPr="00B93885" w:rsidTr="00B93885">
        <w:tc>
          <w:tcPr>
            <w:tcW w:w="5353" w:type="dxa"/>
            <w:shd w:val="clear" w:color="auto" w:fill="auto"/>
          </w:tcPr>
          <w:p w:rsidR="007D3A22" w:rsidRPr="00B93885" w:rsidRDefault="007D3A22" w:rsidP="004F65D2">
            <w:pPr>
              <w:widowControl/>
              <w:spacing w:line="276" w:lineRule="auto"/>
              <w:rPr>
                <w:sz w:val="22"/>
                <w:szCs w:val="22"/>
              </w:rPr>
            </w:pPr>
            <w:r w:rsidRPr="00B93885">
              <w:rPr>
                <w:sz w:val="22"/>
                <w:szCs w:val="22"/>
              </w:rPr>
              <w:t>докторов наук, профессоров</w:t>
            </w:r>
          </w:p>
        </w:tc>
        <w:tc>
          <w:tcPr>
            <w:tcW w:w="1559" w:type="dxa"/>
            <w:shd w:val="clear" w:color="auto" w:fill="auto"/>
          </w:tcPr>
          <w:p w:rsidR="007D3A22" w:rsidRPr="00B93885" w:rsidRDefault="007D3A22" w:rsidP="004F65D2">
            <w:pPr>
              <w:widowControl/>
              <w:spacing w:line="276" w:lineRule="auto"/>
              <w:jc w:val="both"/>
              <w:rPr>
                <w:sz w:val="26"/>
                <w:szCs w:val="26"/>
              </w:rPr>
            </w:pPr>
          </w:p>
        </w:tc>
        <w:tc>
          <w:tcPr>
            <w:tcW w:w="1560" w:type="dxa"/>
            <w:shd w:val="clear" w:color="auto" w:fill="auto"/>
          </w:tcPr>
          <w:p w:rsidR="007D3A22" w:rsidRPr="00B93885" w:rsidRDefault="007D3A22" w:rsidP="004F65D2">
            <w:pPr>
              <w:widowControl/>
              <w:spacing w:line="276" w:lineRule="auto"/>
              <w:jc w:val="both"/>
              <w:rPr>
                <w:sz w:val="26"/>
                <w:szCs w:val="26"/>
              </w:rPr>
            </w:pPr>
          </w:p>
        </w:tc>
      </w:tr>
    </w:tbl>
    <w:p w:rsidR="00AA34AF" w:rsidRPr="00AA34AF" w:rsidRDefault="00AA34AF" w:rsidP="004F65D2">
      <w:pPr>
        <w:widowControl/>
        <w:spacing w:before="14" w:line="276" w:lineRule="auto"/>
        <w:ind w:firstLine="686"/>
        <w:jc w:val="both"/>
        <w:rPr>
          <w:sz w:val="26"/>
          <w:szCs w:val="26"/>
        </w:rPr>
      </w:pPr>
      <w:r w:rsidRPr="00AA34AF">
        <w:rPr>
          <w:sz w:val="26"/>
          <w:szCs w:val="26"/>
        </w:rPr>
        <w:t>В отчет также включаются другие сведения о деятельности университета по данному направлению.</w:t>
      </w:r>
    </w:p>
    <w:p w:rsidR="00AA34AF" w:rsidRPr="00AA34AF" w:rsidRDefault="00AA34AF" w:rsidP="004F65D2">
      <w:pPr>
        <w:widowControl/>
        <w:spacing w:before="24" w:line="276" w:lineRule="auto"/>
        <w:ind w:left="869"/>
        <w:rPr>
          <w:b/>
          <w:bCs/>
          <w:sz w:val="26"/>
          <w:szCs w:val="26"/>
        </w:rPr>
      </w:pPr>
      <w:r w:rsidRPr="00AA34AF">
        <w:rPr>
          <w:b/>
          <w:bCs/>
          <w:sz w:val="26"/>
          <w:szCs w:val="26"/>
        </w:rPr>
        <w:t>Выводы и рекомендации по разделу.</w:t>
      </w:r>
    </w:p>
    <w:p w:rsidR="004F65D2" w:rsidRDefault="004F65D2" w:rsidP="004F65D2">
      <w:pPr>
        <w:widowControl/>
        <w:spacing w:before="67" w:line="276" w:lineRule="auto"/>
        <w:ind w:left="1195" w:right="1258"/>
        <w:jc w:val="center"/>
        <w:rPr>
          <w:b/>
          <w:bCs/>
          <w:i/>
          <w:iCs/>
          <w:sz w:val="26"/>
          <w:szCs w:val="26"/>
        </w:rPr>
      </w:pPr>
    </w:p>
    <w:p w:rsidR="007D3A22" w:rsidRDefault="00AA34AF" w:rsidP="004F65D2">
      <w:pPr>
        <w:widowControl/>
        <w:spacing w:before="67" w:line="276" w:lineRule="auto"/>
        <w:ind w:left="1195" w:right="1258"/>
        <w:jc w:val="center"/>
        <w:rPr>
          <w:b/>
          <w:bCs/>
          <w:i/>
          <w:iCs/>
          <w:sz w:val="26"/>
          <w:szCs w:val="26"/>
        </w:rPr>
      </w:pPr>
      <w:r w:rsidRPr="00AA34AF">
        <w:rPr>
          <w:b/>
          <w:bCs/>
          <w:i/>
          <w:iCs/>
          <w:sz w:val="26"/>
          <w:szCs w:val="26"/>
        </w:rPr>
        <w:t xml:space="preserve">Раздел 10. Качество учебно-методического, информационного и библиотечного обеспечения </w:t>
      </w:r>
    </w:p>
    <w:p w:rsidR="00AA34AF" w:rsidRPr="00AA34AF" w:rsidRDefault="00AA34AF" w:rsidP="004F65D2">
      <w:pPr>
        <w:widowControl/>
        <w:spacing w:before="67" w:line="276" w:lineRule="auto"/>
        <w:ind w:right="1258"/>
        <w:jc w:val="both"/>
        <w:rPr>
          <w:b/>
          <w:bCs/>
          <w:i/>
          <w:iCs/>
          <w:sz w:val="26"/>
          <w:szCs w:val="26"/>
        </w:rPr>
      </w:pPr>
      <w:r w:rsidRPr="00AA34AF">
        <w:rPr>
          <w:b/>
          <w:bCs/>
          <w:i/>
          <w:iCs/>
          <w:sz w:val="26"/>
          <w:szCs w:val="26"/>
        </w:rPr>
        <w:t>10.1. Учебно-методическое обеспечение учебного процесса</w:t>
      </w:r>
    </w:p>
    <w:p w:rsidR="00AA34AF" w:rsidRPr="00AA34AF" w:rsidRDefault="00AA34AF" w:rsidP="004F65D2">
      <w:pPr>
        <w:widowControl/>
        <w:spacing w:line="276" w:lineRule="auto"/>
        <w:ind w:firstLine="701"/>
        <w:rPr>
          <w:sz w:val="26"/>
          <w:szCs w:val="26"/>
        </w:rPr>
      </w:pPr>
      <w:r w:rsidRPr="00AA34AF">
        <w:rPr>
          <w:sz w:val="26"/>
          <w:szCs w:val="26"/>
        </w:rPr>
        <w:t>В ходе самообследования по данному разделу необходимо проанализировать:</w:t>
      </w:r>
    </w:p>
    <w:p w:rsidR="00AA34AF" w:rsidRPr="00AA34AF" w:rsidRDefault="00AA34AF" w:rsidP="004F65D2">
      <w:pPr>
        <w:widowControl/>
        <w:spacing w:line="276" w:lineRule="auto"/>
        <w:ind w:right="43" w:firstLine="851"/>
        <w:jc w:val="both"/>
        <w:rPr>
          <w:sz w:val="26"/>
          <w:szCs w:val="26"/>
        </w:rPr>
      </w:pPr>
      <w:r w:rsidRPr="00AA34AF">
        <w:rPr>
          <w:sz w:val="26"/>
          <w:szCs w:val="26"/>
        </w:rPr>
        <w:t>наличие и качество учебно-методических комплексов (УМК) по всем дисциплинам учебного плана:</w:t>
      </w:r>
    </w:p>
    <w:p w:rsidR="00AA34AF" w:rsidRPr="00774E18" w:rsidRDefault="00AA34AF" w:rsidP="004F65D2">
      <w:pPr>
        <w:widowControl/>
        <w:numPr>
          <w:ilvl w:val="0"/>
          <w:numId w:val="27"/>
        </w:numPr>
        <w:tabs>
          <w:tab w:val="left" w:pos="730"/>
          <w:tab w:val="left" w:pos="1134"/>
        </w:tabs>
        <w:spacing w:before="72" w:line="276" w:lineRule="auto"/>
        <w:ind w:firstLine="851"/>
        <w:rPr>
          <w:sz w:val="26"/>
          <w:szCs w:val="26"/>
        </w:rPr>
      </w:pPr>
      <w:r w:rsidRPr="00774E18">
        <w:rPr>
          <w:sz w:val="26"/>
          <w:szCs w:val="26"/>
        </w:rPr>
        <w:t>внедрение новых форм, методов, образовательных технологий в учебный</w:t>
      </w:r>
      <w:r w:rsidR="00774E18" w:rsidRPr="00774E18">
        <w:rPr>
          <w:sz w:val="26"/>
          <w:szCs w:val="26"/>
        </w:rPr>
        <w:t xml:space="preserve"> </w:t>
      </w:r>
      <w:r w:rsidRPr="00774E18">
        <w:rPr>
          <w:sz w:val="26"/>
          <w:szCs w:val="26"/>
        </w:rPr>
        <w:t>процесс;</w:t>
      </w:r>
    </w:p>
    <w:p w:rsidR="00AA34AF" w:rsidRPr="00AA34AF" w:rsidRDefault="00AA34AF" w:rsidP="004F65D2">
      <w:pPr>
        <w:widowControl/>
        <w:numPr>
          <w:ilvl w:val="0"/>
          <w:numId w:val="3"/>
        </w:numPr>
        <w:tabs>
          <w:tab w:val="left" w:pos="701"/>
          <w:tab w:val="left" w:pos="1134"/>
        </w:tabs>
        <w:spacing w:line="276" w:lineRule="auto"/>
        <w:ind w:left="0" w:firstLine="851"/>
        <w:jc w:val="both"/>
        <w:rPr>
          <w:sz w:val="26"/>
          <w:szCs w:val="26"/>
        </w:rPr>
      </w:pPr>
      <w:r w:rsidRPr="00AA34AF">
        <w:rPr>
          <w:sz w:val="26"/>
          <w:szCs w:val="26"/>
        </w:rPr>
        <w:t>разработку частных методик преподавания конкретных дисциплин (циклов дисциплин);</w:t>
      </w:r>
    </w:p>
    <w:p w:rsidR="00AA34AF" w:rsidRPr="00AA34AF" w:rsidRDefault="00AA34AF" w:rsidP="00FD2039">
      <w:pPr>
        <w:widowControl/>
        <w:numPr>
          <w:ilvl w:val="0"/>
          <w:numId w:val="3"/>
        </w:numPr>
        <w:tabs>
          <w:tab w:val="left" w:pos="701"/>
          <w:tab w:val="left" w:pos="1134"/>
        </w:tabs>
        <w:spacing w:line="374" w:lineRule="exact"/>
        <w:ind w:left="0" w:firstLine="851"/>
        <w:jc w:val="both"/>
        <w:rPr>
          <w:sz w:val="26"/>
          <w:szCs w:val="26"/>
        </w:rPr>
      </w:pPr>
      <w:r w:rsidRPr="00AA34AF">
        <w:rPr>
          <w:sz w:val="26"/>
          <w:szCs w:val="26"/>
        </w:rPr>
        <w:t>разработку дидактических материалов для проведения учебных занятий (видеофильмов, аудиоматериалов, слайдов, схем, карт, таблиц и др.);</w:t>
      </w:r>
    </w:p>
    <w:p w:rsidR="00AA34AF" w:rsidRPr="00AA34AF" w:rsidRDefault="00AA34AF" w:rsidP="00FD2039">
      <w:pPr>
        <w:widowControl/>
        <w:numPr>
          <w:ilvl w:val="0"/>
          <w:numId w:val="3"/>
        </w:numPr>
        <w:tabs>
          <w:tab w:val="left" w:pos="701"/>
          <w:tab w:val="left" w:pos="1134"/>
        </w:tabs>
        <w:spacing w:line="374" w:lineRule="exact"/>
        <w:ind w:left="0" w:firstLine="851"/>
        <w:jc w:val="both"/>
        <w:rPr>
          <w:sz w:val="26"/>
          <w:szCs w:val="26"/>
        </w:rPr>
      </w:pPr>
      <w:r w:rsidRPr="00AA34AF">
        <w:rPr>
          <w:sz w:val="26"/>
          <w:szCs w:val="26"/>
        </w:rPr>
        <w:t xml:space="preserve">регулярность проведения </w:t>
      </w:r>
      <w:proofErr w:type="spellStart"/>
      <w:r w:rsidRPr="00AA34AF">
        <w:rPr>
          <w:sz w:val="26"/>
          <w:szCs w:val="26"/>
        </w:rPr>
        <w:t>межкафедральных</w:t>
      </w:r>
      <w:proofErr w:type="spellEnd"/>
      <w:r w:rsidRPr="00AA34AF">
        <w:rPr>
          <w:sz w:val="26"/>
          <w:szCs w:val="26"/>
        </w:rPr>
        <w:t xml:space="preserve"> совещаний, научно-методических конференций, методических семинаров с преподавателями (по итогам семестра или учебного года);</w:t>
      </w:r>
    </w:p>
    <w:p w:rsidR="00AA34AF" w:rsidRPr="00AA34AF" w:rsidRDefault="00AA34AF" w:rsidP="00FD2039">
      <w:pPr>
        <w:widowControl/>
        <w:numPr>
          <w:ilvl w:val="0"/>
          <w:numId w:val="27"/>
        </w:numPr>
        <w:tabs>
          <w:tab w:val="left" w:pos="715"/>
          <w:tab w:val="left" w:pos="1134"/>
        </w:tabs>
        <w:spacing w:before="29"/>
        <w:ind w:firstLine="851"/>
        <w:rPr>
          <w:sz w:val="26"/>
          <w:szCs w:val="26"/>
        </w:rPr>
      </w:pPr>
      <w:r w:rsidRPr="00AA34AF">
        <w:rPr>
          <w:sz w:val="26"/>
          <w:szCs w:val="26"/>
        </w:rPr>
        <w:t xml:space="preserve">практику </w:t>
      </w:r>
      <w:proofErr w:type="spellStart"/>
      <w:r w:rsidRPr="00AA34AF">
        <w:rPr>
          <w:sz w:val="26"/>
          <w:szCs w:val="26"/>
        </w:rPr>
        <w:t>взаимопосещения</w:t>
      </w:r>
      <w:proofErr w:type="spellEnd"/>
      <w:r w:rsidRPr="00AA34AF">
        <w:rPr>
          <w:sz w:val="26"/>
          <w:szCs w:val="26"/>
        </w:rPr>
        <w:t xml:space="preserve"> занятий преподавателями;</w:t>
      </w:r>
    </w:p>
    <w:p w:rsidR="00AA34AF" w:rsidRPr="00AA34AF" w:rsidRDefault="00AA34AF" w:rsidP="00FD2039">
      <w:pPr>
        <w:widowControl/>
        <w:numPr>
          <w:ilvl w:val="0"/>
          <w:numId w:val="27"/>
        </w:numPr>
        <w:tabs>
          <w:tab w:val="left" w:pos="715"/>
          <w:tab w:val="left" w:pos="1134"/>
        </w:tabs>
        <w:spacing w:before="53"/>
        <w:ind w:firstLine="851"/>
        <w:rPr>
          <w:sz w:val="26"/>
          <w:szCs w:val="26"/>
        </w:rPr>
      </w:pPr>
      <w:r w:rsidRPr="00AA34AF">
        <w:rPr>
          <w:sz w:val="26"/>
          <w:szCs w:val="26"/>
        </w:rPr>
        <w:t>наличие методических школ;</w:t>
      </w:r>
    </w:p>
    <w:p w:rsidR="00AA34AF" w:rsidRPr="00AA34AF" w:rsidRDefault="00AA34AF" w:rsidP="004F65D2">
      <w:pPr>
        <w:widowControl/>
        <w:numPr>
          <w:ilvl w:val="0"/>
          <w:numId w:val="27"/>
        </w:numPr>
        <w:tabs>
          <w:tab w:val="left" w:pos="715"/>
          <w:tab w:val="left" w:pos="1134"/>
        </w:tabs>
        <w:spacing w:before="53" w:line="276" w:lineRule="auto"/>
        <w:ind w:firstLine="851"/>
        <w:rPr>
          <w:sz w:val="26"/>
          <w:szCs w:val="26"/>
        </w:rPr>
      </w:pPr>
      <w:r w:rsidRPr="00AA34AF">
        <w:rPr>
          <w:sz w:val="26"/>
          <w:szCs w:val="26"/>
        </w:rPr>
        <w:lastRenderedPageBreak/>
        <w:t>формы методической работы, характерные для вуза.</w:t>
      </w:r>
    </w:p>
    <w:p w:rsidR="00AA34AF" w:rsidRPr="00AA34AF" w:rsidRDefault="00AA34AF" w:rsidP="004F65D2">
      <w:pPr>
        <w:widowControl/>
        <w:spacing w:line="276" w:lineRule="auto"/>
        <w:ind w:left="3034"/>
        <w:rPr>
          <w:sz w:val="20"/>
          <w:szCs w:val="20"/>
        </w:rPr>
      </w:pPr>
    </w:p>
    <w:p w:rsidR="00AA34AF" w:rsidRPr="00AA34AF" w:rsidRDefault="00AA34AF" w:rsidP="004F65D2">
      <w:pPr>
        <w:widowControl/>
        <w:spacing w:before="158" w:line="276" w:lineRule="auto"/>
        <w:rPr>
          <w:b/>
          <w:bCs/>
          <w:i/>
          <w:iCs/>
          <w:sz w:val="26"/>
          <w:szCs w:val="26"/>
        </w:rPr>
      </w:pPr>
      <w:r w:rsidRPr="00AA34AF">
        <w:rPr>
          <w:b/>
          <w:bCs/>
          <w:i/>
          <w:iCs/>
          <w:sz w:val="26"/>
          <w:szCs w:val="26"/>
        </w:rPr>
        <w:t>10.2.Информационное обеспечение</w:t>
      </w:r>
    </w:p>
    <w:p w:rsidR="00AA34AF" w:rsidRPr="00AA34AF" w:rsidRDefault="00AA34AF" w:rsidP="004F65D2">
      <w:pPr>
        <w:widowControl/>
        <w:spacing w:before="72" w:line="276" w:lineRule="auto"/>
        <w:ind w:left="730"/>
        <w:rPr>
          <w:sz w:val="26"/>
          <w:szCs w:val="26"/>
        </w:rPr>
      </w:pPr>
      <w:r w:rsidRPr="00AA34AF">
        <w:rPr>
          <w:sz w:val="26"/>
          <w:szCs w:val="26"/>
        </w:rPr>
        <w:t>Необходимо проанализировать:</w:t>
      </w:r>
    </w:p>
    <w:p w:rsidR="00AA34AF" w:rsidRPr="00AA34AF" w:rsidRDefault="00AA34AF" w:rsidP="004F65D2">
      <w:pPr>
        <w:widowControl/>
        <w:numPr>
          <w:ilvl w:val="0"/>
          <w:numId w:val="3"/>
        </w:numPr>
        <w:tabs>
          <w:tab w:val="left" w:pos="0"/>
          <w:tab w:val="left" w:pos="1134"/>
        </w:tabs>
        <w:spacing w:line="276" w:lineRule="auto"/>
        <w:ind w:left="0" w:firstLine="709"/>
        <w:jc w:val="both"/>
        <w:rPr>
          <w:sz w:val="26"/>
          <w:szCs w:val="26"/>
        </w:rPr>
      </w:pPr>
      <w:proofErr w:type="gramStart"/>
      <w:r w:rsidRPr="00AA34AF">
        <w:rPr>
          <w:sz w:val="26"/>
          <w:szCs w:val="26"/>
        </w:rPr>
        <w:t>эффективность использования информационных средств в учебном, научном процессах и в управлении деятельностью университета;</w:t>
      </w:r>
      <w:proofErr w:type="gramEnd"/>
    </w:p>
    <w:p w:rsidR="00AA34AF" w:rsidRPr="00311601" w:rsidRDefault="00AA34AF" w:rsidP="004F65D2">
      <w:pPr>
        <w:pStyle w:val="a5"/>
        <w:widowControl/>
        <w:numPr>
          <w:ilvl w:val="0"/>
          <w:numId w:val="3"/>
        </w:numPr>
        <w:tabs>
          <w:tab w:val="left" w:pos="0"/>
        </w:tabs>
        <w:spacing w:line="276" w:lineRule="auto"/>
        <w:ind w:left="1069"/>
        <w:rPr>
          <w:sz w:val="26"/>
          <w:szCs w:val="26"/>
        </w:rPr>
      </w:pPr>
      <w:r w:rsidRPr="00311601">
        <w:rPr>
          <w:sz w:val="26"/>
          <w:szCs w:val="26"/>
        </w:rPr>
        <w:t>использование технических средств обучения в образовательном процессе.</w:t>
      </w:r>
    </w:p>
    <w:p w:rsidR="00AA34AF" w:rsidRPr="00AA34AF" w:rsidRDefault="00AA34AF" w:rsidP="004F65D2">
      <w:pPr>
        <w:widowControl/>
        <w:spacing w:line="276" w:lineRule="auto"/>
        <w:jc w:val="center"/>
        <w:rPr>
          <w:sz w:val="20"/>
          <w:szCs w:val="20"/>
        </w:rPr>
      </w:pPr>
    </w:p>
    <w:p w:rsidR="00AA34AF" w:rsidRPr="00AA34AF" w:rsidRDefault="00AA34AF" w:rsidP="004F65D2">
      <w:pPr>
        <w:widowControl/>
        <w:spacing w:before="154" w:line="276" w:lineRule="auto"/>
        <w:jc w:val="both"/>
        <w:rPr>
          <w:b/>
          <w:bCs/>
          <w:i/>
          <w:iCs/>
          <w:sz w:val="26"/>
          <w:szCs w:val="26"/>
        </w:rPr>
      </w:pPr>
      <w:r w:rsidRPr="00AA34AF">
        <w:rPr>
          <w:b/>
          <w:bCs/>
          <w:i/>
          <w:iCs/>
          <w:sz w:val="26"/>
          <w:szCs w:val="26"/>
        </w:rPr>
        <w:t>10</w:t>
      </w:r>
      <w:r w:rsidRPr="00AA34AF">
        <w:rPr>
          <w:i/>
          <w:iCs/>
          <w:sz w:val="26"/>
          <w:szCs w:val="26"/>
        </w:rPr>
        <w:t>.</w:t>
      </w:r>
      <w:r w:rsidRPr="00D279E8">
        <w:rPr>
          <w:b/>
          <w:i/>
          <w:iCs/>
          <w:sz w:val="26"/>
          <w:szCs w:val="26"/>
        </w:rPr>
        <w:t>3</w:t>
      </w:r>
      <w:r w:rsidRPr="00AA34AF">
        <w:rPr>
          <w:i/>
          <w:iCs/>
          <w:sz w:val="26"/>
          <w:szCs w:val="26"/>
        </w:rPr>
        <w:t>.</w:t>
      </w:r>
      <w:r w:rsidRPr="00AA34AF">
        <w:rPr>
          <w:b/>
          <w:bCs/>
          <w:i/>
          <w:iCs/>
          <w:sz w:val="26"/>
          <w:szCs w:val="26"/>
        </w:rPr>
        <w:t>Библиотечное обеспечение</w:t>
      </w:r>
    </w:p>
    <w:p w:rsidR="00AA34AF" w:rsidRPr="00AA34AF" w:rsidRDefault="00AA34AF" w:rsidP="004F65D2">
      <w:pPr>
        <w:widowControl/>
        <w:spacing w:line="276" w:lineRule="auto"/>
        <w:ind w:firstLine="701"/>
        <w:jc w:val="both"/>
        <w:rPr>
          <w:sz w:val="26"/>
          <w:szCs w:val="26"/>
        </w:rPr>
      </w:pPr>
      <w:r w:rsidRPr="00AA34AF">
        <w:rPr>
          <w:sz w:val="26"/>
          <w:szCs w:val="26"/>
        </w:rPr>
        <w:t>При самообследовании следует дать характеристику основным направлениям деятельности библиотеки, проанализировав:</w:t>
      </w:r>
    </w:p>
    <w:p w:rsidR="00AA34AF" w:rsidRPr="00AA34AF" w:rsidRDefault="00AA34AF" w:rsidP="004F65D2">
      <w:pPr>
        <w:widowControl/>
        <w:numPr>
          <w:ilvl w:val="0"/>
          <w:numId w:val="8"/>
        </w:numPr>
        <w:tabs>
          <w:tab w:val="left" w:pos="0"/>
          <w:tab w:val="left" w:pos="851"/>
          <w:tab w:val="left" w:pos="1134"/>
        </w:tabs>
        <w:spacing w:line="276" w:lineRule="auto"/>
        <w:ind w:firstLine="709"/>
        <w:jc w:val="both"/>
        <w:rPr>
          <w:sz w:val="26"/>
          <w:szCs w:val="26"/>
        </w:rPr>
      </w:pPr>
      <w:r w:rsidRPr="00AA34AF">
        <w:rPr>
          <w:sz w:val="26"/>
          <w:szCs w:val="26"/>
        </w:rPr>
        <w:t>выполнение требований нормативных актов, регламентирующих деятельность библиотеки;</w:t>
      </w:r>
    </w:p>
    <w:p w:rsidR="00AA34AF" w:rsidRPr="00AA34AF" w:rsidRDefault="00AA34AF" w:rsidP="004F65D2">
      <w:pPr>
        <w:widowControl/>
        <w:numPr>
          <w:ilvl w:val="0"/>
          <w:numId w:val="8"/>
        </w:numPr>
        <w:tabs>
          <w:tab w:val="left" w:pos="0"/>
          <w:tab w:val="left" w:pos="851"/>
          <w:tab w:val="left" w:pos="1134"/>
        </w:tabs>
        <w:spacing w:line="276" w:lineRule="auto"/>
        <w:ind w:firstLine="709"/>
        <w:jc w:val="both"/>
        <w:rPr>
          <w:sz w:val="26"/>
          <w:szCs w:val="26"/>
        </w:rPr>
      </w:pPr>
      <w:r w:rsidRPr="00AA34AF">
        <w:rPr>
          <w:sz w:val="26"/>
          <w:szCs w:val="26"/>
        </w:rPr>
        <w:t>достаточность библиотечного фонда основной и дополнительной литературы для реализации специальностей (направлений) подготовки в соответствии с требованиями ГОС (ФГОС) (указать наличие электронных вариантов учебников, учебных пособий, курсов лекций, обучающих и контролирующих программ);</w:t>
      </w:r>
    </w:p>
    <w:p w:rsidR="00AA34AF" w:rsidRPr="00AA34AF" w:rsidRDefault="00AA34AF" w:rsidP="004F65D2">
      <w:pPr>
        <w:widowControl/>
        <w:numPr>
          <w:ilvl w:val="0"/>
          <w:numId w:val="8"/>
        </w:numPr>
        <w:tabs>
          <w:tab w:val="left" w:pos="0"/>
          <w:tab w:val="left" w:pos="851"/>
          <w:tab w:val="left" w:pos="1134"/>
        </w:tabs>
        <w:spacing w:line="276" w:lineRule="auto"/>
        <w:ind w:firstLine="709"/>
        <w:jc w:val="both"/>
        <w:rPr>
          <w:sz w:val="26"/>
          <w:szCs w:val="26"/>
        </w:rPr>
      </w:pPr>
      <w:r w:rsidRPr="00AA34AF">
        <w:rPr>
          <w:sz w:val="26"/>
          <w:szCs w:val="26"/>
        </w:rPr>
        <w:t>динамику обновления фонда основной и дополнительной литературы</w:t>
      </w:r>
      <w:r w:rsidR="004F6C0C">
        <w:rPr>
          <w:sz w:val="26"/>
          <w:szCs w:val="26"/>
        </w:rPr>
        <w:t xml:space="preserve"> </w:t>
      </w:r>
      <w:r w:rsidRPr="00AA34AF">
        <w:rPr>
          <w:sz w:val="26"/>
          <w:szCs w:val="26"/>
        </w:rPr>
        <w:t>начиная с 20</w:t>
      </w:r>
      <w:r w:rsidR="00DE6D3D">
        <w:rPr>
          <w:sz w:val="26"/>
          <w:szCs w:val="26"/>
        </w:rPr>
        <w:t>13</w:t>
      </w:r>
      <w:r w:rsidRPr="00AA34AF">
        <w:rPr>
          <w:sz w:val="26"/>
          <w:szCs w:val="26"/>
        </w:rPr>
        <w:t xml:space="preserve"> г.;</w:t>
      </w:r>
    </w:p>
    <w:p w:rsidR="00AA34AF" w:rsidRPr="00AA34AF" w:rsidRDefault="00AA34AF" w:rsidP="004F65D2">
      <w:pPr>
        <w:widowControl/>
        <w:numPr>
          <w:ilvl w:val="0"/>
          <w:numId w:val="24"/>
        </w:numPr>
        <w:tabs>
          <w:tab w:val="left" w:pos="0"/>
          <w:tab w:val="left" w:pos="851"/>
          <w:tab w:val="left" w:pos="1134"/>
        </w:tabs>
        <w:spacing w:line="276" w:lineRule="auto"/>
        <w:ind w:firstLine="709"/>
        <w:jc w:val="both"/>
        <w:rPr>
          <w:sz w:val="26"/>
          <w:szCs w:val="26"/>
        </w:rPr>
      </w:pPr>
      <w:r w:rsidRPr="00AA34AF">
        <w:rPr>
          <w:sz w:val="26"/>
          <w:szCs w:val="26"/>
        </w:rPr>
        <w:t>порядок приемки результатов выполненных научно-исследовательских работ;</w:t>
      </w:r>
    </w:p>
    <w:p w:rsidR="00AA34AF" w:rsidRPr="00AA34AF" w:rsidRDefault="00AA34AF" w:rsidP="004F65D2">
      <w:pPr>
        <w:widowControl/>
        <w:numPr>
          <w:ilvl w:val="0"/>
          <w:numId w:val="24"/>
        </w:numPr>
        <w:tabs>
          <w:tab w:val="left" w:pos="0"/>
          <w:tab w:val="left" w:pos="851"/>
          <w:tab w:val="left" w:pos="1134"/>
        </w:tabs>
        <w:spacing w:line="276" w:lineRule="auto"/>
        <w:ind w:firstLine="709"/>
        <w:jc w:val="both"/>
        <w:rPr>
          <w:sz w:val="26"/>
          <w:szCs w:val="26"/>
        </w:rPr>
      </w:pPr>
      <w:r w:rsidRPr="00AA34AF">
        <w:rPr>
          <w:sz w:val="26"/>
          <w:szCs w:val="26"/>
        </w:rPr>
        <w:t>подготовка и проведение научных конференций и научных семинаров в масштабах вуза, межвузовских, международных (их тематика, количество принимавших участие от вуза, форма публикации материалов: научные сборники, тезисы и т.д.);</w:t>
      </w:r>
    </w:p>
    <w:p w:rsidR="00AA34AF" w:rsidRPr="00AA34AF" w:rsidRDefault="00AA34AF" w:rsidP="004F65D2">
      <w:pPr>
        <w:widowControl/>
        <w:numPr>
          <w:ilvl w:val="0"/>
          <w:numId w:val="24"/>
        </w:numPr>
        <w:tabs>
          <w:tab w:val="left" w:pos="0"/>
          <w:tab w:val="left" w:pos="840"/>
          <w:tab w:val="left" w:pos="1134"/>
        </w:tabs>
        <w:spacing w:line="276" w:lineRule="auto"/>
        <w:ind w:firstLine="709"/>
        <w:rPr>
          <w:sz w:val="26"/>
          <w:szCs w:val="26"/>
        </w:rPr>
      </w:pPr>
      <w:r w:rsidRPr="00AA34AF">
        <w:rPr>
          <w:sz w:val="26"/>
          <w:szCs w:val="26"/>
        </w:rPr>
        <w:t>организация научной работы студентов (кратко);</w:t>
      </w:r>
    </w:p>
    <w:p w:rsidR="00AA34AF" w:rsidRPr="00AA34AF" w:rsidRDefault="00AA34AF" w:rsidP="004F65D2">
      <w:pPr>
        <w:widowControl/>
        <w:numPr>
          <w:ilvl w:val="0"/>
          <w:numId w:val="24"/>
        </w:numPr>
        <w:tabs>
          <w:tab w:val="left" w:pos="0"/>
          <w:tab w:val="left" w:pos="1134"/>
        </w:tabs>
        <w:spacing w:line="276" w:lineRule="auto"/>
        <w:ind w:firstLine="709"/>
        <w:jc w:val="both"/>
        <w:rPr>
          <w:sz w:val="26"/>
          <w:szCs w:val="26"/>
        </w:rPr>
      </w:pPr>
      <w:r w:rsidRPr="00AA34AF">
        <w:rPr>
          <w:sz w:val="26"/>
          <w:szCs w:val="26"/>
        </w:rPr>
        <w:t>рецензирование преподавателями вуза научных трудов (оппонирование, отзывы ведущей организации, отзывы на авторефераты диссертаций, рецензирование монографий, учебников, учебных пособий);</w:t>
      </w:r>
    </w:p>
    <w:p w:rsidR="00AA34AF" w:rsidRPr="00AA34AF" w:rsidRDefault="00AA34AF" w:rsidP="004F65D2">
      <w:pPr>
        <w:widowControl/>
        <w:numPr>
          <w:ilvl w:val="0"/>
          <w:numId w:val="24"/>
        </w:numPr>
        <w:tabs>
          <w:tab w:val="left" w:pos="0"/>
          <w:tab w:val="left" w:pos="1134"/>
        </w:tabs>
        <w:spacing w:line="276" w:lineRule="auto"/>
        <w:ind w:firstLine="709"/>
        <w:jc w:val="both"/>
        <w:rPr>
          <w:sz w:val="26"/>
          <w:szCs w:val="26"/>
        </w:rPr>
      </w:pPr>
      <w:r w:rsidRPr="00AA34AF">
        <w:rPr>
          <w:sz w:val="26"/>
          <w:szCs w:val="26"/>
        </w:rPr>
        <w:t>проведение в вузе конкурсов на лучшую научную работу преподавателей и сотрудников;</w:t>
      </w:r>
    </w:p>
    <w:p w:rsidR="00AA34AF" w:rsidRPr="00AA34AF" w:rsidRDefault="00AA34AF" w:rsidP="004F65D2">
      <w:pPr>
        <w:widowControl/>
        <w:numPr>
          <w:ilvl w:val="0"/>
          <w:numId w:val="24"/>
        </w:numPr>
        <w:tabs>
          <w:tab w:val="left" w:pos="0"/>
          <w:tab w:val="left" w:pos="1134"/>
        </w:tabs>
        <w:spacing w:line="276" w:lineRule="auto"/>
        <w:ind w:firstLine="709"/>
        <w:jc w:val="both"/>
        <w:rPr>
          <w:sz w:val="26"/>
          <w:szCs w:val="26"/>
        </w:rPr>
      </w:pPr>
      <w:r w:rsidRPr="00AA34AF">
        <w:rPr>
          <w:sz w:val="26"/>
          <w:szCs w:val="26"/>
        </w:rPr>
        <w:t>изучение и обобщение передового опыта организации и ведения научной работы в вузе;</w:t>
      </w:r>
    </w:p>
    <w:p w:rsidR="00AA34AF" w:rsidRPr="00AA34AF" w:rsidRDefault="00AA34AF" w:rsidP="004F65D2">
      <w:pPr>
        <w:widowControl/>
        <w:numPr>
          <w:ilvl w:val="0"/>
          <w:numId w:val="24"/>
        </w:numPr>
        <w:tabs>
          <w:tab w:val="left" w:pos="0"/>
          <w:tab w:val="left" w:pos="1134"/>
        </w:tabs>
        <w:spacing w:line="276" w:lineRule="auto"/>
        <w:ind w:firstLine="709"/>
        <w:jc w:val="both"/>
        <w:rPr>
          <w:sz w:val="26"/>
          <w:szCs w:val="26"/>
        </w:rPr>
      </w:pPr>
      <w:r w:rsidRPr="00AA34AF">
        <w:rPr>
          <w:sz w:val="26"/>
          <w:szCs w:val="26"/>
        </w:rPr>
        <w:t>организация работы по распространению научной информации в университете;</w:t>
      </w:r>
    </w:p>
    <w:p w:rsidR="00AA34AF" w:rsidRPr="00AA34AF" w:rsidRDefault="00AA34AF" w:rsidP="004F65D2">
      <w:pPr>
        <w:widowControl/>
        <w:numPr>
          <w:ilvl w:val="0"/>
          <w:numId w:val="24"/>
        </w:numPr>
        <w:tabs>
          <w:tab w:val="left" w:pos="0"/>
          <w:tab w:val="left" w:pos="1134"/>
        </w:tabs>
        <w:spacing w:line="276" w:lineRule="auto"/>
        <w:ind w:firstLine="709"/>
        <w:jc w:val="both"/>
        <w:rPr>
          <w:sz w:val="26"/>
          <w:szCs w:val="26"/>
        </w:rPr>
      </w:pPr>
      <w:proofErr w:type="gramStart"/>
      <w:r w:rsidRPr="00AA34AF">
        <w:rPr>
          <w:sz w:val="26"/>
          <w:szCs w:val="26"/>
        </w:rPr>
        <w:t>количество разработанных и изданных в университете научных трудов с указанием выходных данных и авторских листов по каждому изданию и по каждому типу изданий: учебников (в том числе в соавторстве с преподавателями других вузов), учебных пособий (в том числе с соответствующими грифами), учебно-методических пособий, монографий, научных статей, материалов конференций, сборников научных статей, тезисов выступлений и т.д. (за отчетный период и</w:t>
      </w:r>
      <w:proofErr w:type="gramEnd"/>
      <w:r w:rsidRPr="00AA34AF">
        <w:rPr>
          <w:sz w:val="26"/>
          <w:szCs w:val="26"/>
        </w:rPr>
        <w:t xml:space="preserve"> за каждый год).</w:t>
      </w:r>
    </w:p>
    <w:p w:rsidR="00AA34AF" w:rsidRDefault="00AA34AF" w:rsidP="004F65D2">
      <w:pPr>
        <w:widowControl/>
        <w:spacing w:line="276" w:lineRule="auto"/>
        <w:ind w:firstLine="706"/>
        <w:jc w:val="both"/>
        <w:rPr>
          <w:sz w:val="26"/>
          <w:szCs w:val="26"/>
        </w:rPr>
      </w:pPr>
      <w:r w:rsidRPr="00AA34AF">
        <w:rPr>
          <w:sz w:val="26"/>
          <w:szCs w:val="26"/>
        </w:rPr>
        <w:t>В текст отчета о деятельности университета по данному направлению рекомендуется включ</w:t>
      </w:r>
      <w:r w:rsidR="004E3AA8">
        <w:rPr>
          <w:sz w:val="26"/>
          <w:szCs w:val="26"/>
        </w:rPr>
        <w:t>ать</w:t>
      </w:r>
      <w:r w:rsidRPr="00AA34AF">
        <w:rPr>
          <w:sz w:val="26"/>
          <w:szCs w:val="26"/>
        </w:rPr>
        <w:t xml:space="preserve"> иллюстративно-наглядный материал</w:t>
      </w:r>
      <w:r w:rsidR="004E3AA8">
        <w:rPr>
          <w:sz w:val="26"/>
          <w:szCs w:val="26"/>
        </w:rPr>
        <w:t>.</w:t>
      </w:r>
    </w:p>
    <w:p w:rsidR="00AA34AF" w:rsidRPr="00AA34AF" w:rsidRDefault="00AA34AF" w:rsidP="004F65D2">
      <w:pPr>
        <w:widowControl/>
        <w:spacing w:before="62" w:line="276" w:lineRule="auto"/>
        <w:ind w:left="264"/>
        <w:rPr>
          <w:b/>
          <w:bCs/>
          <w:sz w:val="8"/>
          <w:szCs w:val="8"/>
        </w:rPr>
      </w:pPr>
      <w:r w:rsidRPr="00AA34AF">
        <w:rPr>
          <w:b/>
          <w:bCs/>
          <w:sz w:val="8"/>
          <w:szCs w:val="8"/>
        </w:rPr>
        <w:t>■</w:t>
      </w:r>
    </w:p>
    <w:p w:rsidR="004E3AA8" w:rsidRDefault="004E3AA8" w:rsidP="004F65D2">
      <w:pPr>
        <w:widowControl/>
        <w:spacing w:before="24" w:line="276" w:lineRule="auto"/>
        <w:ind w:right="5"/>
        <w:jc w:val="right"/>
        <w:rPr>
          <w:sz w:val="26"/>
          <w:szCs w:val="26"/>
        </w:rPr>
      </w:pPr>
      <w:r>
        <w:rPr>
          <w:sz w:val="26"/>
          <w:szCs w:val="26"/>
        </w:rPr>
        <w:lastRenderedPageBreak/>
        <w:t>Пример т</w:t>
      </w:r>
      <w:r w:rsidR="00AA34AF" w:rsidRPr="00AA34AF">
        <w:rPr>
          <w:sz w:val="26"/>
          <w:szCs w:val="26"/>
        </w:rPr>
        <w:t>аблиц</w:t>
      </w:r>
      <w:r>
        <w:rPr>
          <w:sz w:val="26"/>
          <w:szCs w:val="26"/>
        </w:rPr>
        <w:t>ы</w:t>
      </w:r>
    </w:p>
    <w:p w:rsidR="00AA34AF" w:rsidRPr="00AA34AF" w:rsidRDefault="004E3AA8" w:rsidP="004F65D2">
      <w:pPr>
        <w:widowControl/>
        <w:spacing w:before="24" w:line="276" w:lineRule="auto"/>
        <w:ind w:right="5"/>
        <w:jc w:val="center"/>
        <w:rPr>
          <w:sz w:val="26"/>
          <w:szCs w:val="26"/>
        </w:rPr>
      </w:pPr>
      <w:r w:rsidRPr="00AA34AF">
        <w:rPr>
          <w:sz w:val="26"/>
          <w:szCs w:val="26"/>
        </w:rPr>
        <w:t>Отрасли науки, в рамках кото</w:t>
      </w:r>
      <w:r>
        <w:rPr>
          <w:sz w:val="26"/>
          <w:szCs w:val="26"/>
        </w:rPr>
        <w:t>р</w:t>
      </w:r>
      <w:r w:rsidRPr="00AA34AF">
        <w:rPr>
          <w:sz w:val="26"/>
          <w:szCs w:val="26"/>
        </w:rPr>
        <w:t>ых выполняются научные исследования</w:t>
      </w:r>
    </w:p>
    <w:p w:rsidR="00AA34AF" w:rsidRPr="00AA34AF" w:rsidRDefault="00AA34AF" w:rsidP="004F65D2">
      <w:pPr>
        <w:widowControl/>
        <w:spacing w:after="110" w:line="276" w:lineRule="auto"/>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32"/>
        <w:gridCol w:w="2880"/>
        <w:gridCol w:w="2098"/>
      </w:tblGrid>
      <w:tr w:rsidR="00AA34AF" w:rsidRPr="00AA34AF" w:rsidTr="004E3AA8">
        <w:tc>
          <w:tcPr>
            <w:tcW w:w="4632" w:type="dxa"/>
          </w:tcPr>
          <w:p w:rsidR="00AA34AF" w:rsidRPr="00AA34AF" w:rsidRDefault="00AA34AF" w:rsidP="004F65D2">
            <w:pPr>
              <w:widowControl/>
              <w:spacing w:line="276" w:lineRule="auto"/>
              <w:ind w:left="254"/>
              <w:jc w:val="center"/>
              <w:rPr>
                <w:sz w:val="22"/>
                <w:szCs w:val="22"/>
              </w:rPr>
            </w:pPr>
            <w:r w:rsidRPr="00AA34AF">
              <w:rPr>
                <w:sz w:val="22"/>
                <w:szCs w:val="22"/>
              </w:rPr>
              <w:t>Отрасли науки (по номенклатуре специальностей научных работников)</w:t>
            </w:r>
          </w:p>
        </w:tc>
        <w:tc>
          <w:tcPr>
            <w:tcW w:w="2880" w:type="dxa"/>
          </w:tcPr>
          <w:p w:rsidR="00AA34AF" w:rsidRPr="00AA34AF" w:rsidRDefault="00AA34AF" w:rsidP="004F65D2">
            <w:pPr>
              <w:widowControl/>
              <w:spacing w:line="276" w:lineRule="auto"/>
              <w:ind w:left="240"/>
              <w:jc w:val="center"/>
              <w:rPr>
                <w:sz w:val="22"/>
                <w:szCs w:val="22"/>
              </w:rPr>
            </w:pPr>
            <w:r w:rsidRPr="00AA34AF">
              <w:rPr>
                <w:sz w:val="22"/>
                <w:szCs w:val="22"/>
              </w:rPr>
              <w:t>Количество научных направлений</w:t>
            </w:r>
          </w:p>
        </w:tc>
        <w:tc>
          <w:tcPr>
            <w:tcW w:w="2098" w:type="dxa"/>
          </w:tcPr>
          <w:p w:rsidR="00AA34AF" w:rsidRPr="00AA34AF" w:rsidRDefault="00AA34AF" w:rsidP="004F65D2">
            <w:pPr>
              <w:widowControl/>
              <w:spacing w:line="276" w:lineRule="auto"/>
              <w:ind w:left="331"/>
              <w:jc w:val="center"/>
              <w:rPr>
                <w:sz w:val="22"/>
                <w:szCs w:val="22"/>
              </w:rPr>
            </w:pPr>
            <w:r w:rsidRPr="00AA34AF">
              <w:rPr>
                <w:sz w:val="22"/>
                <w:szCs w:val="22"/>
              </w:rPr>
              <w:t>Количество защит</w:t>
            </w:r>
          </w:p>
        </w:tc>
      </w:tr>
      <w:tr w:rsidR="00AA34AF" w:rsidRPr="00AA34AF" w:rsidTr="004E3AA8">
        <w:tc>
          <w:tcPr>
            <w:tcW w:w="4632" w:type="dxa"/>
          </w:tcPr>
          <w:p w:rsidR="00AA34AF" w:rsidRPr="00AA34AF" w:rsidRDefault="00AA34AF" w:rsidP="004F65D2">
            <w:pPr>
              <w:widowControl/>
              <w:spacing w:line="276" w:lineRule="auto"/>
            </w:pPr>
          </w:p>
        </w:tc>
        <w:tc>
          <w:tcPr>
            <w:tcW w:w="2880" w:type="dxa"/>
          </w:tcPr>
          <w:p w:rsidR="00AA34AF" w:rsidRPr="00AA34AF" w:rsidRDefault="00AA34AF" w:rsidP="004F65D2">
            <w:pPr>
              <w:widowControl/>
              <w:spacing w:line="276" w:lineRule="auto"/>
            </w:pPr>
          </w:p>
        </w:tc>
        <w:tc>
          <w:tcPr>
            <w:tcW w:w="2098" w:type="dxa"/>
          </w:tcPr>
          <w:p w:rsidR="00AA34AF" w:rsidRPr="00AA34AF" w:rsidRDefault="00AA34AF" w:rsidP="004F65D2">
            <w:pPr>
              <w:widowControl/>
              <w:spacing w:line="276" w:lineRule="auto"/>
            </w:pPr>
          </w:p>
        </w:tc>
      </w:tr>
    </w:tbl>
    <w:p w:rsidR="004E3AA8" w:rsidRPr="004E3AA8" w:rsidRDefault="004E3AA8" w:rsidP="004F65D2">
      <w:pPr>
        <w:widowControl/>
        <w:spacing w:line="276" w:lineRule="auto"/>
        <w:ind w:right="5"/>
        <w:jc w:val="right"/>
        <w:rPr>
          <w:sz w:val="28"/>
          <w:szCs w:val="28"/>
        </w:rPr>
      </w:pPr>
    </w:p>
    <w:p w:rsidR="004E3AA8" w:rsidRDefault="00432C5F" w:rsidP="004F65D2">
      <w:pPr>
        <w:pStyle w:val="Style3"/>
        <w:widowControl/>
        <w:spacing w:line="276" w:lineRule="auto"/>
        <w:jc w:val="right"/>
        <w:rPr>
          <w:rStyle w:val="FontStyle36"/>
        </w:rPr>
      </w:pPr>
      <w:r>
        <w:rPr>
          <w:noProof/>
          <w:sz w:val="26"/>
          <w:szCs w:val="26"/>
        </w:rPr>
        <w:pict>
          <v:group id="_x0000_s1030" style="position:absolute;left:0;text-align:left;margin-left:-.25pt;margin-top:23.95pt;width:494.4pt;height:102.65pt;z-index:251658240;mso-wrap-distance-left:1.9pt;mso-wrap-distance-right:1.9pt;mso-position-horizontal-relative:margin" coordorigin="1267,13051" coordsize="9888,2549">
            <v:shapetype id="_x0000_t202" coordsize="21600,21600" o:spt="202" path="m,l,21600r21600,l21600,xe">
              <v:stroke joinstyle="miter"/>
              <v:path gradientshapeok="t" o:connecttype="rect"/>
            </v:shapetype>
            <v:shape id="_x0000_s1031" type="#_x0000_t202" style="position:absolute;left:1267;top:13833;width:9888;height:1766;mso-wrap-edited:f" o:allowincell="f" filled="f" strokecolor="white" strokeweight="0">
              <v:textbox style="mso-next-textbox:#_x0000_s1031" inset="0,0,0,0">
                <w:txbxContent>
                  <w:tbl>
                    <w:tblPr>
                      <w:tblW w:w="0" w:type="auto"/>
                      <w:tblInd w:w="40" w:type="dxa"/>
                      <w:tblLayout w:type="fixed"/>
                      <w:tblCellMar>
                        <w:left w:w="40" w:type="dxa"/>
                        <w:right w:w="40" w:type="dxa"/>
                      </w:tblCellMar>
                      <w:tblLook w:val="0000"/>
                    </w:tblPr>
                    <w:tblGrid>
                      <w:gridCol w:w="5670"/>
                      <w:gridCol w:w="1560"/>
                      <w:gridCol w:w="1701"/>
                    </w:tblGrid>
                    <w:tr w:rsidR="00DE6D3D" w:rsidTr="004E3AA8">
                      <w:tc>
                        <w:tcPr>
                          <w:tcW w:w="5670" w:type="dxa"/>
                          <w:tcBorders>
                            <w:top w:val="single" w:sz="6" w:space="0" w:color="auto"/>
                            <w:left w:val="single" w:sz="6" w:space="0" w:color="auto"/>
                            <w:bottom w:val="single" w:sz="6" w:space="0" w:color="auto"/>
                            <w:right w:val="single" w:sz="6" w:space="0" w:color="auto"/>
                          </w:tcBorders>
                        </w:tcPr>
                        <w:p w:rsidR="00DE6D3D" w:rsidRDefault="00DE6D3D">
                          <w:pPr>
                            <w:pStyle w:val="Style11"/>
                            <w:widowControl/>
                            <w:ind w:firstLine="5"/>
                            <w:rPr>
                              <w:rStyle w:val="FontStyle37"/>
                            </w:rPr>
                          </w:pPr>
                          <w:r>
                            <w:rPr>
                              <w:rStyle w:val="FontStyle37"/>
                            </w:rPr>
                            <w:t>Научная, научно-техническая деятельность</w:t>
                          </w:r>
                        </w:p>
                      </w:tc>
                      <w:tc>
                        <w:tcPr>
                          <w:tcW w:w="1560" w:type="dxa"/>
                          <w:tcBorders>
                            <w:top w:val="single" w:sz="6" w:space="0" w:color="auto"/>
                            <w:left w:val="single" w:sz="6" w:space="0" w:color="auto"/>
                            <w:bottom w:val="single" w:sz="6" w:space="0" w:color="auto"/>
                            <w:right w:val="single" w:sz="6" w:space="0" w:color="auto"/>
                          </w:tcBorders>
                        </w:tcPr>
                        <w:p w:rsidR="00DE6D3D" w:rsidRDefault="00DE6D3D" w:rsidP="006305AA">
                          <w:pPr>
                            <w:pStyle w:val="Style11"/>
                            <w:widowControl/>
                            <w:spacing w:line="278" w:lineRule="exact"/>
                            <w:ind w:right="14"/>
                            <w:jc w:val="center"/>
                            <w:rPr>
                              <w:rStyle w:val="FontStyle37"/>
                            </w:rPr>
                          </w:pPr>
                          <w:r>
                            <w:rPr>
                              <w:rStyle w:val="FontStyle37"/>
                            </w:rPr>
                            <w:t>201</w:t>
                          </w:r>
                          <w:r w:rsidR="006305AA">
                            <w:rPr>
                              <w:rStyle w:val="FontStyle37"/>
                            </w:rPr>
                            <w:t>3</w:t>
                          </w:r>
                        </w:p>
                      </w:tc>
                      <w:tc>
                        <w:tcPr>
                          <w:tcW w:w="1701" w:type="dxa"/>
                          <w:tcBorders>
                            <w:top w:val="single" w:sz="6" w:space="0" w:color="auto"/>
                            <w:left w:val="single" w:sz="6" w:space="0" w:color="auto"/>
                            <w:bottom w:val="single" w:sz="6" w:space="0" w:color="auto"/>
                            <w:right w:val="single" w:sz="6" w:space="0" w:color="auto"/>
                          </w:tcBorders>
                        </w:tcPr>
                        <w:p w:rsidR="00DE6D3D" w:rsidRDefault="00DE6D3D" w:rsidP="006305AA">
                          <w:pPr>
                            <w:pStyle w:val="Style11"/>
                            <w:widowControl/>
                            <w:spacing w:line="278" w:lineRule="exact"/>
                            <w:ind w:right="14"/>
                            <w:jc w:val="center"/>
                            <w:rPr>
                              <w:rStyle w:val="FontStyle37"/>
                            </w:rPr>
                          </w:pPr>
                          <w:r>
                            <w:rPr>
                              <w:rStyle w:val="FontStyle37"/>
                            </w:rPr>
                            <w:t>201</w:t>
                          </w:r>
                          <w:r w:rsidR="006305AA">
                            <w:rPr>
                              <w:rStyle w:val="FontStyle37"/>
                            </w:rPr>
                            <w:t>4</w:t>
                          </w:r>
                        </w:p>
                      </w:tc>
                    </w:tr>
                    <w:tr w:rsidR="00DE6D3D" w:rsidTr="004E3AA8">
                      <w:tc>
                        <w:tcPr>
                          <w:tcW w:w="5670" w:type="dxa"/>
                          <w:tcBorders>
                            <w:top w:val="single" w:sz="6" w:space="0" w:color="auto"/>
                            <w:left w:val="single" w:sz="6" w:space="0" w:color="auto"/>
                            <w:bottom w:val="single" w:sz="6" w:space="0" w:color="auto"/>
                            <w:right w:val="single" w:sz="6" w:space="0" w:color="auto"/>
                          </w:tcBorders>
                        </w:tcPr>
                        <w:p w:rsidR="00DE6D3D" w:rsidRDefault="00DE6D3D">
                          <w:pPr>
                            <w:pStyle w:val="Style11"/>
                            <w:widowControl/>
                            <w:rPr>
                              <w:rStyle w:val="FontStyle37"/>
                            </w:rPr>
                          </w:pPr>
                          <w:r>
                            <w:rPr>
                              <w:rStyle w:val="FontStyle37"/>
                            </w:rPr>
                            <w:t>Число отраслей НИР</w:t>
                          </w:r>
                        </w:p>
                      </w:tc>
                      <w:tc>
                        <w:tcPr>
                          <w:tcW w:w="1560" w:type="dxa"/>
                          <w:tcBorders>
                            <w:top w:val="single" w:sz="6" w:space="0" w:color="auto"/>
                            <w:left w:val="single" w:sz="6" w:space="0" w:color="auto"/>
                            <w:bottom w:val="single" w:sz="6" w:space="0" w:color="auto"/>
                            <w:right w:val="single" w:sz="6" w:space="0" w:color="auto"/>
                          </w:tcBorders>
                        </w:tcPr>
                        <w:p w:rsidR="00DE6D3D" w:rsidRDefault="00DE6D3D">
                          <w:pPr>
                            <w:pStyle w:val="Style9"/>
                            <w:widowControl/>
                          </w:pPr>
                        </w:p>
                      </w:tc>
                      <w:tc>
                        <w:tcPr>
                          <w:tcW w:w="1701" w:type="dxa"/>
                          <w:tcBorders>
                            <w:top w:val="single" w:sz="6" w:space="0" w:color="auto"/>
                            <w:left w:val="single" w:sz="6" w:space="0" w:color="auto"/>
                            <w:bottom w:val="single" w:sz="6" w:space="0" w:color="auto"/>
                            <w:right w:val="single" w:sz="6" w:space="0" w:color="auto"/>
                          </w:tcBorders>
                        </w:tcPr>
                        <w:p w:rsidR="00DE6D3D" w:rsidRDefault="00DE6D3D">
                          <w:pPr>
                            <w:pStyle w:val="Style9"/>
                            <w:widowControl/>
                          </w:pPr>
                        </w:p>
                      </w:tc>
                    </w:tr>
                    <w:tr w:rsidR="00DE6D3D" w:rsidTr="004E3AA8">
                      <w:tc>
                        <w:tcPr>
                          <w:tcW w:w="5670" w:type="dxa"/>
                          <w:tcBorders>
                            <w:top w:val="single" w:sz="6" w:space="0" w:color="auto"/>
                            <w:left w:val="single" w:sz="6" w:space="0" w:color="auto"/>
                            <w:bottom w:val="single" w:sz="6" w:space="0" w:color="auto"/>
                            <w:right w:val="single" w:sz="6" w:space="0" w:color="auto"/>
                          </w:tcBorders>
                        </w:tcPr>
                        <w:p w:rsidR="00DE6D3D" w:rsidRDefault="00DE6D3D">
                          <w:pPr>
                            <w:pStyle w:val="Style11"/>
                            <w:widowControl/>
                            <w:rPr>
                              <w:rStyle w:val="FontStyle37"/>
                            </w:rPr>
                          </w:pPr>
                          <w:r>
                            <w:rPr>
                              <w:rStyle w:val="FontStyle37"/>
                            </w:rPr>
                            <w:t>Объем НИР за год (тыс</w:t>
                          </w:r>
                          <w:proofErr w:type="gramStart"/>
                          <w:r>
                            <w:rPr>
                              <w:rStyle w:val="FontStyle37"/>
                            </w:rPr>
                            <w:t>.р</w:t>
                          </w:r>
                          <w:proofErr w:type="gramEnd"/>
                          <w:r>
                            <w:rPr>
                              <w:rStyle w:val="FontStyle37"/>
                            </w:rPr>
                            <w:t>уб.)</w:t>
                          </w:r>
                        </w:p>
                      </w:tc>
                      <w:tc>
                        <w:tcPr>
                          <w:tcW w:w="1560" w:type="dxa"/>
                          <w:tcBorders>
                            <w:top w:val="single" w:sz="6" w:space="0" w:color="auto"/>
                            <w:left w:val="single" w:sz="6" w:space="0" w:color="auto"/>
                            <w:bottom w:val="single" w:sz="6" w:space="0" w:color="auto"/>
                            <w:right w:val="single" w:sz="6" w:space="0" w:color="auto"/>
                          </w:tcBorders>
                        </w:tcPr>
                        <w:p w:rsidR="00DE6D3D" w:rsidRDefault="00DE6D3D">
                          <w:pPr>
                            <w:pStyle w:val="Style9"/>
                            <w:widowControl/>
                          </w:pPr>
                        </w:p>
                      </w:tc>
                      <w:tc>
                        <w:tcPr>
                          <w:tcW w:w="1701" w:type="dxa"/>
                          <w:tcBorders>
                            <w:top w:val="single" w:sz="6" w:space="0" w:color="auto"/>
                            <w:left w:val="single" w:sz="6" w:space="0" w:color="auto"/>
                            <w:bottom w:val="single" w:sz="6" w:space="0" w:color="auto"/>
                            <w:right w:val="single" w:sz="6" w:space="0" w:color="auto"/>
                          </w:tcBorders>
                        </w:tcPr>
                        <w:p w:rsidR="00DE6D3D" w:rsidRDefault="00DE6D3D">
                          <w:pPr>
                            <w:pStyle w:val="Style9"/>
                            <w:widowControl/>
                          </w:pPr>
                        </w:p>
                      </w:tc>
                    </w:tr>
                    <w:tr w:rsidR="00DE6D3D" w:rsidTr="004E3AA8">
                      <w:tc>
                        <w:tcPr>
                          <w:tcW w:w="5670" w:type="dxa"/>
                          <w:tcBorders>
                            <w:top w:val="single" w:sz="6" w:space="0" w:color="auto"/>
                            <w:left w:val="single" w:sz="6" w:space="0" w:color="auto"/>
                            <w:bottom w:val="single" w:sz="6" w:space="0" w:color="auto"/>
                            <w:right w:val="single" w:sz="6" w:space="0" w:color="auto"/>
                          </w:tcBorders>
                        </w:tcPr>
                        <w:p w:rsidR="00DE6D3D" w:rsidRDefault="00DE6D3D">
                          <w:pPr>
                            <w:pStyle w:val="Style11"/>
                            <w:widowControl/>
                            <w:rPr>
                              <w:rStyle w:val="FontStyle37"/>
                            </w:rPr>
                          </w:pPr>
                          <w:r>
                            <w:rPr>
                              <w:rStyle w:val="FontStyle37"/>
                            </w:rPr>
                            <w:t>Кол-во монографий</w:t>
                          </w:r>
                        </w:p>
                      </w:tc>
                      <w:tc>
                        <w:tcPr>
                          <w:tcW w:w="1560" w:type="dxa"/>
                          <w:tcBorders>
                            <w:top w:val="single" w:sz="6" w:space="0" w:color="auto"/>
                            <w:left w:val="single" w:sz="6" w:space="0" w:color="auto"/>
                            <w:bottom w:val="single" w:sz="6" w:space="0" w:color="auto"/>
                            <w:right w:val="single" w:sz="6" w:space="0" w:color="auto"/>
                          </w:tcBorders>
                        </w:tcPr>
                        <w:p w:rsidR="00DE6D3D" w:rsidRDefault="00DE6D3D">
                          <w:pPr>
                            <w:pStyle w:val="Style9"/>
                            <w:widowControl/>
                          </w:pPr>
                        </w:p>
                      </w:tc>
                      <w:tc>
                        <w:tcPr>
                          <w:tcW w:w="1701" w:type="dxa"/>
                          <w:tcBorders>
                            <w:top w:val="single" w:sz="6" w:space="0" w:color="auto"/>
                            <w:left w:val="single" w:sz="6" w:space="0" w:color="auto"/>
                            <w:bottom w:val="single" w:sz="6" w:space="0" w:color="auto"/>
                            <w:right w:val="single" w:sz="6" w:space="0" w:color="auto"/>
                          </w:tcBorders>
                        </w:tcPr>
                        <w:p w:rsidR="00DE6D3D" w:rsidRDefault="00DE6D3D">
                          <w:pPr>
                            <w:pStyle w:val="Style9"/>
                            <w:widowControl/>
                          </w:pPr>
                        </w:p>
                      </w:tc>
                    </w:tr>
                  </w:tbl>
                  <w:p w:rsidR="00DE6D3D" w:rsidRDefault="00DE6D3D" w:rsidP="00AA34AF"/>
                </w:txbxContent>
              </v:textbox>
            </v:shape>
            <v:shape id="_x0000_s1032" type="#_x0000_t202" style="position:absolute;left:2601;top:13051;width:7920;height:759;mso-wrap-edited:f" o:allowincell="f" filled="f" strokecolor="white" strokeweight="0">
              <v:textbox style="mso-next-textbox:#_x0000_s1032" inset="0,0,0,0">
                <w:txbxContent>
                  <w:p w:rsidR="00DE6D3D" w:rsidRDefault="00DE6D3D" w:rsidP="004E3AA8">
                    <w:pPr>
                      <w:pStyle w:val="Style3"/>
                      <w:widowControl/>
                      <w:spacing w:line="374" w:lineRule="exact"/>
                      <w:rPr>
                        <w:rStyle w:val="FontStyle36"/>
                      </w:rPr>
                    </w:pPr>
                    <w:r>
                      <w:rPr>
                        <w:rStyle w:val="FontStyle36"/>
                      </w:rPr>
                      <w:t>Научная, научно-техническая деятельность и ее результативность</w:t>
                    </w:r>
                  </w:p>
                  <w:p w:rsidR="00DE6D3D" w:rsidRDefault="00DE6D3D" w:rsidP="004E3AA8">
                    <w:pPr>
                      <w:jc w:val="center"/>
                      <w:rPr>
                        <w:rStyle w:val="FontStyle36"/>
                      </w:rPr>
                    </w:pPr>
                    <w:r>
                      <w:rPr>
                        <w:rStyle w:val="FontStyle36"/>
                      </w:rPr>
                      <w:t>(по годам)</w:t>
                    </w:r>
                  </w:p>
                  <w:p w:rsidR="00DE6D3D" w:rsidRDefault="00DE6D3D" w:rsidP="004E3AA8">
                    <w:pPr>
                      <w:jc w:val="center"/>
                    </w:pPr>
                  </w:p>
                </w:txbxContent>
              </v:textbox>
            </v:shape>
            <w10:wrap type="topAndBottom" anchorx="margin"/>
          </v:group>
        </w:pict>
      </w:r>
      <w:r w:rsidR="004E3AA8" w:rsidRPr="004E3AA8">
        <w:rPr>
          <w:sz w:val="26"/>
          <w:szCs w:val="26"/>
        </w:rPr>
        <w:t>Пример таблицы</w:t>
      </w:r>
      <w:r w:rsidR="004E3AA8" w:rsidRPr="004E3AA8">
        <w:rPr>
          <w:rStyle w:val="FontStyle36"/>
        </w:rPr>
        <w:t xml:space="preserve"> </w:t>
      </w:r>
    </w:p>
    <w:p w:rsidR="00AA34AF" w:rsidRPr="009026BC" w:rsidRDefault="00AA34AF" w:rsidP="004F65D2">
      <w:pPr>
        <w:pStyle w:val="a5"/>
        <w:widowControl/>
        <w:numPr>
          <w:ilvl w:val="0"/>
          <w:numId w:val="31"/>
        </w:numPr>
        <w:tabs>
          <w:tab w:val="left" w:pos="1134"/>
        </w:tabs>
        <w:spacing w:before="67" w:line="276" w:lineRule="auto"/>
        <w:ind w:left="0" w:right="5" w:firstLine="709"/>
        <w:jc w:val="both"/>
        <w:rPr>
          <w:sz w:val="26"/>
          <w:szCs w:val="26"/>
        </w:rPr>
      </w:pPr>
      <w:r w:rsidRPr="009026BC">
        <w:rPr>
          <w:sz w:val="26"/>
          <w:szCs w:val="26"/>
        </w:rPr>
        <w:t>эффективность использования информационных сре</w:t>
      </w:r>
      <w:proofErr w:type="gramStart"/>
      <w:r w:rsidRPr="009026BC">
        <w:rPr>
          <w:sz w:val="26"/>
          <w:szCs w:val="26"/>
        </w:rPr>
        <w:t>дств в д</w:t>
      </w:r>
      <w:proofErr w:type="gramEnd"/>
      <w:r w:rsidRPr="009026BC">
        <w:rPr>
          <w:sz w:val="26"/>
          <w:szCs w:val="26"/>
        </w:rPr>
        <w:t>еятельности</w:t>
      </w:r>
      <w:r w:rsidR="004E3AA8" w:rsidRPr="009026BC">
        <w:rPr>
          <w:sz w:val="26"/>
          <w:szCs w:val="26"/>
        </w:rPr>
        <w:t xml:space="preserve"> </w:t>
      </w:r>
      <w:r w:rsidRPr="009026BC">
        <w:rPr>
          <w:sz w:val="26"/>
          <w:szCs w:val="26"/>
        </w:rPr>
        <w:t>библиотеки университета.</w:t>
      </w:r>
    </w:p>
    <w:p w:rsidR="00AA34AF" w:rsidRPr="00AA34AF" w:rsidRDefault="00AA34AF" w:rsidP="004F65D2">
      <w:pPr>
        <w:widowControl/>
        <w:spacing w:before="10" w:line="276" w:lineRule="auto"/>
        <w:ind w:left="701"/>
        <w:rPr>
          <w:sz w:val="26"/>
          <w:szCs w:val="26"/>
        </w:rPr>
      </w:pPr>
      <w:r w:rsidRPr="00AA34AF">
        <w:rPr>
          <w:sz w:val="26"/>
          <w:szCs w:val="26"/>
        </w:rPr>
        <w:t>В отчет также включаются другие сведения о деятельности университета</w:t>
      </w:r>
    </w:p>
    <w:p w:rsidR="00AA34AF" w:rsidRPr="00AA34AF" w:rsidRDefault="00AA34AF" w:rsidP="004F65D2">
      <w:pPr>
        <w:widowControl/>
        <w:spacing w:before="106" w:line="276" w:lineRule="auto"/>
        <w:rPr>
          <w:sz w:val="26"/>
          <w:szCs w:val="26"/>
        </w:rPr>
      </w:pPr>
      <w:r w:rsidRPr="00AA34AF">
        <w:rPr>
          <w:sz w:val="26"/>
          <w:szCs w:val="26"/>
        </w:rPr>
        <w:t>по данному направлению.</w:t>
      </w:r>
    </w:p>
    <w:p w:rsidR="00AA34AF" w:rsidRPr="00AA34AF" w:rsidRDefault="00AA34AF" w:rsidP="004F65D2">
      <w:pPr>
        <w:widowControl/>
        <w:spacing w:before="43" w:line="276" w:lineRule="auto"/>
        <w:ind w:left="715"/>
        <w:rPr>
          <w:b/>
          <w:bCs/>
          <w:sz w:val="26"/>
          <w:szCs w:val="26"/>
        </w:rPr>
      </w:pPr>
      <w:r w:rsidRPr="00AA34AF">
        <w:rPr>
          <w:b/>
          <w:bCs/>
          <w:sz w:val="26"/>
          <w:szCs w:val="26"/>
        </w:rPr>
        <w:t>Выводы и рекомендации по разделу.</w:t>
      </w:r>
    </w:p>
    <w:p w:rsidR="00AA34AF" w:rsidRPr="00D279E8" w:rsidRDefault="00AA34AF" w:rsidP="004F65D2">
      <w:pPr>
        <w:widowControl/>
        <w:spacing w:line="276" w:lineRule="auto"/>
        <w:ind w:left="2429" w:right="1613" w:hanging="562"/>
        <w:rPr>
          <w:sz w:val="28"/>
          <w:szCs w:val="28"/>
        </w:rPr>
      </w:pPr>
    </w:p>
    <w:p w:rsidR="004E3AA8" w:rsidRDefault="00AA34AF" w:rsidP="004F65D2">
      <w:pPr>
        <w:widowControl/>
        <w:spacing w:before="10" w:line="276" w:lineRule="auto"/>
        <w:ind w:right="40"/>
        <w:jc w:val="center"/>
        <w:rPr>
          <w:b/>
          <w:bCs/>
          <w:i/>
          <w:iCs/>
          <w:sz w:val="26"/>
          <w:szCs w:val="26"/>
        </w:rPr>
      </w:pPr>
      <w:r w:rsidRPr="00AA34AF">
        <w:rPr>
          <w:b/>
          <w:bCs/>
          <w:i/>
          <w:iCs/>
          <w:sz w:val="26"/>
          <w:szCs w:val="26"/>
        </w:rPr>
        <w:t xml:space="preserve">Раздел 11. Качество научно-исследовательской и </w:t>
      </w:r>
      <w:r w:rsidR="004E3AA8">
        <w:rPr>
          <w:b/>
          <w:bCs/>
          <w:i/>
          <w:iCs/>
          <w:sz w:val="26"/>
          <w:szCs w:val="26"/>
        </w:rPr>
        <w:t>н</w:t>
      </w:r>
      <w:r w:rsidRPr="00AA34AF">
        <w:rPr>
          <w:b/>
          <w:bCs/>
          <w:i/>
          <w:iCs/>
          <w:sz w:val="26"/>
          <w:szCs w:val="26"/>
        </w:rPr>
        <w:t>аучно-методической деятельности</w:t>
      </w:r>
    </w:p>
    <w:p w:rsidR="00AA34AF" w:rsidRPr="00AA34AF" w:rsidRDefault="00AA34AF" w:rsidP="004F65D2">
      <w:pPr>
        <w:widowControl/>
        <w:spacing w:before="10" w:line="276" w:lineRule="auto"/>
        <w:ind w:right="1613"/>
        <w:rPr>
          <w:b/>
          <w:bCs/>
          <w:i/>
          <w:iCs/>
          <w:sz w:val="26"/>
          <w:szCs w:val="26"/>
        </w:rPr>
      </w:pPr>
      <w:r w:rsidRPr="00AA34AF">
        <w:rPr>
          <w:b/>
          <w:bCs/>
          <w:i/>
          <w:iCs/>
          <w:sz w:val="26"/>
          <w:szCs w:val="26"/>
        </w:rPr>
        <w:t>11.1. Организация и результаты НИР</w:t>
      </w:r>
    </w:p>
    <w:p w:rsidR="00AA34AF" w:rsidRPr="00AA34AF" w:rsidRDefault="00AA34AF" w:rsidP="004F65D2">
      <w:pPr>
        <w:widowControl/>
        <w:spacing w:line="276" w:lineRule="auto"/>
        <w:ind w:firstLine="701"/>
        <w:rPr>
          <w:sz w:val="26"/>
          <w:szCs w:val="26"/>
        </w:rPr>
      </w:pPr>
      <w:r w:rsidRPr="00AA34AF">
        <w:rPr>
          <w:sz w:val="26"/>
          <w:szCs w:val="26"/>
        </w:rPr>
        <w:t>Анализ состояния научной работы проводится по следующим направлениям:</w:t>
      </w:r>
    </w:p>
    <w:p w:rsidR="00AA34AF" w:rsidRPr="00AA34AF" w:rsidRDefault="00AA34AF" w:rsidP="004F65D2">
      <w:pPr>
        <w:widowControl/>
        <w:numPr>
          <w:ilvl w:val="0"/>
          <w:numId w:val="3"/>
        </w:numPr>
        <w:tabs>
          <w:tab w:val="left" w:pos="706"/>
          <w:tab w:val="left" w:pos="1134"/>
        </w:tabs>
        <w:spacing w:line="276" w:lineRule="auto"/>
        <w:ind w:left="0" w:firstLine="851"/>
        <w:jc w:val="both"/>
        <w:rPr>
          <w:sz w:val="26"/>
          <w:szCs w:val="26"/>
        </w:rPr>
      </w:pPr>
      <w:r w:rsidRPr="00AA34AF">
        <w:rPr>
          <w:sz w:val="26"/>
          <w:szCs w:val="26"/>
        </w:rPr>
        <w:t>отражение вопросов НИР в Уставе университета, положениях о структурных подразделениях вуза, в индивидуальных планах преподавателей на учебный год;</w:t>
      </w:r>
    </w:p>
    <w:p w:rsidR="00AA34AF" w:rsidRPr="00AA34AF" w:rsidRDefault="00AA34AF" w:rsidP="004F65D2">
      <w:pPr>
        <w:widowControl/>
        <w:numPr>
          <w:ilvl w:val="0"/>
          <w:numId w:val="3"/>
        </w:numPr>
        <w:tabs>
          <w:tab w:val="left" w:pos="706"/>
          <w:tab w:val="left" w:pos="1134"/>
        </w:tabs>
        <w:spacing w:line="276" w:lineRule="auto"/>
        <w:ind w:left="0" w:firstLine="851"/>
        <w:jc w:val="both"/>
        <w:rPr>
          <w:sz w:val="26"/>
          <w:szCs w:val="26"/>
        </w:rPr>
      </w:pPr>
      <w:proofErr w:type="gramStart"/>
      <w:r w:rsidRPr="00AA34AF">
        <w:rPr>
          <w:sz w:val="26"/>
          <w:szCs w:val="26"/>
        </w:rPr>
        <w:t>проверка документов, регламентирующих порядок организации и проведения научной работы в университете: положения о научной деятельности, положения о студенческом научном обществе, положения о конкурсе научных работ, положения о конкурсе лучших научных работ студентов, планов НИР на учебный год, годовых отчетов о НИР, положения об управлении планирования и координации НИР, должностных инструкций сотрудников (проверяется их наличие и степень выполнения);</w:t>
      </w:r>
      <w:proofErr w:type="gramEnd"/>
    </w:p>
    <w:p w:rsidR="00AA34AF" w:rsidRPr="00AA34AF" w:rsidRDefault="00AA34AF" w:rsidP="004F65D2">
      <w:pPr>
        <w:widowControl/>
        <w:numPr>
          <w:ilvl w:val="0"/>
          <w:numId w:val="3"/>
        </w:numPr>
        <w:tabs>
          <w:tab w:val="left" w:pos="706"/>
          <w:tab w:val="left" w:pos="1134"/>
        </w:tabs>
        <w:spacing w:line="276" w:lineRule="auto"/>
        <w:ind w:left="0" w:firstLine="851"/>
        <w:jc w:val="both"/>
        <w:rPr>
          <w:sz w:val="26"/>
          <w:szCs w:val="26"/>
        </w:rPr>
      </w:pPr>
      <w:r w:rsidRPr="00AA34AF">
        <w:rPr>
          <w:sz w:val="26"/>
          <w:szCs w:val="26"/>
        </w:rPr>
        <w:t>обсуждение вопросов НИР на заседаниях Ученого совета университета, на заседаниях кафедр, ученых советов институтов и факультетов, заслушивание отчетов лиц, ответственных за организацию и проведение НИР и т.д.;</w:t>
      </w:r>
    </w:p>
    <w:p w:rsidR="00AA34AF" w:rsidRPr="00AA34AF" w:rsidRDefault="00AA34AF" w:rsidP="004F65D2">
      <w:pPr>
        <w:widowControl/>
        <w:numPr>
          <w:ilvl w:val="0"/>
          <w:numId w:val="3"/>
        </w:numPr>
        <w:tabs>
          <w:tab w:val="left" w:pos="0"/>
          <w:tab w:val="left" w:pos="1134"/>
        </w:tabs>
        <w:spacing w:line="276" w:lineRule="auto"/>
        <w:ind w:left="0" w:firstLine="851"/>
        <w:jc w:val="both"/>
        <w:rPr>
          <w:sz w:val="26"/>
          <w:szCs w:val="26"/>
        </w:rPr>
      </w:pPr>
      <w:r w:rsidRPr="00AA34AF">
        <w:rPr>
          <w:sz w:val="26"/>
          <w:szCs w:val="26"/>
        </w:rPr>
        <w:t>основные результаты научных исследований, их использование в учебном процессе;</w:t>
      </w:r>
    </w:p>
    <w:p w:rsidR="00AA34AF" w:rsidRPr="00AA34AF" w:rsidRDefault="00AA34AF" w:rsidP="004F65D2">
      <w:pPr>
        <w:widowControl/>
        <w:numPr>
          <w:ilvl w:val="0"/>
          <w:numId w:val="3"/>
        </w:numPr>
        <w:tabs>
          <w:tab w:val="left" w:pos="0"/>
          <w:tab w:val="left" w:pos="1134"/>
        </w:tabs>
        <w:spacing w:line="276" w:lineRule="auto"/>
        <w:ind w:left="0" w:firstLine="851"/>
        <w:jc w:val="both"/>
        <w:rPr>
          <w:sz w:val="26"/>
          <w:szCs w:val="26"/>
        </w:rPr>
      </w:pPr>
      <w:r w:rsidRPr="00AA34AF">
        <w:rPr>
          <w:sz w:val="26"/>
          <w:szCs w:val="26"/>
        </w:rPr>
        <w:t>актуальность основных научных направлений;</w:t>
      </w:r>
    </w:p>
    <w:p w:rsidR="00AA34AF" w:rsidRPr="00AA34AF" w:rsidRDefault="00AA34AF" w:rsidP="004F65D2">
      <w:pPr>
        <w:widowControl/>
        <w:numPr>
          <w:ilvl w:val="0"/>
          <w:numId w:val="3"/>
        </w:numPr>
        <w:tabs>
          <w:tab w:val="left" w:pos="706"/>
          <w:tab w:val="left" w:pos="1134"/>
        </w:tabs>
        <w:spacing w:line="276" w:lineRule="auto"/>
        <w:ind w:left="0" w:firstLine="851"/>
        <w:jc w:val="both"/>
        <w:rPr>
          <w:sz w:val="26"/>
          <w:szCs w:val="26"/>
        </w:rPr>
      </w:pPr>
      <w:r w:rsidRPr="00AA34AF">
        <w:rPr>
          <w:sz w:val="26"/>
          <w:szCs w:val="26"/>
        </w:rPr>
        <w:t>наличие и эффективность работы научных школ, конкретные результаты их работы;</w:t>
      </w:r>
    </w:p>
    <w:p w:rsidR="00AA34AF" w:rsidRPr="00AA34AF" w:rsidRDefault="00AA34AF" w:rsidP="004F65D2">
      <w:pPr>
        <w:widowControl/>
        <w:numPr>
          <w:ilvl w:val="0"/>
          <w:numId w:val="3"/>
        </w:numPr>
        <w:tabs>
          <w:tab w:val="left" w:pos="706"/>
          <w:tab w:val="left" w:pos="1134"/>
        </w:tabs>
        <w:spacing w:line="276" w:lineRule="auto"/>
        <w:ind w:left="0" w:firstLine="851"/>
        <w:jc w:val="both"/>
        <w:rPr>
          <w:sz w:val="26"/>
          <w:szCs w:val="26"/>
        </w:rPr>
      </w:pPr>
      <w:r w:rsidRPr="00AA34AF">
        <w:rPr>
          <w:sz w:val="26"/>
          <w:szCs w:val="26"/>
        </w:rPr>
        <w:lastRenderedPageBreak/>
        <w:t>количество научно-исследовательских разработок в вузе за отчетный период (инициативных, по заказам учредителя, организаций и т.д.);</w:t>
      </w:r>
    </w:p>
    <w:p w:rsidR="00AA34AF" w:rsidRPr="00AA34AF" w:rsidRDefault="00AA34AF" w:rsidP="004F65D2">
      <w:pPr>
        <w:widowControl/>
        <w:numPr>
          <w:ilvl w:val="0"/>
          <w:numId w:val="3"/>
        </w:numPr>
        <w:tabs>
          <w:tab w:val="left" w:pos="0"/>
          <w:tab w:val="left" w:pos="1134"/>
        </w:tabs>
        <w:spacing w:line="276" w:lineRule="auto"/>
        <w:ind w:left="0" w:firstLine="851"/>
        <w:jc w:val="both"/>
        <w:rPr>
          <w:sz w:val="26"/>
          <w:szCs w:val="26"/>
        </w:rPr>
      </w:pPr>
      <w:r w:rsidRPr="00AA34AF">
        <w:rPr>
          <w:sz w:val="26"/>
          <w:szCs w:val="26"/>
        </w:rPr>
        <w:t>объемы средств, расходуемых вузом на НИР (всего, на фундаментальные исследования, на прикладные исследования), количество хоздоговорных научно-исследовательских разработок и объем средств, выделяемых на них (источник финансирования);</w:t>
      </w:r>
    </w:p>
    <w:p w:rsidR="00AA34AF" w:rsidRPr="00AA34AF" w:rsidRDefault="00AA34AF" w:rsidP="004F65D2">
      <w:pPr>
        <w:widowControl/>
        <w:numPr>
          <w:ilvl w:val="0"/>
          <w:numId w:val="27"/>
        </w:numPr>
        <w:tabs>
          <w:tab w:val="left" w:pos="715"/>
        </w:tabs>
        <w:spacing w:before="67" w:line="276" w:lineRule="auto"/>
        <w:ind w:firstLine="851"/>
        <w:jc w:val="both"/>
        <w:rPr>
          <w:sz w:val="26"/>
          <w:szCs w:val="26"/>
        </w:rPr>
      </w:pPr>
      <w:r w:rsidRPr="00AA34AF">
        <w:rPr>
          <w:sz w:val="26"/>
          <w:szCs w:val="26"/>
        </w:rPr>
        <w:t>сведения об организации и эффективности деятельности диссертационных советов университета.</w:t>
      </w:r>
    </w:p>
    <w:p w:rsidR="00AA34AF" w:rsidRPr="00AA34AF" w:rsidRDefault="00AA34AF" w:rsidP="004F65D2">
      <w:pPr>
        <w:widowControl/>
        <w:spacing w:line="276" w:lineRule="auto"/>
        <w:ind w:left="384"/>
        <w:rPr>
          <w:sz w:val="26"/>
          <w:szCs w:val="26"/>
        </w:rPr>
      </w:pPr>
      <w:r w:rsidRPr="00AA34AF">
        <w:rPr>
          <w:sz w:val="26"/>
          <w:szCs w:val="26"/>
        </w:rPr>
        <w:t>Дополнительно анализируются следующие вопросы:</w:t>
      </w:r>
    </w:p>
    <w:p w:rsidR="00AA34AF" w:rsidRPr="00AA34AF" w:rsidRDefault="00AA34AF" w:rsidP="004F65D2">
      <w:pPr>
        <w:widowControl/>
        <w:numPr>
          <w:ilvl w:val="0"/>
          <w:numId w:val="27"/>
        </w:numPr>
        <w:tabs>
          <w:tab w:val="left" w:pos="715"/>
        </w:tabs>
        <w:spacing w:line="276" w:lineRule="auto"/>
        <w:ind w:firstLine="709"/>
        <w:jc w:val="both"/>
        <w:rPr>
          <w:sz w:val="26"/>
          <w:szCs w:val="26"/>
        </w:rPr>
      </w:pPr>
      <w:r w:rsidRPr="00AA34AF">
        <w:rPr>
          <w:sz w:val="26"/>
          <w:szCs w:val="26"/>
        </w:rPr>
        <w:t>сведения о защищенных диссертациях (отдельно отметить в диссертационных советах университета): наименование специальностей, ФИО аспирантов и научных руководителей (распределение по годам);</w:t>
      </w:r>
    </w:p>
    <w:p w:rsidR="00AA34AF" w:rsidRPr="00AA34AF" w:rsidRDefault="00AA34AF" w:rsidP="004F65D2">
      <w:pPr>
        <w:widowControl/>
        <w:numPr>
          <w:ilvl w:val="0"/>
          <w:numId w:val="27"/>
        </w:numPr>
        <w:tabs>
          <w:tab w:val="left" w:pos="715"/>
        </w:tabs>
        <w:spacing w:line="276" w:lineRule="auto"/>
        <w:ind w:firstLine="709"/>
        <w:jc w:val="both"/>
        <w:rPr>
          <w:sz w:val="26"/>
          <w:szCs w:val="26"/>
        </w:rPr>
      </w:pPr>
      <w:r w:rsidRPr="00AA34AF">
        <w:rPr>
          <w:sz w:val="26"/>
          <w:szCs w:val="26"/>
        </w:rPr>
        <w:t>тематика диссертационных исследований аспирантов (связь с тематикой научных исследований кафедр и университета);</w:t>
      </w:r>
    </w:p>
    <w:p w:rsidR="00AA34AF" w:rsidRPr="00AA34AF" w:rsidRDefault="00AA34AF" w:rsidP="004F65D2">
      <w:pPr>
        <w:widowControl/>
        <w:numPr>
          <w:ilvl w:val="0"/>
          <w:numId w:val="27"/>
        </w:numPr>
        <w:tabs>
          <w:tab w:val="left" w:pos="715"/>
        </w:tabs>
        <w:spacing w:line="276" w:lineRule="auto"/>
        <w:ind w:firstLine="709"/>
        <w:jc w:val="both"/>
        <w:rPr>
          <w:sz w:val="26"/>
          <w:szCs w:val="26"/>
        </w:rPr>
      </w:pPr>
      <w:r w:rsidRPr="00AA34AF">
        <w:rPr>
          <w:sz w:val="26"/>
          <w:szCs w:val="26"/>
        </w:rPr>
        <w:t>эффективность работы аспирантуры вуза (в целом, по специальностям, по научным руководителям);</w:t>
      </w:r>
    </w:p>
    <w:p w:rsidR="00AA34AF" w:rsidRPr="00AA34AF" w:rsidRDefault="00AA34AF" w:rsidP="004F65D2">
      <w:pPr>
        <w:widowControl/>
        <w:numPr>
          <w:ilvl w:val="0"/>
          <w:numId w:val="27"/>
        </w:numPr>
        <w:spacing w:line="276" w:lineRule="auto"/>
        <w:ind w:left="709"/>
        <w:rPr>
          <w:sz w:val="26"/>
          <w:szCs w:val="26"/>
        </w:rPr>
      </w:pPr>
      <w:r w:rsidRPr="00AA34AF">
        <w:rPr>
          <w:sz w:val="26"/>
          <w:szCs w:val="26"/>
        </w:rPr>
        <w:t>выполнение индивидуальных планов аспирантами (сроки выполнения);</w:t>
      </w:r>
    </w:p>
    <w:p w:rsidR="00AA34AF" w:rsidRPr="00AA34AF" w:rsidRDefault="00AA34AF" w:rsidP="004F65D2">
      <w:pPr>
        <w:widowControl/>
        <w:numPr>
          <w:ilvl w:val="0"/>
          <w:numId w:val="27"/>
        </w:numPr>
        <w:tabs>
          <w:tab w:val="left" w:pos="715"/>
        </w:tabs>
        <w:spacing w:line="276" w:lineRule="auto"/>
        <w:ind w:firstLine="709"/>
        <w:jc w:val="both"/>
        <w:rPr>
          <w:sz w:val="26"/>
          <w:szCs w:val="26"/>
        </w:rPr>
      </w:pPr>
      <w:r w:rsidRPr="00AA34AF">
        <w:rPr>
          <w:sz w:val="26"/>
          <w:szCs w:val="26"/>
        </w:rPr>
        <w:t xml:space="preserve">количество </w:t>
      </w:r>
      <w:proofErr w:type="gramStart"/>
      <w:r w:rsidRPr="00AA34AF">
        <w:rPr>
          <w:sz w:val="26"/>
          <w:szCs w:val="26"/>
        </w:rPr>
        <w:t>отчисленных</w:t>
      </w:r>
      <w:proofErr w:type="gramEnd"/>
      <w:r w:rsidRPr="00AA34AF">
        <w:rPr>
          <w:sz w:val="26"/>
          <w:szCs w:val="26"/>
        </w:rPr>
        <w:t xml:space="preserve"> и окончивших аспирантуру без защиты диссертации (причины отчисления из аспирантуры и окончания аспирантуры без защиты диссертации);</w:t>
      </w:r>
    </w:p>
    <w:p w:rsidR="00AA34AF" w:rsidRPr="00AA34AF" w:rsidRDefault="00AA34AF" w:rsidP="004F65D2">
      <w:pPr>
        <w:widowControl/>
        <w:numPr>
          <w:ilvl w:val="0"/>
          <w:numId w:val="27"/>
        </w:numPr>
        <w:spacing w:line="276" w:lineRule="auto"/>
        <w:ind w:left="-1" w:firstLine="710"/>
        <w:rPr>
          <w:sz w:val="26"/>
          <w:szCs w:val="26"/>
        </w:rPr>
      </w:pPr>
      <w:r w:rsidRPr="00AA34AF">
        <w:rPr>
          <w:sz w:val="26"/>
          <w:szCs w:val="26"/>
        </w:rPr>
        <w:t xml:space="preserve">система подготовки </w:t>
      </w:r>
      <w:proofErr w:type="spellStart"/>
      <w:r w:rsidRPr="00AA34AF">
        <w:rPr>
          <w:sz w:val="26"/>
          <w:szCs w:val="26"/>
        </w:rPr>
        <w:t>аспирантов-целевиков</w:t>
      </w:r>
      <w:proofErr w:type="spellEnd"/>
      <w:r w:rsidRPr="00AA34AF">
        <w:rPr>
          <w:sz w:val="26"/>
          <w:szCs w:val="26"/>
        </w:rPr>
        <w:t>, результаты работы аспирантуры по целевой подготовке аспирантов.</w:t>
      </w:r>
    </w:p>
    <w:p w:rsidR="00640E05" w:rsidRDefault="00640E05" w:rsidP="004F65D2">
      <w:pPr>
        <w:widowControl/>
        <w:spacing w:line="276" w:lineRule="auto"/>
        <w:ind w:firstLine="710"/>
        <w:jc w:val="right"/>
        <w:rPr>
          <w:sz w:val="26"/>
          <w:szCs w:val="26"/>
        </w:rPr>
      </w:pPr>
      <w:r>
        <w:rPr>
          <w:sz w:val="26"/>
          <w:szCs w:val="26"/>
        </w:rPr>
        <w:t>Пример таблицы</w:t>
      </w:r>
    </w:p>
    <w:p w:rsidR="00640E05" w:rsidRDefault="00640E05" w:rsidP="004F65D2">
      <w:pPr>
        <w:widowControl/>
        <w:spacing w:line="276" w:lineRule="auto"/>
        <w:ind w:firstLine="710"/>
        <w:jc w:val="center"/>
        <w:rPr>
          <w:sz w:val="26"/>
          <w:szCs w:val="26"/>
        </w:rPr>
      </w:pPr>
      <w:r w:rsidRPr="00640E05">
        <w:rPr>
          <w:sz w:val="26"/>
          <w:szCs w:val="26"/>
        </w:rPr>
        <w:t xml:space="preserve">Возможность продолжения </w:t>
      </w:r>
      <w:proofErr w:type="gramStart"/>
      <w:r w:rsidRPr="00640E05">
        <w:rPr>
          <w:sz w:val="26"/>
          <w:szCs w:val="26"/>
        </w:rPr>
        <w:t>обучения по программам</w:t>
      </w:r>
      <w:proofErr w:type="gramEnd"/>
      <w:r w:rsidRPr="00640E05">
        <w:rPr>
          <w:sz w:val="26"/>
          <w:szCs w:val="26"/>
        </w:rPr>
        <w:t xml:space="preserve"> послевузовского профессионального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559"/>
        <w:gridCol w:w="1465"/>
      </w:tblGrid>
      <w:tr w:rsidR="00B93885" w:rsidRPr="00B93885" w:rsidTr="00B93885">
        <w:trPr>
          <w:jc w:val="center"/>
        </w:trPr>
        <w:tc>
          <w:tcPr>
            <w:tcW w:w="4503" w:type="dxa"/>
            <w:shd w:val="clear" w:color="auto" w:fill="auto"/>
          </w:tcPr>
          <w:p w:rsidR="00640E05" w:rsidRPr="00B93885" w:rsidRDefault="00640E05" w:rsidP="004F65D2">
            <w:pPr>
              <w:widowControl/>
              <w:spacing w:line="276" w:lineRule="auto"/>
              <w:jc w:val="both"/>
              <w:rPr>
                <w:sz w:val="26"/>
                <w:szCs w:val="26"/>
              </w:rPr>
            </w:pPr>
          </w:p>
        </w:tc>
        <w:tc>
          <w:tcPr>
            <w:tcW w:w="1559" w:type="dxa"/>
            <w:shd w:val="clear" w:color="auto" w:fill="auto"/>
          </w:tcPr>
          <w:p w:rsidR="00640E05" w:rsidRPr="00B93885" w:rsidRDefault="00640E05" w:rsidP="004F65D2">
            <w:pPr>
              <w:widowControl/>
              <w:spacing w:line="276" w:lineRule="auto"/>
              <w:jc w:val="both"/>
              <w:rPr>
                <w:sz w:val="26"/>
                <w:szCs w:val="26"/>
              </w:rPr>
            </w:pPr>
            <w:r w:rsidRPr="00B93885">
              <w:rPr>
                <w:sz w:val="26"/>
                <w:szCs w:val="26"/>
              </w:rPr>
              <w:t>201</w:t>
            </w:r>
            <w:r w:rsidR="006305AA">
              <w:rPr>
                <w:sz w:val="26"/>
                <w:szCs w:val="26"/>
              </w:rPr>
              <w:t>3</w:t>
            </w:r>
            <w:r w:rsidRPr="00B93885">
              <w:rPr>
                <w:sz w:val="26"/>
                <w:szCs w:val="26"/>
                <w:lang w:val="en-US"/>
              </w:rPr>
              <w:t>/</w:t>
            </w:r>
            <w:r w:rsidRPr="00B93885">
              <w:rPr>
                <w:sz w:val="26"/>
                <w:szCs w:val="26"/>
              </w:rPr>
              <w:t>201</w:t>
            </w:r>
            <w:r w:rsidR="006305AA">
              <w:rPr>
                <w:sz w:val="26"/>
                <w:szCs w:val="26"/>
              </w:rPr>
              <w:t>4</w:t>
            </w:r>
          </w:p>
        </w:tc>
        <w:tc>
          <w:tcPr>
            <w:tcW w:w="1465" w:type="dxa"/>
            <w:shd w:val="clear" w:color="auto" w:fill="auto"/>
          </w:tcPr>
          <w:p w:rsidR="00640E05" w:rsidRPr="00B93885" w:rsidRDefault="00640E05" w:rsidP="004F65D2">
            <w:pPr>
              <w:widowControl/>
              <w:spacing w:line="276" w:lineRule="auto"/>
              <w:jc w:val="both"/>
              <w:rPr>
                <w:sz w:val="26"/>
                <w:szCs w:val="26"/>
                <w:lang w:val="en-US"/>
              </w:rPr>
            </w:pPr>
            <w:r w:rsidRPr="00B93885">
              <w:rPr>
                <w:sz w:val="26"/>
                <w:szCs w:val="26"/>
              </w:rPr>
              <w:t>201</w:t>
            </w:r>
            <w:r w:rsidR="006305AA">
              <w:rPr>
                <w:sz w:val="26"/>
                <w:szCs w:val="26"/>
              </w:rPr>
              <w:t>4</w:t>
            </w:r>
            <w:r w:rsidRPr="00B93885">
              <w:rPr>
                <w:sz w:val="26"/>
                <w:szCs w:val="26"/>
                <w:lang w:val="en-US"/>
              </w:rPr>
              <w:t>/201</w:t>
            </w:r>
            <w:r w:rsidR="006305AA">
              <w:rPr>
                <w:sz w:val="26"/>
                <w:szCs w:val="26"/>
              </w:rPr>
              <w:t>5</w:t>
            </w:r>
          </w:p>
        </w:tc>
      </w:tr>
      <w:tr w:rsidR="00B93885" w:rsidRPr="00B93885" w:rsidTr="00B93885">
        <w:trPr>
          <w:jc w:val="center"/>
        </w:trPr>
        <w:tc>
          <w:tcPr>
            <w:tcW w:w="4503" w:type="dxa"/>
            <w:shd w:val="clear" w:color="auto" w:fill="auto"/>
          </w:tcPr>
          <w:p w:rsidR="00640E05" w:rsidRPr="00640E05" w:rsidRDefault="00640E05" w:rsidP="004F65D2">
            <w:pPr>
              <w:spacing w:line="276" w:lineRule="auto"/>
            </w:pPr>
            <w:r w:rsidRPr="00640E05">
              <w:t>Возможность продолжения обучения</w:t>
            </w:r>
          </w:p>
        </w:tc>
        <w:tc>
          <w:tcPr>
            <w:tcW w:w="1559" w:type="dxa"/>
            <w:shd w:val="clear" w:color="auto" w:fill="auto"/>
          </w:tcPr>
          <w:p w:rsidR="00640E05" w:rsidRPr="00B93885" w:rsidRDefault="00640E05" w:rsidP="004F65D2">
            <w:pPr>
              <w:widowControl/>
              <w:spacing w:line="276" w:lineRule="auto"/>
              <w:jc w:val="both"/>
              <w:rPr>
                <w:sz w:val="26"/>
                <w:szCs w:val="26"/>
              </w:rPr>
            </w:pPr>
          </w:p>
        </w:tc>
        <w:tc>
          <w:tcPr>
            <w:tcW w:w="1465" w:type="dxa"/>
            <w:shd w:val="clear" w:color="auto" w:fill="auto"/>
          </w:tcPr>
          <w:p w:rsidR="00640E05" w:rsidRPr="00B93885" w:rsidRDefault="00640E05" w:rsidP="004F65D2">
            <w:pPr>
              <w:widowControl/>
              <w:spacing w:line="276" w:lineRule="auto"/>
              <w:jc w:val="both"/>
              <w:rPr>
                <w:sz w:val="26"/>
                <w:szCs w:val="26"/>
              </w:rPr>
            </w:pPr>
          </w:p>
        </w:tc>
      </w:tr>
      <w:tr w:rsidR="00B93885" w:rsidRPr="00B93885" w:rsidTr="00B93885">
        <w:trPr>
          <w:jc w:val="center"/>
        </w:trPr>
        <w:tc>
          <w:tcPr>
            <w:tcW w:w="4503" w:type="dxa"/>
            <w:shd w:val="clear" w:color="auto" w:fill="auto"/>
          </w:tcPr>
          <w:p w:rsidR="00640E05" w:rsidRPr="00640E05" w:rsidRDefault="00640E05" w:rsidP="004F65D2">
            <w:pPr>
              <w:spacing w:line="276" w:lineRule="auto"/>
            </w:pPr>
            <w:r w:rsidRPr="00640E05">
              <w:t>Число отраслей наук по специальностям аспирантуры</w:t>
            </w:r>
          </w:p>
        </w:tc>
        <w:tc>
          <w:tcPr>
            <w:tcW w:w="1559" w:type="dxa"/>
            <w:shd w:val="clear" w:color="auto" w:fill="auto"/>
          </w:tcPr>
          <w:p w:rsidR="00640E05" w:rsidRPr="00B93885" w:rsidRDefault="00640E05" w:rsidP="004F65D2">
            <w:pPr>
              <w:widowControl/>
              <w:spacing w:line="276" w:lineRule="auto"/>
              <w:jc w:val="both"/>
              <w:rPr>
                <w:sz w:val="26"/>
                <w:szCs w:val="26"/>
              </w:rPr>
            </w:pPr>
          </w:p>
        </w:tc>
        <w:tc>
          <w:tcPr>
            <w:tcW w:w="1465" w:type="dxa"/>
            <w:shd w:val="clear" w:color="auto" w:fill="auto"/>
          </w:tcPr>
          <w:p w:rsidR="00640E05" w:rsidRPr="00B93885" w:rsidRDefault="00640E05" w:rsidP="004F65D2">
            <w:pPr>
              <w:widowControl/>
              <w:spacing w:line="276" w:lineRule="auto"/>
              <w:jc w:val="both"/>
              <w:rPr>
                <w:sz w:val="26"/>
                <w:szCs w:val="26"/>
              </w:rPr>
            </w:pPr>
          </w:p>
        </w:tc>
      </w:tr>
      <w:tr w:rsidR="00B93885" w:rsidRPr="00B93885" w:rsidTr="00B93885">
        <w:trPr>
          <w:jc w:val="center"/>
        </w:trPr>
        <w:tc>
          <w:tcPr>
            <w:tcW w:w="4503" w:type="dxa"/>
            <w:shd w:val="clear" w:color="auto" w:fill="auto"/>
          </w:tcPr>
          <w:p w:rsidR="00640E05" w:rsidRPr="00640E05" w:rsidRDefault="00640E05" w:rsidP="004F65D2">
            <w:pPr>
              <w:widowControl/>
              <w:spacing w:line="276" w:lineRule="auto"/>
              <w:jc w:val="both"/>
            </w:pPr>
            <w:r w:rsidRPr="00640E05">
              <w:t>Число аспирантов</w:t>
            </w:r>
          </w:p>
        </w:tc>
        <w:tc>
          <w:tcPr>
            <w:tcW w:w="1559" w:type="dxa"/>
            <w:shd w:val="clear" w:color="auto" w:fill="auto"/>
          </w:tcPr>
          <w:p w:rsidR="00640E05" w:rsidRPr="00B93885" w:rsidRDefault="00640E05" w:rsidP="004F65D2">
            <w:pPr>
              <w:widowControl/>
              <w:spacing w:line="276" w:lineRule="auto"/>
              <w:jc w:val="both"/>
              <w:rPr>
                <w:sz w:val="26"/>
                <w:szCs w:val="26"/>
              </w:rPr>
            </w:pPr>
          </w:p>
        </w:tc>
        <w:tc>
          <w:tcPr>
            <w:tcW w:w="1465" w:type="dxa"/>
            <w:shd w:val="clear" w:color="auto" w:fill="auto"/>
          </w:tcPr>
          <w:p w:rsidR="00640E05" w:rsidRPr="00B93885" w:rsidRDefault="00640E05" w:rsidP="004F65D2">
            <w:pPr>
              <w:widowControl/>
              <w:spacing w:line="276" w:lineRule="auto"/>
              <w:jc w:val="both"/>
              <w:rPr>
                <w:sz w:val="26"/>
                <w:szCs w:val="26"/>
              </w:rPr>
            </w:pPr>
          </w:p>
        </w:tc>
      </w:tr>
      <w:tr w:rsidR="00B93885" w:rsidRPr="00B93885" w:rsidTr="00B93885">
        <w:trPr>
          <w:jc w:val="center"/>
        </w:trPr>
        <w:tc>
          <w:tcPr>
            <w:tcW w:w="4503" w:type="dxa"/>
            <w:shd w:val="clear" w:color="auto" w:fill="auto"/>
          </w:tcPr>
          <w:p w:rsidR="00640E05" w:rsidRPr="00640E05" w:rsidRDefault="00640E05" w:rsidP="004F65D2">
            <w:pPr>
              <w:widowControl/>
              <w:spacing w:line="276" w:lineRule="auto"/>
              <w:jc w:val="both"/>
            </w:pPr>
            <w:r w:rsidRPr="00640E05">
              <w:t xml:space="preserve">Количество </w:t>
            </w:r>
            <w:proofErr w:type="gramStart"/>
            <w:r w:rsidRPr="00640E05">
              <w:t>защитивших</w:t>
            </w:r>
            <w:proofErr w:type="gramEnd"/>
            <w:r w:rsidRPr="00640E05">
              <w:t xml:space="preserve"> диссертации в срок</w:t>
            </w:r>
          </w:p>
        </w:tc>
        <w:tc>
          <w:tcPr>
            <w:tcW w:w="1559" w:type="dxa"/>
            <w:shd w:val="clear" w:color="auto" w:fill="auto"/>
          </w:tcPr>
          <w:p w:rsidR="00640E05" w:rsidRPr="00B93885" w:rsidRDefault="00640E05" w:rsidP="004F65D2">
            <w:pPr>
              <w:widowControl/>
              <w:spacing w:line="276" w:lineRule="auto"/>
              <w:jc w:val="both"/>
              <w:rPr>
                <w:sz w:val="26"/>
                <w:szCs w:val="26"/>
              </w:rPr>
            </w:pPr>
          </w:p>
        </w:tc>
        <w:tc>
          <w:tcPr>
            <w:tcW w:w="1465" w:type="dxa"/>
            <w:shd w:val="clear" w:color="auto" w:fill="auto"/>
          </w:tcPr>
          <w:p w:rsidR="00640E05" w:rsidRPr="00B93885" w:rsidRDefault="00640E05" w:rsidP="004F65D2">
            <w:pPr>
              <w:widowControl/>
              <w:spacing w:line="276" w:lineRule="auto"/>
              <w:jc w:val="both"/>
              <w:rPr>
                <w:sz w:val="26"/>
                <w:szCs w:val="26"/>
              </w:rPr>
            </w:pPr>
          </w:p>
        </w:tc>
      </w:tr>
      <w:tr w:rsidR="00B93885" w:rsidRPr="00B93885" w:rsidTr="00B93885">
        <w:trPr>
          <w:jc w:val="center"/>
        </w:trPr>
        <w:tc>
          <w:tcPr>
            <w:tcW w:w="4503" w:type="dxa"/>
            <w:shd w:val="clear" w:color="auto" w:fill="auto"/>
          </w:tcPr>
          <w:p w:rsidR="00640E05" w:rsidRPr="00640E05" w:rsidRDefault="00640E05" w:rsidP="004F65D2">
            <w:pPr>
              <w:widowControl/>
              <w:spacing w:line="276" w:lineRule="auto"/>
              <w:jc w:val="both"/>
            </w:pPr>
            <w:r w:rsidRPr="00640E05">
              <w:t>Количество докторантов</w:t>
            </w:r>
          </w:p>
        </w:tc>
        <w:tc>
          <w:tcPr>
            <w:tcW w:w="1559" w:type="dxa"/>
            <w:shd w:val="clear" w:color="auto" w:fill="auto"/>
          </w:tcPr>
          <w:p w:rsidR="00640E05" w:rsidRPr="00B93885" w:rsidRDefault="00640E05" w:rsidP="004F65D2">
            <w:pPr>
              <w:widowControl/>
              <w:spacing w:line="276" w:lineRule="auto"/>
              <w:jc w:val="both"/>
              <w:rPr>
                <w:sz w:val="26"/>
                <w:szCs w:val="26"/>
              </w:rPr>
            </w:pPr>
          </w:p>
        </w:tc>
        <w:tc>
          <w:tcPr>
            <w:tcW w:w="1465" w:type="dxa"/>
            <w:shd w:val="clear" w:color="auto" w:fill="auto"/>
          </w:tcPr>
          <w:p w:rsidR="00640E05" w:rsidRPr="00B93885" w:rsidRDefault="00640E05" w:rsidP="004F65D2">
            <w:pPr>
              <w:widowControl/>
              <w:spacing w:line="276" w:lineRule="auto"/>
              <w:jc w:val="both"/>
              <w:rPr>
                <w:sz w:val="26"/>
                <w:szCs w:val="26"/>
              </w:rPr>
            </w:pPr>
          </w:p>
        </w:tc>
      </w:tr>
      <w:tr w:rsidR="00640E05" w:rsidRPr="00B93885" w:rsidTr="00B93885">
        <w:trPr>
          <w:jc w:val="center"/>
        </w:trPr>
        <w:tc>
          <w:tcPr>
            <w:tcW w:w="4503" w:type="dxa"/>
            <w:shd w:val="clear" w:color="auto" w:fill="auto"/>
          </w:tcPr>
          <w:p w:rsidR="00640E05" w:rsidRPr="00640E05" w:rsidRDefault="00640E05" w:rsidP="004F65D2">
            <w:pPr>
              <w:widowControl/>
              <w:spacing w:line="276" w:lineRule="auto"/>
              <w:jc w:val="both"/>
            </w:pPr>
            <w:r w:rsidRPr="00640E05">
              <w:t>Количество защит диссертаций в советах</w:t>
            </w:r>
          </w:p>
        </w:tc>
        <w:tc>
          <w:tcPr>
            <w:tcW w:w="1559" w:type="dxa"/>
            <w:shd w:val="clear" w:color="auto" w:fill="auto"/>
          </w:tcPr>
          <w:p w:rsidR="00640E05" w:rsidRPr="00B93885" w:rsidRDefault="00640E05" w:rsidP="004F65D2">
            <w:pPr>
              <w:widowControl/>
              <w:spacing w:line="276" w:lineRule="auto"/>
              <w:jc w:val="both"/>
              <w:rPr>
                <w:sz w:val="26"/>
                <w:szCs w:val="26"/>
              </w:rPr>
            </w:pPr>
          </w:p>
        </w:tc>
        <w:tc>
          <w:tcPr>
            <w:tcW w:w="1465" w:type="dxa"/>
            <w:shd w:val="clear" w:color="auto" w:fill="auto"/>
          </w:tcPr>
          <w:p w:rsidR="00640E05" w:rsidRPr="00B93885" w:rsidRDefault="00640E05" w:rsidP="004F65D2">
            <w:pPr>
              <w:widowControl/>
              <w:spacing w:line="276" w:lineRule="auto"/>
              <w:jc w:val="both"/>
              <w:rPr>
                <w:sz w:val="26"/>
                <w:szCs w:val="26"/>
              </w:rPr>
            </w:pPr>
          </w:p>
        </w:tc>
      </w:tr>
    </w:tbl>
    <w:p w:rsidR="00640E05" w:rsidRDefault="00106B93" w:rsidP="004F65D2">
      <w:pPr>
        <w:widowControl/>
        <w:spacing w:line="276" w:lineRule="auto"/>
        <w:ind w:firstLine="710"/>
        <w:jc w:val="right"/>
        <w:rPr>
          <w:sz w:val="26"/>
          <w:szCs w:val="26"/>
        </w:rPr>
      </w:pPr>
      <w:r>
        <w:rPr>
          <w:sz w:val="26"/>
          <w:szCs w:val="26"/>
        </w:rPr>
        <w:t>Пример таблицы</w:t>
      </w:r>
    </w:p>
    <w:tbl>
      <w:tblPr>
        <w:tblW w:w="9941" w:type="dxa"/>
        <w:tblLayout w:type="fixed"/>
        <w:tblCellMar>
          <w:left w:w="40" w:type="dxa"/>
          <w:right w:w="40" w:type="dxa"/>
        </w:tblCellMar>
        <w:tblLook w:val="0000"/>
      </w:tblPr>
      <w:tblGrid>
        <w:gridCol w:w="5160"/>
        <w:gridCol w:w="2539"/>
        <w:gridCol w:w="2242"/>
      </w:tblGrid>
      <w:tr w:rsidR="000D1289" w:rsidTr="000D1289">
        <w:tc>
          <w:tcPr>
            <w:tcW w:w="5160"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11"/>
              <w:widowControl/>
              <w:spacing w:line="276" w:lineRule="auto"/>
              <w:ind w:left="749"/>
              <w:rPr>
                <w:rStyle w:val="FontStyle37"/>
              </w:rPr>
            </w:pPr>
            <w:r>
              <w:rPr>
                <w:rStyle w:val="FontStyle37"/>
              </w:rPr>
              <w:t>Название научной специальности</w:t>
            </w:r>
          </w:p>
        </w:tc>
        <w:tc>
          <w:tcPr>
            <w:tcW w:w="2539"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11"/>
              <w:widowControl/>
              <w:spacing w:line="276" w:lineRule="auto"/>
              <w:ind w:left="845"/>
              <w:rPr>
                <w:rStyle w:val="FontStyle37"/>
              </w:rPr>
            </w:pPr>
            <w:r>
              <w:rPr>
                <w:rStyle w:val="FontStyle37"/>
              </w:rPr>
              <w:t>Шифр</w:t>
            </w:r>
          </w:p>
        </w:tc>
        <w:tc>
          <w:tcPr>
            <w:tcW w:w="2242"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11"/>
              <w:widowControl/>
              <w:spacing w:line="276" w:lineRule="auto"/>
              <w:ind w:left="293"/>
              <w:rPr>
                <w:rStyle w:val="FontStyle37"/>
              </w:rPr>
            </w:pPr>
            <w:r>
              <w:rPr>
                <w:rStyle w:val="FontStyle37"/>
              </w:rPr>
              <w:t xml:space="preserve">Количество </w:t>
            </w:r>
            <w:proofErr w:type="gramStart"/>
            <w:r>
              <w:rPr>
                <w:rStyle w:val="FontStyle37"/>
              </w:rPr>
              <w:t>обучающихся</w:t>
            </w:r>
            <w:proofErr w:type="gramEnd"/>
          </w:p>
        </w:tc>
      </w:tr>
      <w:tr w:rsidR="000D1289" w:rsidTr="000D1289">
        <w:tc>
          <w:tcPr>
            <w:tcW w:w="9941" w:type="dxa"/>
            <w:gridSpan w:val="3"/>
            <w:tcBorders>
              <w:top w:val="single" w:sz="6" w:space="0" w:color="auto"/>
              <w:left w:val="single" w:sz="6" w:space="0" w:color="auto"/>
              <w:bottom w:val="single" w:sz="6" w:space="0" w:color="auto"/>
              <w:right w:val="single" w:sz="6" w:space="0" w:color="auto"/>
            </w:tcBorders>
          </w:tcPr>
          <w:p w:rsidR="000D1289" w:rsidRDefault="000D1289" w:rsidP="004F65D2">
            <w:pPr>
              <w:pStyle w:val="Style21"/>
              <w:widowControl/>
              <w:spacing w:line="276" w:lineRule="auto"/>
              <w:rPr>
                <w:rStyle w:val="FontStyle42"/>
              </w:rPr>
            </w:pPr>
            <w:r>
              <w:rPr>
                <w:rStyle w:val="FontStyle42"/>
              </w:rPr>
              <w:t>Аспирантура</w:t>
            </w:r>
          </w:p>
        </w:tc>
      </w:tr>
      <w:tr w:rsidR="000D1289" w:rsidTr="000D1289">
        <w:tc>
          <w:tcPr>
            <w:tcW w:w="5160"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c>
          <w:tcPr>
            <w:tcW w:w="2539"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c>
          <w:tcPr>
            <w:tcW w:w="2242"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r>
      <w:tr w:rsidR="000D1289" w:rsidTr="000D1289">
        <w:tc>
          <w:tcPr>
            <w:tcW w:w="5160"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c>
          <w:tcPr>
            <w:tcW w:w="2539"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c>
          <w:tcPr>
            <w:tcW w:w="2242"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r>
      <w:tr w:rsidR="000D1289" w:rsidTr="000D1289">
        <w:tc>
          <w:tcPr>
            <w:tcW w:w="9941" w:type="dxa"/>
            <w:gridSpan w:val="3"/>
            <w:tcBorders>
              <w:top w:val="single" w:sz="6" w:space="0" w:color="auto"/>
              <w:left w:val="single" w:sz="6" w:space="0" w:color="auto"/>
              <w:bottom w:val="single" w:sz="6" w:space="0" w:color="auto"/>
              <w:right w:val="single" w:sz="6" w:space="0" w:color="auto"/>
            </w:tcBorders>
          </w:tcPr>
          <w:p w:rsidR="000D1289" w:rsidRDefault="000D1289" w:rsidP="004F65D2">
            <w:pPr>
              <w:pStyle w:val="Style21"/>
              <w:widowControl/>
              <w:spacing w:line="276" w:lineRule="auto"/>
              <w:rPr>
                <w:rStyle w:val="FontStyle42"/>
              </w:rPr>
            </w:pPr>
            <w:r>
              <w:rPr>
                <w:rStyle w:val="FontStyle42"/>
              </w:rPr>
              <w:t>Докторантура</w:t>
            </w:r>
          </w:p>
        </w:tc>
      </w:tr>
      <w:tr w:rsidR="000D1289" w:rsidTr="000D1289">
        <w:tc>
          <w:tcPr>
            <w:tcW w:w="5160"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c>
          <w:tcPr>
            <w:tcW w:w="2539"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c>
          <w:tcPr>
            <w:tcW w:w="2242" w:type="dxa"/>
            <w:tcBorders>
              <w:top w:val="single" w:sz="6" w:space="0" w:color="auto"/>
              <w:left w:val="single" w:sz="6" w:space="0" w:color="auto"/>
              <w:bottom w:val="single" w:sz="6" w:space="0" w:color="auto"/>
              <w:right w:val="single" w:sz="6" w:space="0" w:color="auto"/>
            </w:tcBorders>
          </w:tcPr>
          <w:p w:rsidR="000D1289" w:rsidRDefault="000D1289" w:rsidP="004F65D2">
            <w:pPr>
              <w:pStyle w:val="Style9"/>
              <w:widowControl/>
              <w:spacing w:line="276" w:lineRule="auto"/>
            </w:pPr>
          </w:p>
        </w:tc>
      </w:tr>
    </w:tbl>
    <w:p w:rsidR="00304C35" w:rsidRDefault="00304C35" w:rsidP="004F65D2">
      <w:pPr>
        <w:widowControl/>
        <w:spacing w:line="276" w:lineRule="auto"/>
        <w:ind w:firstLine="710"/>
        <w:jc w:val="both"/>
        <w:rPr>
          <w:sz w:val="26"/>
          <w:szCs w:val="26"/>
        </w:rPr>
      </w:pPr>
    </w:p>
    <w:p w:rsidR="000D1289" w:rsidRDefault="00AA34AF" w:rsidP="004F65D2">
      <w:pPr>
        <w:widowControl/>
        <w:spacing w:line="276" w:lineRule="auto"/>
        <w:ind w:firstLine="710"/>
        <w:jc w:val="both"/>
        <w:rPr>
          <w:sz w:val="26"/>
          <w:szCs w:val="26"/>
        </w:rPr>
      </w:pPr>
      <w:r w:rsidRPr="00AA34AF">
        <w:rPr>
          <w:sz w:val="26"/>
          <w:szCs w:val="26"/>
        </w:rPr>
        <w:lastRenderedPageBreak/>
        <w:t>В текст отчета о деятельности университета по данному направлению рекомендуется включ</w:t>
      </w:r>
      <w:r w:rsidR="00640E05">
        <w:rPr>
          <w:sz w:val="26"/>
          <w:szCs w:val="26"/>
        </w:rPr>
        <w:t xml:space="preserve">ать </w:t>
      </w:r>
      <w:r w:rsidRPr="00AA34AF">
        <w:rPr>
          <w:sz w:val="26"/>
          <w:szCs w:val="26"/>
        </w:rPr>
        <w:t>иллюстративно-наглядный материал</w:t>
      </w:r>
      <w:r w:rsidR="001665A0">
        <w:rPr>
          <w:sz w:val="26"/>
          <w:szCs w:val="26"/>
        </w:rPr>
        <w:t>.</w:t>
      </w:r>
    </w:p>
    <w:p w:rsidR="001665A0" w:rsidRDefault="001665A0" w:rsidP="004F65D2">
      <w:pPr>
        <w:widowControl/>
        <w:spacing w:line="276" w:lineRule="auto"/>
        <w:ind w:firstLine="710"/>
        <w:jc w:val="right"/>
        <w:rPr>
          <w:sz w:val="26"/>
          <w:szCs w:val="26"/>
        </w:rPr>
      </w:pPr>
      <w:r>
        <w:rPr>
          <w:sz w:val="26"/>
          <w:szCs w:val="26"/>
        </w:rPr>
        <w:t>Пример таблицы</w:t>
      </w:r>
    </w:p>
    <w:p w:rsidR="001665A0" w:rsidRDefault="001665A0" w:rsidP="004F65D2">
      <w:pPr>
        <w:widowControl/>
        <w:spacing w:line="276" w:lineRule="auto"/>
        <w:ind w:firstLine="710"/>
        <w:jc w:val="center"/>
        <w:rPr>
          <w:sz w:val="26"/>
          <w:szCs w:val="26"/>
        </w:rPr>
      </w:pPr>
      <w:r w:rsidRPr="001665A0">
        <w:rPr>
          <w:sz w:val="26"/>
          <w:szCs w:val="26"/>
        </w:rPr>
        <w:t>Структура научных исследований по типу финансирования</w:t>
      </w:r>
      <w:r>
        <w:rPr>
          <w:sz w:val="26"/>
          <w:szCs w:val="26"/>
        </w:rPr>
        <w:t xml:space="preserve"> </w:t>
      </w:r>
      <w:r w:rsidR="006305AA">
        <w:rPr>
          <w:sz w:val="26"/>
          <w:szCs w:val="26"/>
        </w:rPr>
        <w:t>за 2014 г.</w:t>
      </w:r>
    </w:p>
    <w:tbl>
      <w:tblPr>
        <w:tblpPr w:leftFromText="180" w:rightFromText="180"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05"/>
        <w:gridCol w:w="2386"/>
        <w:gridCol w:w="2390"/>
        <w:gridCol w:w="2405"/>
      </w:tblGrid>
      <w:tr w:rsidR="001665A0" w:rsidTr="00E51880">
        <w:tc>
          <w:tcPr>
            <w:tcW w:w="2405" w:type="dxa"/>
            <w:vAlign w:val="center"/>
          </w:tcPr>
          <w:p w:rsidR="001665A0" w:rsidRDefault="001665A0" w:rsidP="004F65D2">
            <w:pPr>
              <w:pStyle w:val="Style11"/>
              <w:widowControl/>
              <w:spacing w:line="276" w:lineRule="auto"/>
              <w:jc w:val="center"/>
              <w:rPr>
                <w:rStyle w:val="FontStyle37"/>
              </w:rPr>
            </w:pPr>
            <w:r>
              <w:rPr>
                <w:rStyle w:val="FontStyle37"/>
              </w:rPr>
              <w:t>Тип исследования</w:t>
            </w:r>
          </w:p>
        </w:tc>
        <w:tc>
          <w:tcPr>
            <w:tcW w:w="2386" w:type="dxa"/>
            <w:vAlign w:val="center"/>
          </w:tcPr>
          <w:p w:rsidR="00106B93" w:rsidRDefault="001665A0" w:rsidP="004F65D2">
            <w:pPr>
              <w:pStyle w:val="Style11"/>
              <w:widowControl/>
              <w:spacing w:line="276" w:lineRule="auto"/>
              <w:jc w:val="center"/>
              <w:rPr>
                <w:rStyle w:val="FontStyle37"/>
              </w:rPr>
            </w:pPr>
            <w:r>
              <w:rPr>
                <w:rStyle w:val="FontStyle37"/>
              </w:rPr>
              <w:t xml:space="preserve">Объем в среднем за </w:t>
            </w:r>
            <w:r w:rsidR="00106B93">
              <w:rPr>
                <w:rStyle w:val="FontStyle37"/>
              </w:rPr>
              <w:t>отчетный период</w:t>
            </w:r>
          </w:p>
          <w:p w:rsidR="001665A0" w:rsidRDefault="001665A0" w:rsidP="004F65D2">
            <w:pPr>
              <w:pStyle w:val="Style11"/>
              <w:widowControl/>
              <w:spacing w:line="276" w:lineRule="auto"/>
              <w:jc w:val="center"/>
              <w:rPr>
                <w:rStyle w:val="FontStyle37"/>
              </w:rPr>
            </w:pPr>
            <w:r>
              <w:rPr>
                <w:rStyle w:val="FontStyle37"/>
              </w:rPr>
              <w:t>(тыс.</w:t>
            </w:r>
            <w:r w:rsidRPr="009A1CD1">
              <w:rPr>
                <w:rStyle w:val="FontStyle37"/>
              </w:rPr>
              <w:t xml:space="preserve"> </w:t>
            </w:r>
            <w:r>
              <w:rPr>
                <w:rStyle w:val="FontStyle37"/>
              </w:rPr>
              <w:t>руб.)</w:t>
            </w:r>
          </w:p>
        </w:tc>
        <w:tc>
          <w:tcPr>
            <w:tcW w:w="2390" w:type="dxa"/>
            <w:vAlign w:val="center"/>
          </w:tcPr>
          <w:p w:rsidR="001665A0" w:rsidRDefault="001665A0" w:rsidP="004F65D2">
            <w:pPr>
              <w:pStyle w:val="Style11"/>
              <w:widowControl/>
              <w:spacing w:line="276" w:lineRule="auto"/>
              <w:ind w:left="29"/>
              <w:jc w:val="center"/>
              <w:rPr>
                <w:rStyle w:val="FontStyle37"/>
              </w:rPr>
            </w:pPr>
            <w:r>
              <w:rPr>
                <w:rStyle w:val="FontStyle37"/>
              </w:rPr>
              <w:t>Доля в общем объеме</w:t>
            </w:r>
          </w:p>
        </w:tc>
        <w:tc>
          <w:tcPr>
            <w:tcW w:w="2405" w:type="dxa"/>
            <w:vAlign w:val="center"/>
          </w:tcPr>
          <w:p w:rsidR="001665A0" w:rsidRDefault="001665A0" w:rsidP="004F65D2">
            <w:pPr>
              <w:pStyle w:val="Style11"/>
              <w:widowControl/>
              <w:spacing w:line="276" w:lineRule="auto"/>
              <w:jc w:val="center"/>
              <w:rPr>
                <w:rStyle w:val="FontStyle37"/>
              </w:rPr>
            </w:pPr>
            <w:r>
              <w:rPr>
                <w:rStyle w:val="FontStyle37"/>
              </w:rPr>
              <w:t>Объем, приходящийся на долю НПП</w:t>
            </w:r>
          </w:p>
        </w:tc>
      </w:tr>
      <w:tr w:rsidR="001665A0" w:rsidTr="00304C35">
        <w:tc>
          <w:tcPr>
            <w:tcW w:w="2405" w:type="dxa"/>
          </w:tcPr>
          <w:p w:rsidR="001665A0" w:rsidRDefault="001665A0" w:rsidP="004F65D2">
            <w:pPr>
              <w:pStyle w:val="Style11"/>
              <w:widowControl/>
              <w:spacing w:line="276" w:lineRule="auto"/>
              <w:rPr>
                <w:rStyle w:val="FontStyle37"/>
              </w:rPr>
            </w:pPr>
            <w:r>
              <w:rPr>
                <w:rStyle w:val="FontStyle37"/>
              </w:rPr>
              <w:t>Фундаментальные</w:t>
            </w:r>
          </w:p>
        </w:tc>
        <w:tc>
          <w:tcPr>
            <w:tcW w:w="2386" w:type="dxa"/>
          </w:tcPr>
          <w:p w:rsidR="001665A0" w:rsidRDefault="001665A0" w:rsidP="004F65D2">
            <w:pPr>
              <w:pStyle w:val="Style9"/>
              <w:widowControl/>
              <w:spacing w:line="276" w:lineRule="auto"/>
            </w:pPr>
          </w:p>
        </w:tc>
        <w:tc>
          <w:tcPr>
            <w:tcW w:w="2390" w:type="dxa"/>
          </w:tcPr>
          <w:p w:rsidR="001665A0" w:rsidRDefault="001665A0" w:rsidP="004F65D2">
            <w:pPr>
              <w:pStyle w:val="Style9"/>
              <w:widowControl/>
              <w:spacing w:line="276" w:lineRule="auto"/>
            </w:pPr>
          </w:p>
        </w:tc>
        <w:tc>
          <w:tcPr>
            <w:tcW w:w="2405" w:type="dxa"/>
          </w:tcPr>
          <w:p w:rsidR="001665A0" w:rsidRDefault="001665A0" w:rsidP="004F65D2">
            <w:pPr>
              <w:pStyle w:val="Style9"/>
              <w:widowControl/>
              <w:spacing w:line="276" w:lineRule="auto"/>
            </w:pPr>
          </w:p>
        </w:tc>
      </w:tr>
      <w:tr w:rsidR="001665A0" w:rsidTr="00304C35">
        <w:tc>
          <w:tcPr>
            <w:tcW w:w="2405" w:type="dxa"/>
          </w:tcPr>
          <w:p w:rsidR="001665A0" w:rsidRDefault="001665A0" w:rsidP="004F65D2">
            <w:pPr>
              <w:pStyle w:val="Style11"/>
              <w:widowControl/>
              <w:spacing w:line="276" w:lineRule="auto"/>
              <w:rPr>
                <w:rStyle w:val="FontStyle37"/>
              </w:rPr>
            </w:pPr>
            <w:r>
              <w:rPr>
                <w:rStyle w:val="FontStyle37"/>
              </w:rPr>
              <w:t>Прикладные</w:t>
            </w:r>
          </w:p>
        </w:tc>
        <w:tc>
          <w:tcPr>
            <w:tcW w:w="2386" w:type="dxa"/>
          </w:tcPr>
          <w:p w:rsidR="001665A0" w:rsidRDefault="001665A0" w:rsidP="004F65D2">
            <w:pPr>
              <w:pStyle w:val="Style9"/>
              <w:widowControl/>
              <w:spacing w:line="276" w:lineRule="auto"/>
            </w:pPr>
          </w:p>
        </w:tc>
        <w:tc>
          <w:tcPr>
            <w:tcW w:w="2390" w:type="dxa"/>
          </w:tcPr>
          <w:p w:rsidR="001665A0" w:rsidRDefault="001665A0" w:rsidP="004F65D2">
            <w:pPr>
              <w:pStyle w:val="Style9"/>
              <w:widowControl/>
              <w:spacing w:line="276" w:lineRule="auto"/>
            </w:pPr>
          </w:p>
        </w:tc>
        <w:tc>
          <w:tcPr>
            <w:tcW w:w="2405" w:type="dxa"/>
          </w:tcPr>
          <w:p w:rsidR="001665A0" w:rsidRDefault="001665A0" w:rsidP="004F65D2">
            <w:pPr>
              <w:pStyle w:val="Style9"/>
              <w:widowControl/>
              <w:spacing w:line="276" w:lineRule="auto"/>
            </w:pPr>
          </w:p>
        </w:tc>
      </w:tr>
      <w:tr w:rsidR="001665A0" w:rsidTr="00304C35">
        <w:tc>
          <w:tcPr>
            <w:tcW w:w="2405" w:type="dxa"/>
          </w:tcPr>
          <w:p w:rsidR="001665A0" w:rsidRDefault="001665A0" w:rsidP="004F65D2">
            <w:pPr>
              <w:pStyle w:val="Style11"/>
              <w:widowControl/>
              <w:spacing w:line="276" w:lineRule="auto"/>
              <w:rPr>
                <w:rStyle w:val="FontStyle37"/>
              </w:rPr>
            </w:pPr>
            <w:r>
              <w:rPr>
                <w:rStyle w:val="FontStyle37"/>
              </w:rPr>
              <w:t>Разработки</w:t>
            </w:r>
          </w:p>
        </w:tc>
        <w:tc>
          <w:tcPr>
            <w:tcW w:w="2386" w:type="dxa"/>
          </w:tcPr>
          <w:p w:rsidR="001665A0" w:rsidRDefault="001665A0" w:rsidP="004F65D2">
            <w:pPr>
              <w:pStyle w:val="Style9"/>
              <w:widowControl/>
              <w:spacing w:line="276" w:lineRule="auto"/>
            </w:pPr>
          </w:p>
        </w:tc>
        <w:tc>
          <w:tcPr>
            <w:tcW w:w="2390" w:type="dxa"/>
          </w:tcPr>
          <w:p w:rsidR="001665A0" w:rsidRDefault="001665A0" w:rsidP="004F65D2">
            <w:pPr>
              <w:pStyle w:val="Style9"/>
              <w:widowControl/>
              <w:spacing w:line="276" w:lineRule="auto"/>
            </w:pPr>
          </w:p>
        </w:tc>
        <w:tc>
          <w:tcPr>
            <w:tcW w:w="2405" w:type="dxa"/>
          </w:tcPr>
          <w:p w:rsidR="001665A0" w:rsidRDefault="001665A0" w:rsidP="004F65D2">
            <w:pPr>
              <w:pStyle w:val="Style9"/>
              <w:widowControl/>
              <w:spacing w:line="276" w:lineRule="auto"/>
            </w:pPr>
          </w:p>
        </w:tc>
      </w:tr>
      <w:tr w:rsidR="001665A0" w:rsidTr="00304C35">
        <w:tc>
          <w:tcPr>
            <w:tcW w:w="2405" w:type="dxa"/>
          </w:tcPr>
          <w:p w:rsidR="001665A0" w:rsidRDefault="001665A0" w:rsidP="004F65D2">
            <w:pPr>
              <w:pStyle w:val="Style11"/>
              <w:widowControl/>
              <w:spacing w:line="276" w:lineRule="auto"/>
              <w:rPr>
                <w:rStyle w:val="FontStyle37"/>
              </w:rPr>
            </w:pPr>
            <w:r>
              <w:rPr>
                <w:rStyle w:val="FontStyle37"/>
              </w:rPr>
              <w:t>Объем</w:t>
            </w:r>
          </w:p>
          <w:p w:rsidR="001665A0" w:rsidRDefault="001665A0" w:rsidP="004F65D2">
            <w:pPr>
              <w:pStyle w:val="Style11"/>
              <w:widowControl/>
              <w:spacing w:line="276" w:lineRule="auto"/>
              <w:rPr>
                <w:rStyle w:val="FontStyle37"/>
              </w:rPr>
            </w:pPr>
            <w:r>
              <w:rPr>
                <w:rStyle w:val="FontStyle37"/>
              </w:rPr>
              <w:t>финансирования</w:t>
            </w:r>
          </w:p>
        </w:tc>
        <w:tc>
          <w:tcPr>
            <w:tcW w:w="2386" w:type="dxa"/>
          </w:tcPr>
          <w:p w:rsidR="001665A0" w:rsidRDefault="001665A0" w:rsidP="004F65D2">
            <w:pPr>
              <w:pStyle w:val="Style9"/>
              <w:widowControl/>
              <w:spacing w:line="276" w:lineRule="auto"/>
            </w:pPr>
          </w:p>
        </w:tc>
        <w:tc>
          <w:tcPr>
            <w:tcW w:w="2390" w:type="dxa"/>
          </w:tcPr>
          <w:p w:rsidR="001665A0" w:rsidRDefault="001665A0" w:rsidP="004F65D2">
            <w:pPr>
              <w:pStyle w:val="Style9"/>
              <w:widowControl/>
              <w:spacing w:line="276" w:lineRule="auto"/>
            </w:pPr>
          </w:p>
        </w:tc>
        <w:tc>
          <w:tcPr>
            <w:tcW w:w="2405" w:type="dxa"/>
          </w:tcPr>
          <w:p w:rsidR="001665A0" w:rsidRDefault="001665A0" w:rsidP="004F65D2">
            <w:pPr>
              <w:pStyle w:val="Style9"/>
              <w:widowControl/>
              <w:spacing w:line="276" w:lineRule="auto"/>
            </w:pPr>
          </w:p>
        </w:tc>
      </w:tr>
    </w:tbl>
    <w:p w:rsidR="00106B93" w:rsidRDefault="00106B93" w:rsidP="004F65D2">
      <w:pPr>
        <w:widowControl/>
        <w:spacing w:line="276" w:lineRule="auto"/>
        <w:ind w:firstLine="710"/>
        <w:jc w:val="right"/>
        <w:rPr>
          <w:sz w:val="26"/>
          <w:szCs w:val="26"/>
        </w:rPr>
      </w:pPr>
    </w:p>
    <w:p w:rsidR="001665A0" w:rsidRDefault="00106B93" w:rsidP="004F65D2">
      <w:pPr>
        <w:widowControl/>
        <w:spacing w:line="276" w:lineRule="auto"/>
        <w:ind w:firstLine="710"/>
        <w:jc w:val="right"/>
        <w:rPr>
          <w:sz w:val="26"/>
          <w:szCs w:val="26"/>
        </w:rPr>
      </w:pPr>
      <w:r>
        <w:rPr>
          <w:sz w:val="26"/>
          <w:szCs w:val="26"/>
        </w:rPr>
        <w:t>Пример таблицы</w:t>
      </w:r>
    </w:p>
    <w:tbl>
      <w:tblPr>
        <w:tblpPr w:leftFromText="180" w:rightFromText="180" w:vertAnchor="text" w:horzAnchor="margin" w:tblpY="80"/>
        <w:tblW w:w="9821" w:type="dxa"/>
        <w:tblLayout w:type="fixed"/>
        <w:tblCellMar>
          <w:left w:w="40" w:type="dxa"/>
          <w:right w:w="40" w:type="dxa"/>
        </w:tblCellMar>
        <w:tblLook w:val="0000"/>
      </w:tblPr>
      <w:tblGrid>
        <w:gridCol w:w="3298"/>
        <w:gridCol w:w="1550"/>
        <w:gridCol w:w="1565"/>
        <w:gridCol w:w="3408"/>
      </w:tblGrid>
      <w:tr w:rsidR="00E51880" w:rsidTr="00E51880">
        <w:tc>
          <w:tcPr>
            <w:tcW w:w="3298" w:type="dxa"/>
            <w:vMerge w:val="restart"/>
            <w:tcBorders>
              <w:top w:val="single" w:sz="6" w:space="0" w:color="auto"/>
              <w:left w:val="single" w:sz="6" w:space="0" w:color="auto"/>
              <w:right w:val="single" w:sz="6" w:space="0" w:color="auto"/>
            </w:tcBorders>
            <w:vAlign w:val="center"/>
          </w:tcPr>
          <w:p w:rsidR="00E51880" w:rsidRDefault="00E51880" w:rsidP="004F65D2">
            <w:pPr>
              <w:pStyle w:val="Style11"/>
              <w:widowControl/>
              <w:spacing w:line="276" w:lineRule="auto"/>
              <w:ind w:left="667"/>
              <w:rPr>
                <w:rStyle w:val="FontStyle37"/>
              </w:rPr>
            </w:pPr>
            <w:r>
              <w:rPr>
                <w:rStyle w:val="FontStyle37"/>
              </w:rPr>
              <w:t>Ведущие ученые</w:t>
            </w:r>
          </w:p>
        </w:tc>
        <w:tc>
          <w:tcPr>
            <w:tcW w:w="6523" w:type="dxa"/>
            <w:gridSpan w:val="3"/>
            <w:tcBorders>
              <w:top w:val="single" w:sz="6" w:space="0" w:color="auto"/>
              <w:left w:val="single" w:sz="6" w:space="0" w:color="auto"/>
              <w:bottom w:val="single" w:sz="6" w:space="0" w:color="auto"/>
              <w:right w:val="single" w:sz="6" w:space="0" w:color="auto"/>
            </w:tcBorders>
          </w:tcPr>
          <w:p w:rsidR="00E51880" w:rsidRDefault="00E51880" w:rsidP="004F65D2">
            <w:pPr>
              <w:pStyle w:val="Style11"/>
              <w:widowControl/>
              <w:spacing w:line="276" w:lineRule="auto"/>
              <w:ind w:left="1066"/>
              <w:rPr>
                <w:rStyle w:val="FontStyle37"/>
              </w:rPr>
            </w:pPr>
            <w:r>
              <w:rPr>
                <w:rStyle w:val="FontStyle37"/>
              </w:rPr>
              <w:t>Результаты работы за отчетный период</w:t>
            </w:r>
          </w:p>
        </w:tc>
      </w:tr>
      <w:tr w:rsidR="00E51880" w:rsidTr="00DE6D3D">
        <w:tc>
          <w:tcPr>
            <w:tcW w:w="3298" w:type="dxa"/>
            <w:vMerge/>
            <w:tcBorders>
              <w:left w:val="single" w:sz="6" w:space="0" w:color="auto"/>
              <w:bottom w:val="single" w:sz="6" w:space="0" w:color="auto"/>
              <w:right w:val="single" w:sz="6" w:space="0" w:color="auto"/>
            </w:tcBorders>
          </w:tcPr>
          <w:p w:rsidR="00E51880" w:rsidRDefault="00E51880" w:rsidP="004F65D2">
            <w:pPr>
              <w:widowControl/>
              <w:spacing w:line="276" w:lineRule="auto"/>
              <w:rPr>
                <w:rStyle w:val="FontStyle37"/>
              </w:rPr>
            </w:pPr>
          </w:p>
        </w:tc>
        <w:tc>
          <w:tcPr>
            <w:tcW w:w="1550" w:type="dxa"/>
            <w:tcBorders>
              <w:top w:val="single" w:sz="6" w:space="0" w:color="auto"/>
              <w:left w:val="single" w:sz="6" w:space="0" w:color="auto"/>
              <w:bottom w:val="single" w:sz="6" w:space="0" w:color="auto"/>
              <w:right w:val="single" w:sz="6" w:space="0" w:color="auto"/>
            </w:tcBorders>
          </w:tcPr>
          <w:p w:rsidR="00E51880" w:rsidRDefault="00E51880" w:rsidP="004F65D2">
            <w:pPr>
              <w:pStyle w:val="Style11"/>
              <w:widowControl/>
              <w:spacing w:line="276" w:lineRule="auto"/>
              <w:ind w:firstLine="62"/>
              <w:rPr>
                <w:rStyle w:val="FontStyle37"/>
              </w:rPr>
            </w:pPr>
            <w:r>
              <w:rPr>
                <w:rStyle w:val="FontStyle37"/>
              </w:rPr>
              <w:t>Защищено диссертаций канд./доктор</w:t>
            </w:r>
          </w:p>
        </w:tc>
        <w:tc>
          <w:tcPr>
            <w:tcW w:w="1565" w:type="dxa"/>
            <w:tcBorders>
              <w:top w:val="single" w:sz="6" w:space="0" w:color="auto"/>
              <w:left w:val="single" w:sz="6" w:space="0" w:color="auto"/>
              <w:bottom w:val="single" w:sz="6" w:space="0" w:color="auto"/>
              <w:right w:val="single" w:sz="6" w:space="0" w:color="auto"/>
            </w:tcBorders>
          </w:tcPr>
          <w:p w:rsidR="00E51880" w:rsidRDefault="00E51880" w:rsidP="004F65D2">
            <w:pPr>
              <w:pStyle w:val="Style11"/>
              <w:widowControl/>
              <w:spacing w:line="276" w:lineRule="auto"/>
              <w:rPr>
                <w:rStyle w:val="FontStyle37"/>
              </w:rPr>
            </w:pPr>
            <w:r>
              <w:rPr>
                <w:rStyle w:val="FontStyle37"/>
              </w:rPr>
              <w:t>Издано монографий</w:t>
            </w:r>
          </w:p>
        </w:tc>
        <w:tc>
          <w:tcPr>
            <w:tcW w:w="3408" w:type="dxa"/>
            <w:tcBorders>
              <w:top w:val="single" w:sz="6" w:space="0" w:color="auto"/>
              <w:left w:val="single" w:sz="6" w:space="0" w:color="auto"/>
              <w:bottom w:val="single" w:sz="6" w:space="0" w:color="auto"/>
              <w:right w:val="single" w:sz="6" w:space="0" w:color="auto"/>
            </w:tcBorders>
          </w:tcPr>
          <w:p w:rsidR="00E51880" w:rsidRDefault="00E51880" w:rsidP="004F65D2">
            <w:pPr>
              <w:pStyle w:val="Style11"/>
              <w:widowControl/>
              <w:spacing w:line="276" w:lineRule="auto"/>
              <w:rPr>
                <w:rStyle w:val="FontStyle37"/>
              </w:rPr>
            </w:pPr>
            <w:r>
              <w:rPr>
                <w:rStyle w:val="FontStyle37"/>
              </w:rPr>
              <w:t>Количество изданных и принятых к публикации статей в изданиях, рекомендованных ВАК для публикации научных работ</w:t>
            </w:r>
          </w:p>
        </w:tc>
      </w:tr>
      <w:tr w:rsidR="001665A0" w:rsidTr="00304C35">
        <w:tc>
          <w:tcPr>
            <w:tcW w:w="9821" w:type="dxa"/>
            <w:gridSpan w:val="4"/>
            <w:tcBorders>
              <w:top w:val="single" w:sz="6" w:space="0" w:color="auto"/>
              <w:left w:val="single" w:sz="6" w:space="0" w:color="auto"/>
              <w:bottom w:val="single" w:sz="6" w:space="0" w:color="auto"/>
              <w:right w:val="single" w:sz="6" w:space="0" w:color="auto"/>
            </w:tcBorders>
          </w:tcPr>
          <w:p w:rsidR="001665A0" w:rsidRDefault="001665A0" w:rsidP="004F65D2">
            <w:pPr>
              <w:pStyle w:val="Style30"/>
              <w:widowControl/>
              <w:spacing w:line="276" w:lineRule="auto"/>
              <w:ind w:left="3533"/>
              <w:rPr>
                <w:rStyle w:val="FontStyle43"/>
              </w:rPr>
            </w:pPr>
            <w:r>
              <w:rPr>
                <w:rStyle w:val="FontStyle43"/>
              </w:rPr>
              <w:t>(Научное направление)</w:t>
            </w:r>
          </w:p>
        </w:tc>
      </w:tr>
      <w:tr w:rsidR="001665A0" w:rsidTr="00304C35">
        <w:tc>
          <w:tcPr>
            <w:tcW w:w="3298" w:type="dxa"/>
            <w:tcBorders>
              <w:top w:val="single" w:sz="6" w:space="0" w:color="auto"/>
              <w:left w:val="single" w:sz="6" w:space="0" w:color="auto"/>
              <w:bottom w:val="single" w:sz="6" w:space="0" w:color="auto"/>
              <w:right w:val="single" w:sz="6" w:space="0" w:color="auto"/>
            </w:tcBorders>
          </w:tcPr>
          <w:p w:rsidR="001665A0" w:rsidRDefault="001665A0" w:rsidP="004F65D2">
            <w:pPr>
              <w:pStyle w:val="Style9"/>
              <w:widowControl/>
              <w:spacing w:line="276" w:lineRule="auto"/>
            </w:pPr>
          </w:p>
        </w:tc>
        <w:tc>
          <w:tcPr>
            <w:tcW w:w="1550" w:type="dxa"/>
            <w:tcBorders>
              <w:top w:val="single" w:sz="6" w:space="0" w:color="auto"/>
              <w:left w:val="single" w:sz="6" w:space="0" w:color="auto"/>
              <w:bottom w:val="single" w:sz="6" w:space="0" w:color="auto"/>
              <w:right w:val="single" w:sz="6" w:space="0" w:color="auto"/>
            </w:tcBorders>
          </w:tcPr>
          <w:p w:rsidR="001665A0" w:rsidRDefault="001665A0" w:rsidP="004F65D2">
            <w:pPr>
              <w:pStyle w:val="Style9"/>
              <w:widowControl/>
              <w:spacing w:line="276" w:lineRule="auto"/>
            </w:pPr>
          </w:p>
        </w:tc>
        <w:tc>
          <w:tcPr>
            <w:tcW w:w="1565" w:type="dxa"/>
            <w:tcBorders>
              <w:top w:val="single" w:sz="6" w:space="0" w:color="auto"/>
              <w:left w:val="single" w:sz="6" w:space="0" w:color="auto"/>
              <w:bottom w:val="single" w:sz="6" w:space="0" w:color="auto"/>
              <w:right w:val="single" w:sz="6" w:space="0" w:color="auto"/>
            </w:tcBorders>
          </w:tcPr>
          <w:p w:rsidR="001665A0" w:rsidRDefault="001665A0" w:rsidP="004F65D2">
            <w:pPr>
              <w:pStyle w:val="Style9"/>
              <w:widowControl/>
              <w:spacing w:line="276" w:lineRule="auto"/>
            </w:pPr>
          </w:p>
        </w:tc>
        <w:tc>
          <w:tcPr>
            <w:tcW w:w="3408" w:type="dxa"/>
            <w:tcBorders>
              <w:top w:val="single" w:sz="6" w:space="0" w:color="auto"/>
              <w:left w:val="single" w:sz="6" w:space="0" w:color="auto"/>
              <w:bottom w:val="single" w:sz="6" w:space="0" w:color="auto"/>
              <w:right w:val="single" w:sz="6" w:space="0" w:color="auto"/>
            </w:tcBorders>
          </w:tcPr>
          <w:p w:rsidR="001665A0" w:rsidRDefault="001665A0" w:rsidP="004F65D2">
            <w:pPr>
              <w:pStyle w:val="Style9"/>
              <w:widowControl/>
              <w:spacing w:line="276" w:lineRule="auto"/>
            </w:pPr>
          </w:p>
        </w:tc>
      </w:tr>
      <w:tr w:rsidR="001665A0" w:rsidTr="00304C35">
        <w:tc>
          <w:tcPr>
            <w:tcW w:w="9821" w:type="dxa"/>
            <w:gridSpan w:val="4"/>
            <w:tcBorders>
              <w:top w:val="single" w:sz="6" w:space="0" w:color="auto"/>
              <w:left w:val="single" w:sz="6" w:space="0" w:color="auto"/>
              <w:bottom w:val="single" w:sz="6" w:space="0" w:color="auto"/>
              <w:right w:val="single" w:sz="6" w:space="0" w:color="auto"/>
            </w:tcBorders>
          </w:tcPr>
          <w:p w:rsidR="001665A0" w:rsidRDefault="001665A0" w:rsidP="004F65D2">
            <w:pPr>
              <w:pStyle w:val="Style30"/>
              <w:widowControl/>
              <w:spacing w:line="276" w:lineRule="auto"/>
              <w:ind w:left="3533"/>
              <w:rPr>
                <w:rStyle w:val="FontStyle43"/>
              </w:rPr>
            </w:pPr>
            <w:r>
              <w:rPr>
                <w:rStyle w:val="FontStyle43"/>
              </w:rPr>
              <w:t>(Научное направление)</w:t>
            </w:r>
          </w:p>
        </w:tc>
      </w:tr>
    </w:tbl>
    <w:p w:rsidR="006305AA" w:rsidRDefault="006305AA" w:rsidP="004F65D2">
      <w:pPr>
        <w:widowControl/>
        <w:spacing w:line="276" w:lineRule="auto"/>
        <w:rPr>
          <w:b/>
          <w:bCs/>
          <w:i/>
          <w:iCs/>
          <w:sz w:val="26"/>
          <w:szCs w:val="26"/>
        </w:rPr>
      </w:pPr>
    </w:p>
    <w:p w:rsidR="00AA34AF" w:rsidRPr="00AA34AF" w:rsidRDefault="00AA34AF" w:rsidP="004F65D2">
      <w:pPr>
        <w:widowControl/>
        <w:spacing w:line="276" w:lineRule="auto"/>
        <w:rPr>
          <w:b/>
          <w:bCs/>
          <w:i/>
          <w:iCs/>
          <w:sz w:val="26"/>
          <w:szCs w:val="26"/>
        </w:rPr>
      </w:pPr>
      <w:r w:rsidRPr="00AA34AF">
        <w:rPr>
          <w:b/>
          <w:bCs/>
          <w:i/>
          <w:iCs/>
          <w:sz w:val="26"/>
          <w:szCs w:val="26"/>
        </w:rPr>
        <w:t>11.2. Работа аспирантуры и докторантуры университета</w:t>
      </w:r>
    </w:p>
    <w:p w:rsidR="00AA34AF" w:rsidRPr="00AA34AF" w:rsidRDefault="00AA34AF" w:rsidP="004F65D2">
      <w:pPr>
        <w:widowControl/>
        <w:spacing w:line="276" w:lineRule="auto"/>
        <w:ind w:firstLine="691"/>
        <w:rPr>
          <w:sz w:val="26"/>
          <w:szCs w:val="26"/>
        </w:rPr>
      </w:pPr>
      <w:r w:rsidRPr="00AA34AF">
        <w:rPr>
          <w:sz w:val="26"/>
          <w:szCs w:val="26"/>
        </w:rPr>
        <w:t>При самообследовании деятельности аспирантуры и докторантуры следует проанализировать:</w:t>
      </w:r>
    </w:p>
    <w:p w:rsidR="00AA34AF" w:rsidRPr="00AA34AF" w:rsidRDefault="00AA34AF" w:rsidP="004F65D2">
      <w:pPr>
        <w:widowControl/>
        <w:numPr>
          <w:ilvl w:val="0"/>
          <w:numId w:val="3"/>
        </w:numPr>
        <w:tabs>
          <w:tab w:val="left" w:pos="1134"/>
        </w:tabs>
        <w:spacing w:line="276" w:lineRule="auto"/>
        <w:ind w:left="0" w:firstLine="709"/>
        <w:jc w:val="both"/>
        <w:rPr>
          <w:sz w:val="26"/>
          <w:szCs w:val="26"/>
        </w:rPr>
      </w:pPr>
      <w:proofErr w:type="gramStart"/>
      <w:r w:rsidRPr="00AA34AF">
        <w:rPr>
          <w:sz w:val="26"/>
          <w:szCs w:val="26"/>
        </w:rPr>
        <w:t>организацию подготовки научно-педагогических и научных кадров: перечень научных специальностей аспирантуры и докторантуры, количество аспирантов, докторантов и соискателей степени кандидата и доктора наук по годам обучения, в аспирантуре/докторантуре университета и других вузов, количество сотрудников вуза, защитивших диссертации в диссертационных советах университета и других вузов за отчетный период, количество сотрудников вуза, которым присвоены ученые звания профессора, доцента, старшего научного сотрудника за</w:t>
      </w:r>
      <w:proofErr w:type="gramEnd"/>
      <w:r w:rsidRPr="00AA34AF">
        <w:rPr>
          <w:sz w:val="26"/>
          <w:szCs w:val="26"/>
        </w:rPr>
        <w:t xml:space="preserve"> отчетный период;</w:t>
      </w:r>
    </w:p>
    <w:p w:rsidR="00AA34AF" w:rsidRDefault="00AA34AF" w:rsidP="004F65D2">
      <w:pPr>
        <w:widowControl/>
        <w:numPr>
          <w:ilvl w:val="0"/>
          <w:numId w:val="3"/>
        </w:numPr>
        <w:tabs>
          <w:tab w:val="left" w:pos="1134"/>
        </w:tabs>
        <w:spacing w:line="276" w:lineRule="auto"/>
        <w:ind w:left="0" w:firstLine="709"/>
        <w:jc w:val="both"/>
        <w:rPr>
          <w:sz w:val="26"/>
          <w:szCs w:val="26"/>
        </w:rPr>
      </w:pPr>
      <w:r w:rsidRPr="00AA34AF">
        <w:rPr>
          <w:sz w:val="26"/>
          <w:szCs w:val="26"/>
        </w:rPr>
        <w:t>кто из числа ректората, заведующих кафедрами, руководителей учебных подразделений работает над диссертационными исследованиями, руководит подготовкой аспирантов, докторантов, соискателей</w:t>
      </w:r>
      <w:r w:rsidR="00E51880">
        <w:rPr>
          <w:sz w:val="26"/>
          <w:szCs w:val="26"/>
        </w:rPr>
        <w:t>.</w:t>
      </w:r>
    </w:p>
    <w:p w:rsidR="004F65D2" w:rsidRDefault="004F65D2" w:rsidP="004F65D2">
      <w:pPr>
        <w:widowControl/>
        <w:tabs>
          <w:tab w:val="left" w:pos="701"/>
        </w:tabs>
        <w:spacing w:line="276" w:lineRule="auto"/>
        <w:jc w:val="right"/>
        <w:rPr>
          <w:sz w:val="26"/>
          <w:szCs w:val="26"/>
        </w:rPr>
      </w:pPr>
    </w:p>
    <w:p w:rsidR="004F65D2" w:rsidRDefault="004F65D2" w:rsidP="004F65D2">
      <w:pPr>
        <w:widowControl/>
        <w:tabs>
          <w:tab w:val="left" w:pos="701"/>
        </w:tabs>
        <w:spacing w:line="276" w:lineRule="auto"/>
        <w:jc w:val="right"/>
        <w:rPr>
          <w:sz w:val="26"/>
          <w:szCs w:val="26"/>
        </w:rPr>
      </w:pPr>
    </w:p>
    <w:p w:rsidR="004F65D2" w:rsidRDefault="004F65D2" w:rsidP="004F65D2">
      <w:pPr>
        <w:widowControl/>
        <w:tabs>
          <w:tab w:val="left" w:pos="701"/>
        </w:tabs>
        <w:spacing w:line="276" w:lineRule="auto"/>
        <w:jc w:val="right"/>
        <w:rPr>
          <w:sz w:val="26"/>
          <w:szCs w:val="26"/>
        </w:rPr>
      </w:pPr>
    </w:p>
    <w:p w:rsidR="004F65D2" w:rsidRDefault="004F65D2" w:rsidP="004F65D2">
      <w:pPr>
        <w:widowControl/>
        <w:tabs>
          <w:tab w:val="left" w:pos="701"/>
        </w:tabs>
        <w:spacing w:line="276" w:lineRule="auto"/>
        <w:jc w:val="right"/>
        <w:rPr>
          <w:sz w:val="26"/>
          <w:szCs w:val="26"/>
        </w:rPr>
      </w:pPr>
    </w:p>
    <w:p w:rsidR="004F65D2" w:rsidRDefault="004F65D2" w:rsidP="004F65D2">
      <w:pPr>
        <w:widowControl/>
        <w:tabs>
          <w:tab w:val="left" w:pos="701"/>
        </w:tabs>
        <w:spacing w:line="276" w:lineRule="auto"/>
        <w:jc w:val="right"/>
        <w:rPr>
          <w:sz w:val="26"/>
          <w:szCs w:val="26"/>
        </w:rPr>
      </w:pPr>
    </w:p>
    <w:p w:rsidR="004F65D2" w:rsidRDefault="004F65D2" w:rsidP="004F65D2">
      <w:pPr>
        <w:widowControl/>
        <w:tabs>
          <w:tab w:val="left" w:pos="701"/>
        </w:tabs>
        <w:spacing w:line="276" w:lineRule="auto"/>
        <w:jc w:val="right"/>
        <w:rPr>
          <w:sz w:val="26"/>
          <w:szCs w:val="26"/>
        </w:rPr>
      </w:pPr>
    </w:p>
    <w:p w:rsidR="004F65D2" w:rsidRDefault="004F65D2" w:rsidP="004F65D2">
      <w:pPr>
        <w:widowControl/>
        <w:tabs>
          <w:tab w:val="left" w:pos="701"/>
        </w:tabs>
        <w:spacing w:line="276" w:lineRule="auto"/>
        <w:jc w:val="right"/>
        <w:rPr>
          <w:sz w:val="26"/>
          <w:szCs w:val="26"/>
        </w:rPr>
      </w:pPr>
    </w:p>
    <w:p w:rsidR="00504023" w:rsidRPr="00A551FD" w:rsidRDefault="00504023" w:rsidP="004F65D2">
      <w:pPr>
        <w:widowControl/>
        <w:tabs>
          <w:tab w:val="left" w:pos="701"/>
        </w:tabs>
        <w:spacing w:line="276" w:lineRule="auto"/>
        <w:jc w:val="right"/>
        <w:rPr>
          <w:sz w:val="26"/>
          <w:szCs w:val="26"/>
        </w:rPr>
      </w:pPr>
      <w:r>
        <w:rPr>
          <w:sz w:val="26"/>
          <w:szCs w:val="26"/>
        </w:rPr>
        <w:lastRenderedPageBreak/>
        <w:t>Пример таблицы</w:t>
      </w:r>
    </w:p>
    <w:p w:rsidR="00504023" w:rsidRPr="00AA34AF" w:rsidRDefault="00504023" w:rsidP="004F65D2">
      <w:pPr>
        <w:widowControl/>
        <w:spacing w:before="110" w:line="276" w:lineRule="auto"/>
        <w:jc w:val="center"/>
        <w:rPr>
          <w:sz w:val="26"/>
          <w:szCs w:val="26"/>
        </w:rPr>
      </w:pPr>
      <w:r w:rsidRPr="00AA34AF">
        <w:rPr>
          <w:sz w:val="26"/>
          <w:szCs w:val="26"/>
        </w:rPr>
        <w:t>Эффективность работы аспирантуры вуза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1464"/>
        <w:gridCol w:w="1543"/>
        <w:gridCol w:w="1543"/>
        <w:gridCol w:w="1430"/>
        <w:gridCol w:w="1430"/>
        <w:gridCol w:w="1223"/>
      </w:tblGrid>
      <w:tr w:rsidR="00B93885" w:rsidRPr="00B93885" w:rsidTr="00B93885">
        <w:tc>
          <w:tcPr>
            <w:tcW w:w="1329" w:type="dxa"/>
            <w:shd w:val="clear" w:color="auto" w:fill="auto"/>
          </w:tcPr>
          <w:p w:rsidR="00504023" w:rsidRPr="00E51880" w:rsidRDefault="00504023" w:rsidP="004F65D2">
            <w:pPr>
              <w:widowControl/>
              <w:spacing w:before="106" w:line="276" w:lineRule="auto"/>
              <w:jc w:val="center"/>
              <w:rPr>
                <w:sz w:val="20"/>
                <w:szCs w:val="20"/>
              </w:rPr>
            </w:pPr>
            <w:r w:rsidRPr="00E51880">
              <w:rPr>
                <w:sz w:val="20"/>
                <w:szCs w:val="20"/>
              </w:rPr>
              <w:t>Год</w:t>
            </w:r>
          </w:p>
          <w:p w:rsidR="00504023" w:rsidRPr="00E51880" w:rsidRDefault="00504023" w:rsidP="004F65D2">
            <w:pPr>
              <w:widowControl/>
              <w:tabs>
                <w:tab w:val="left" w:pos="701"/>
              </w:tabs>
              <w:spacing w:line="276" w:lineRule="auto"/>
              <w:jc w:val="center"/>
              <w:rPr>
                <w:sz w:val="20"/>
                <w:szCs w:val="20"/>
              </w:rPr>
            </w:pPr>
          </w:p>
        </w:tc>
        <w:tc>
          <w:tcPr>
            <w:tcW w:w="1618" w:type="dxa"/>
            <w:shd w:val="clear" w:color="auto" w:fill="auto"/>
          </w:tcPr>
          <w:p w:rsidR="00504023" w:rsidRPr="00E51880" w:rsidRDefault="00504023" w:rsidP="004F65D2">
            <w:pPr>
              <w:widowControl/>
              <w:tabs>
                <w:tab w:val="left" w:pos="701"/>
              </w:tabs>
              <w:spacing w:line="276" w:lineRule="auto"/>
              <w:jc w:val="center"/>
              <w:rPr>
                <w:sz w:val="20"/>
                <w:szCs w:val="20"/>
              </w:rPr>
            </w:pPr>
            <w:r w:rsidRPr="00E51880">
              <w:rPr>
                <w:sz w:val="20"/>
                <w:szCs w:val="20"/>
              </w:rPr>
              <w:t xml:space="preserve">Количество </w:t>
            </w:r>
            <w:proofErr w:type="gramStart"/>
            <w:r w:rsidRPr="00E51880">
              <w:rPr>
                <w:sz w:val="20"/>
                <w:szCs w:val="20"/>
              </w:rPr>
              <w:t>окончивших</w:t>
            </w:r>
            <w:proofErr w:type="gramEnd"/>
            <w:r w:rsidRPr="00E51880">
              <w:rPr>
                <w:sz w:val="20"/>
                <w:szCs w:val="20"/>
              </w:rPr>
              <w:t xml:space="preserve"> аспирантуру</w:t>
            </w:r>
          </w:p>
        </w:tc>
        <w:tc>
          <w:tcPr>
            <w:tcW w:w="1602" w:type="dxa"/>
            <w:shd w:val="clear" w:color="auto" w:fill="auto"/>
          </w:tcPr>
          <w:p w:rsidR="00504023" w:rsidRPr="00E51880" w:rsidRDefault="00504023" w:rsidP="004F65D2">
            <w:pPr>
              <w:widowControl/>
              <w:tabs>
                <w:tab w:val="left" w:pos="701"/>
              </w:tabs>
              <w:spacing w:line="276" w:lineRule="auto"/>
              <w:jc w:val="center"/>
              <w:rPr>
                <w:sz w:val="20"/>
                <w:szCs w:val="20"/>
              </w:rPr>
            </w:pPr>
            <w:r w:rsidRPr="00E51880">
              <w:rPr>
                <w:sz w:val="20"/>
                <w:szCs w:val="20"/>
              </w:rPr>
              <w:t>Из них защитившихся в срок до 1 года после завершения обучения</w:t>
            </w:r>
          </w:p>
        </w:tc>
        <w:tc>
          <w:tcPr>
            <w:tcW w:w="1602" w:type="dxa"/>
            <w:shd w:val="clear" w:color="auto" w:fill="auto"/>
          </w:tcPr>
          <w:p w:rsidR="00504023" w:rsidRPr="00E51880" w:rsidRDefault="00504023" w:rsidP="004F65D2">
            <w:pPr>
              <w:widowControl/>
              <w:spacing w:before="29" w:line="276" w:lineRule="auto"/>
              <w:jc w:val="center"/>
              <w:rPr>
                <w:sz w:val="20"/>
                <w:szCs w:val="20"/>
              </w:rPr>
            </w:pPr>
            <w:r w:rsidRPr="00E51880">
              <w:rPr>
                <w:sz w:val="20"/>
                <w:szCs w:val="20"/>
              </w:rPr>
              <w:t>Количество защитившихся в срок свыше 1 года, но до 2-х лет после завершения обучения</w:t>
            </w:r>
          </w:p>
        </w:tc>
        <w:tc>
          <w:tcPr>
            <w:tcW w:w="1485" w:type="dxa"/>
            <w:shd w:val="clear" w:color="auto" w:fill="auto"/>
          </w:tcPr>
          <w:p w:rsidR="00504023" w:rsidRPr="00E51880" w:rsidRDefault="00504023" w:rsidP="004F65D2">
            <w:pPr>
              <w:widowControl/>
              <w:spacing w:before="14" w:line="276" w:lineRule="auto"/>
              <w:ind w:firstLine="86"/>
              <w:jc w:val="center"/>
              <w:rPr>
                <w:sz w:val="20"/>
                <w:szCs w:val="20"/>
              </w:rPr>
            </w:pPr>
            <w:r w:rsidRPr="00E51880">
              <w:rPr>
                <w:sz w:val="20"/>
                <w:szCs w:val="20"/>
              </w:rPr>
              <w:t xml:space="preserve">Количество </w:t>
            </w:r>
            <w:proofErr w:type="gramStart"/>
            <w:r w:rsidRPr="00E51880">
              <w:rPr>
                <w:sz w:val="20"/>
                <w:szCs w:val="20"/>
              </w:rPr>
              <w:t>поступивших</w:t>
            </w:r>
            <w:proofErr w:type="gramEnd"/>
          </w:p>
          <w:p w:rsidR="00504023" w:rsidRPr="00E51880" w:rsidRDefault="00504023" w:rsidP="004F65D2">
            <w:pPr>
              <w:widowControl/>
              <w:spacing w:before="5" w:line="276" w:lineRule="auto"/>
              <w:jc w:val="center"/>
              <w:rPr>
                <w:sz w:val="20"/>
                <w:szCs w:val="20"/>
              </w:rPr>
            </w:pPr>
            <w:r w:rsidRPr="00E51880">
              <w:rPr>
                <w:sz w:val="20"/>
                <w:szCs w:val="20"/>
              </w:rPr>
              <w:t>по очной форме в срок за 3 года до окончания</w:t>
            </w:r>
          </w:p>
          <w:p w:rsidR="00504023" w:rsidRPr="00E51880" w:rsidRDefault="00504023" w:rsidP="004F65D2">
            <w:pPr>
              <w:widowControl/>
              <w:tabs>
                <w:tab w:val="left" w:pos="701"/>
              </w:tabs>
              <w:spacing w:line="276" w:lineRule="auto"/>
              <w:jc w:val="center"/>
              <w:rPr>
                <w:sz w:val="20"/>
                <w:szCs w:val="20"/>
              </w:rPr>
            </w:pPr>
          </w:p>
        </w:tc>
        <w:tc>
          <w:tcPr>
            <w:tcW w:w="1485" w:type="dxa"/>
            <w:shd w:val="clear" w:color="auto" w:fill="auto"/>
          </w:tcPr>
          <w:p w:rsidR="00504023" w:rsidRPr="00E51880" w:rsidRDefault="00504023" w:rsidP="004F65D2">
            <w:pPr>
              <w:widowControl/>
              <w:spacing w:line="276" w:lineRule="auto"/>
              <w:ind w:firstLine="86"/>
              <w:jc w:val="center"/>
              <w:rPr>
                <w:sz w:val="20"/>
                <w:szCs w:val="20"/>
              </w:rPr>
            </w:pPr>
            <w:r w:rsidRPr="00E51880">
              <w:rPr>
                <w:sz w:val="20"/>
                <w:szCs w:val="20"/>
              </w:rPr>
              <w:t xml:space="preserve">Количество </w:t>
            </w:r>
            <w:proofErr w:type="gramStart"/>
            <w:r w:rsidRPr="00E51880">
              <w:rPr>
                <w:sz w:val="20"/>
                <w:szCs w:val="20"/>
              </w:rPr>
              <w:t>поступивших</w:t>
            </w:r>
            <w:proofErr w:type="gramEnd"/>
          </w:p>
          <w:p w:rsidR="00504023" w:rsidRPr="00E51880" w:rsidRDefault="00504023" w:rsidP="004F65D2">
            <w:pPr>
              <w:widowControl/>
              <w:spacing w:before="5" w:line="276" w:lineRule="auto"/>
              <w:ind w:firstLine="101"/>
              <w:jc w:val="center"/>
              <w:rPr>
                <w:sz w:val="20"/>
                <w:szCs w:val="20"/>
              </w:rPr>
            </w:pPr>
            <w:r w:rsidRPr="00E51880">
              <w:rPr>
                <w:sz w:val="20"/>
                <w:szCs w:val="20"/>
              </w:rPr>
              <w:t>по заочной форме в срок</w:t>
            </w:r>
          </w:p>
          <w:p w:rsidR="00504023" w:rsidRPr="00E51880" w:rsidRDefault="00504023" w:rsidP="004F65D2">
            <w:pPr>
              <w:widowControl/>
              <w:spacing w:line="276" w:lineRule="auto"/>
              <w:jc w:val="center"/>
              <w:rPr>
                <w:sz w:val="20"/>
                <w:szCs w:val="20"/>
              </w:rPr>
            </w:pPr>
            <w:r w:rsidRPr="00E51880">
              <w:rPr>
                <w:sz w:val="20"/>
                <w:szCs w:val="20"/>
              </w:rPr>
              <w:t xml:space="preserve">за 4 года </w:t>
            </w:r>
            <w:proofErr w:type="gramStart"/>
            <w:r w:rsidRPr="00E51880">
              <w:rPr>
                <w:sz w:val="20"/>
                <w:szCs w:val="20"/>
              </w:rPr>
              <w:t>до</w:t>
            </w:r>
            <w:proofErr w:type="gramEnd"/>
          </w:p>
          <w:p w:rsidR="00504023" w:rsidRPr="00E51880" w:rsidRDefault="00504023" w:rsidP="004F65D2">
            <w:pPr>
              <w:widowControl/>
              <w:tabs>
                <w:tab w:val="left" w:pos="701"/>
              </w:tabs>
              <w:spacing w:line="276" w:lineRule="auto"/>
              <w:jc w:val="center"/>
              <w:rPr>
                <w:sz w:val="20"/>
                <w:szCs w:val="20"/>
              </w:rPr>
            </w:pPr>
            <w:r w:rsidRPr="00E51880">
              <w:rPr>
                <w:sz w:val="20"/>
                <w:szCs w:val="20"/>
              </w:rPr>
              <w:t>окончания</w:t>
            </w:r>
          </w:p>
        </w:tc>
        <w:tc>
          <w:tcPr>
            <w:tcW w:w="1290" w:type="dxa"/>
            <w:shd w:val="clear" w:color="auto" w:fill="auto"/>
          </w:tcPr>
          <w:p w:rsidR="00504023" w:rsidRPr="00E51880" w:rsidRDefault="00504023" w:rsidP="004F65D2">
            <w:pPr>
              <w:widowControl/>
              <w:tabs>
                <w:tab w:val="left" w:pos="701"/>
              </w:tabs>
              <w:spacing w:line="276" w:lineRule="auto"/>
              <w:jc w:val="center"/>
              <w:rPr>
                <w:sz w:val="20"/>
                <w:szCs w:val="20"/>
              </w:rPr>
            </w:pPr>
            <w:r w:rsidRPr="00E51880">
              <w:rPr>
                <w:sz w:val="20"/>
                <w:szCs w:val="20"/>
              </w:rPr>
              <w:t>Эффектив</w:t>
            </w:r>
            <w:r w:rsidRPr="00E51880">
              <w:rPr>
                <w:sz w:val="20"/>
                <w:szCs w:val="20"/>
              </w:rPr>
              <w:softHyphen/>
              <w:t>ность</w:t>
            </w:r>
          </w:p>
          <w:p w:rsidR="00504023" w:rsidRPr="00E51880" w:rsidRDefault="00504023" w:rsidP="004F65D2">
            <w:pPr>
              <w:widowControl/>
              <w:tabs>
                <w:tab w:val="left" w:pos="701"/>
              </w:tabs>
              <w:spacing w:line="276" w:lineRule="auto"/>
              <w:jc w:val="center"/>
              <w:rPr>
                <w:sz w:val="20"/>
                <w:szCs w:val="20"/>
              </w:rPr>
            </w:pPr>
            <w:r w:rsidRPr="00E51880">
              <w:rPr>
                <w:sz w:val="20"/>
                <w:szCs w:val="20"/>
              </w:rPr>
              <w:t>(%)</w:t>
            </w:r>
          </w:p>
        </w:tc>
      </w:tr>
      <w:tr w:rsidR="00B93885" w:rsidRPr="00B93885" w:rsidTr="00B93885">
        <w:tc>
          <w:tcPr>
            <w:tcW w:w="1329" w:type="dxa"/>
            <w:shd w:val="clear" w:color="auto" w:fill="auto"/>
          </w:tcPr>
          <w:p w:rsidR="00504023" w:rsidRPr="00B93885" w:rsidRDefault="00504023" w:rsidP="004F65D2">
            <w:pPr>
              <w:widowControl/>
              <w:tabs>
                <w:tab w:val="left" w:pos="701"/>
              </w:tabs>
              <w:spacing w:line="276" w:lineRule="auto"/>
              <w:jc w:val="both"/>
              <w:rPr>
                <w:sz w:val="22"/>
                <w:szCs w:val="22"/>
                <w:lang w:val="en-US"/>
              </w:rPr>
            </w:pPr>
            <w:r w:rsidRPr="00B93885">
              <w:rPr>
                <w:sz w:val="22"/>
                <w:szCs w:val="22"/>
              </w:rPr>
              <w:t>201</w:t>
            </w:r>
            <w:r w:rsidR="006305AA">
              <w:rPr>
                <w:sz w:val="22"/>
                <w:szCs w:val="22"/>
              </w:rPr>
              <w:t>3</w:t>
            </w:r>
            <w:r w:rsidRPr="00B93885">
              <w:rPr>
                <w:sz w:val="22"/>
                <w:szCs w:val="22"/>
                <w:lang w:val="en-US"/>
              </w:rPr>
              <w:t>/201</w:t>
            </w:r>
            <w:r w:rsidR="006305AA">
              <w:rPr>
                <w:sz w:val="22"/>
                <w:szCs w:val="22"/>
              </w:rPr>
              <w:t>4</w:t>
            </w:r>
          </w:p>
        </w:tc>
        <w:tc>
          <w:tcPr>
            <w:tcW w:w="1618"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602"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602"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485"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485"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290" w:type="dxa"/>
            <w:shd w:val="clear" w:color="auto" w:fill="auto"/>
          </w:tcPr>
          <w:p w:rsidR="00504023" w:rsidRPr="00B93885" w:rsidRDefault="00504023" w:rsidP="004F65D2">
            <w:pPr>
              <w:widowControl/>
              <w:tabs>
                <w:tab w:val="left" w:pos="701"/>
              </w:tabs>
              <w:spacing w:line="276" w:lineRule="auto"/>
              <w:jc w:val="both"/>
              <w:rPr>
                <w:sz w:val="26"/>
                <w:szCs w:val="26"/>
              </w:rPr>
            </w:pPr>
          </w:p>
        </w:tc>
      </w:tr>
      <w:tr w:rsidR="00B93885" w:rsidRPr="00B93885" w:rsidTr="00B93885">
        <w:tc>
          <w:tcPr>
            <w:tcW w:w="1329" w:type="dxa"/>
            <w:shd w:val="clear" w:color="auto" w:fill="auto"/>
          </w:tcPr>
          <w:p w:rsidR="00504023" w:rsidRPr="00B93885" w:rsidRDefault="00504023" w:rsidP="004F65D2">
            <w:pPr>
              <w:widowControl/>
              <w:tabs>
                <w:tab w:val="left" w:pos="701"/>
              </w:tabs>
              <w:spacing w:line="276" w:lineRule="auto"/>
              <w:jc w:val="both"/>
              <w:rPr>
                <w:sz w:val="22"/>
                <w:szCs w:val="22"/>
              </w:rPr>
            </w:pPr>
            <w:r w:rsidRPr="00B93885">
              <w:rPr>
                <w:sz w:val="22"/>
                <w:szCs w:val="22"/>
                <w:lang w:val="en-US"/>
              </w:rPr>
              <w:t>201</w:t>
            </w:r>
            <w:r w:rsidR="006305AA">
              <w:rPr>
                <w:sz w:val="22"/>
                <w:szCs w:val="22"/>
              </w:rPr>
              <w:t>4</w:t>
            </w:r>
            <w:r w:rsidRPr="00B93885">
              <w:rPr>
                <w:sz w:val="22"/>
                <w:szCs w:val="22"/>
                <w:lang w:val="en-US"/>
              </w:rPr>
              <w:t>/201</w:t>
            </w:r>
            <w:r w:rsidR="006305AA">
              <w:rPr>
                <w:sz w:val="22"/>
                <w:szCs w:val="22"/>
              </w:rPr>
              <w:t>5</w:t>
            </w:r>
          </w:p>
        </w:tc>
        <w:tc>
          <w:tcPr>
            <w:tcW w:w="1618"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602"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602"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485"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485" w:type="dxa"/>
            <w:shd w:val="clear" w:color="auto" w:fill="auto"/>
          </w:tcPr>
          <w:p w:rsidR="00504023" w:rsidRPr="00B93885" w:rsidRDefault="00504023" w:rsidP="004F65D2">
            <w:pPr>
              <w:widowControl/>
              <w:tabs>
                <w:tab w:val="left" w:pos="701"/>
              </w:tabs>
              <w:spacing w:line="276" w:lineRule="auto"/>
              <w:jc w:val="both"/>
              <w:rPr>
                <w:sz w:val="26"/>
                <w:szCs w:val="26"/>
              </w:rPr>
            </w:pPr>
          </w:p>
        </w:tc>
        <w:tc>
          <w:tcPr>
            <w:tcW w:w="1290" w:type="dxa"/>
            <w:shd w:val="clear" w:color="auto" w:fill="auto"/>
          </w:tcPr>
          <w:p w:rsidR="00504023" w:rsidRPr="00B93885" w:rsidRDefault="00504023" w:rsidP="004F65D2">
            <w:pPr>
              <w:widowControl/>
              <w:tabs>
                <w:tab w:val="left" w:pos="701"/>
              </w:tabs>
              <w:spacing w:line="276" w:lineRule="auto"/>
              <w:jc w:val="both"/>
              <w:rPr>
                <w:sz w:val="26"/>
                <w:szCs w:val="26"/>
              </w:rPr>
            </w:pPr>
          </w:p>
        </w:tc>
      </w:tr>
    </w:tbl>
    <w:p w:rsidR="00504023" w:rsidRDefault="00504023" w:rsidP="004F65D2">
      <w:pPr>
        <w:widowControl/>
        <w:spacing w:before="67" w:line="276" w:lineRule="auto"/>
        <w:ind w:left="8736"/>
        <w:jc w:val="both"/>
        <w:rPr>
          <w:sz w:val="26"/>
          <w:szCs w:val="26"/>
        </w:rPr>
      </w:pPr>
    </w:p>
    <w:p w:rsidR="00504023" w:rsidRPr="00504023" w:rsidRDefault="00504023" w:rsidP="004F65D2">
      <w:pPr>
        <w:widowControl/>
        <w:tabs>
          <w:tab w:val="left" w:pos="701"/>
        </w:tabs>
        <w:spacing w:line="276" w:lineRule="auto"/>
        <w:jc w:val="right"/>
        <w:rPr>
          <w:sz w:val="26"/>
          <w:szCs w:val="26"/>
          <w:lang w:val="en-US"/>
        </w:rPr>
      </w:pPr>
      <w:r>
        <w:rPr>
          <w:sz w:val="26"/>
          <w:szCs w:val="26"/>
        </w:rPr>
        <w:t>Пример таблицы</w:t>
      </w:r>
    </w:p>
    <w:p w:rsidR="00AA34AF" w:rsidRPr="00AA34AF" w:rsidRDefault="00AA34AF" w:rsidP="004F65D2">
      <w:pPr>
        <w:widowControl/>
        <w:spacing w:before="110" w:line="276" w:lineRule="auto"/>
        <w:ind w:left="2304"/>
        <w:jc w:val="both"/>
        <w:rPr>
          <w:sz w:val="26"/>
          <w:szCs w:val="26"/>
        </w:rPr>
      </w:pPr>
      <w:r w:rsidRPr="00AA34AF">
        <w:rPr>
          <w:sz w:val="26"/>
          <w:szCs w:val="26"/>
        </w:rPr>
        <w:t>Основные показатели работы докторантуры</w:t>
      </w:r>
    </w:p>
    <w:p w:rsidR="00AA34AF" w:rsidRPr="00AA34AF" w:rsidRDefault="00AA34AF" w:rsidP="004F65D2">
      <w:pPr>
        <w:widowControl/>
        <w:spacing w:after="5" w:line="276" w:lineRule="auto"/>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58"/>
        <w:gridCol w:w="1910"/>
        <w:gridCol w:w="1402"/>
        <w:gridCol w:w="1493"/>
        <w:gridCol w:w="2131"/>
        <w:gridCol w:w="1670"/>
      </w:tblGrid>
      <w:tr w:rsidR="00AA34AF" w:rsidRPr="00AA34AF" w:rsidTr="00504023">
        <w:tc>
          <w:tcPr>
            <w:tcW w:w="1258" w:type="dxa"/>
          </w:tcPr>
          <w:p w:rsidR="00AA34AF" w:rsidRPr="00AA34AF" w:rsidRDefault="00AA34AF" w:rsidP="004F65D2">
            <w:pPr>
              <w:widowControl/>
              <w:spacing w:line="276" w:lineRule="auto"/>
              <w:jc w:val="center"/>
              <w:rPr>
                <w:sz w:val="22"/>
                <w:szCs w:val="22"/>
              </w:rPr>
            </w:pPr>
            <w:r w:rsidRPr="00AA34AF">
              <w:rPr>
                <w:sz w:val="22"/>
                <w:szCs w:val="22"/>
              </w:rPr>
              <w:t>Год</w:t>
            </w:r>
          </w:p>
        </w:tc>
        <w:tc>
          <w:tcPr>
            <w:tcW w:w="1910" w:type="dxa"/>
          </w:tcPr>
          <w:p w:rsidR="00AA34AF" w:rsidRPr="00AA34AF" w:rsidRDefault="00AA34AF" w:rsidP="004F65D2">
            <w:pPr>
              <w:widowControl/>
              <w:spacing w:line="276" w:lineRule="auto"/>
              <w:ind w:left="235"/>
              <w:jc w:val="center"/>
              <w:rPr>
                <w:sz w:val="22"/>
                <w:szCs w:val="22"/>
              </w:rPr>
            </w:pPr>
            <w:r w:rsidRPr="00AA34AF">
              <w:rPr>
                <w:sz w:val="22"/>
                <w:szCs w:val="22"/>
              </w:rPr>
              <w:t>Количество докторантов</w:t>
            </w:r>
          </w:p>
        </w:tc>
        <w:tc>
          <w:tcPr>
            <w:tcW w:w="1402" w:type="dxa"/>
          </w:tcPr>
          <w:p w:rsidR="00AA34AF" w:rsidRPr="00AA34AF" w:rsidRDefault="00AA34AF" w:rsidP="004F65D2">
            <w:pPr>
              <w:widowControl/>
              <w:spacing w:line="276" w:lineRule="auto"/>
              <w:ind w:left="264"/>
              <w:jc w:val="center"/>
              <w:rPr>
                <w:sz w:val="22"/>
                <w:szCs w:val="22"/>
              </w:rPr>
            </w:pPr>
            <w:r w:rsidRPr="00AA34AF">
              <w:rPr>
                <w:sz w:val="22"/>
                <w:szCs w:val="22"/>
              </w:rPr>
              <w:t>Прием</w:t>
            </w:r>
          </w:p>
        </w:tc>
        <w:tc>
          <w:tcPr>
            <w:tcW w:w="1493" w:type="dxa"/>
          </w:tcPr>
          <w:p w:rsidR="00AA34AF" w:rsidRPr="00AA34AF" w:rsidRDefault="00AA34AF" w:rsidP="004F65D2">
            <w:pPr>
              <w:widowControl/>
              <w:spacing w:line="276" w:lineRule="auto"/>
              <w:ind w:left="259"/>
              <w:jc w:val="center"/>
              <w:rPr>
                <w:sz w:val="22"/>
                <w:szCs w:val="22"/>
              </w:rPr>
            </w:pPr>
            <w:r w:rsidRPr="00AA34AF">
              <w:rPr>
                <w:sz w:val="22"/>
                <w:szCs w:val="22"/>
              </w:rPr>
              <w:t>Выпуск</w:t>
            </w:r>
          </w:p>
        </w:tc>
        <w:tc>
          <w:tcPr>
            <w:tcW w:w="2131" w:type="dxa"/>
          </w:tcPr>
          <w:p w:rsidR="00AA34AF" w:rsidRPr="00AA34AF" w:rsidRDefault="00AA34AF" w:rsidP="004F65D2">
            <w:pPr>
              <w:widowControl/>
              <w:spacing w:line="276" w:lineRule="auto"/>
              <w:ind w:left="235"/>
              <w:jc w:val="center"/>
              <w:rPr>
                <w:sz w:val="22"/>
                <w:szCs w:val="22"/>
              </w:rPr>
            </w:pPr>
            <w:r w:rsidRPr="00AA34AF">
              <w:rPr>
                <w:sz w:val="22"/>
                <w:szCs w:val="22"/>
              </w:rPr>
              <w:t>Количество защитившихся докторантов</w:t>
            </w:r>
          </w:p>
        </w:tc>
        <w:tc>
          <w:tcPr>
            <w:tcW w:w="1670" w:type="dxa"/>
          </w:tcPr>
          <w:p w:rsidR="00AA34AF" w:rsidRPr="00504023" w:rsidRDefault="00AA34AF" w:rsidP="004F65D2">
            <w:pPr>
              <w:widowControl/>
              <w:spacing w:line="276" w:lineRule="auto"/>
              <w:jc w:val="center"/>
              <w:rPr>
                <w:sz w:val="22"/>
                <w:szCs w:val="22"/>
                <w:lang w:val="en-US"/>
              </w:rPr>
            </w:pPr>
            <w:r w:rsidRPr="00AA34AF">
              <w:rPr>
                <w:sz w:val="22"/>
                <w:szCs w:val="22"/>
              </w:rPr>
              <w:t>Эффективность</w:t>
            </w:r>
            <w:proofErr w:type="gramStart"/>
            <w:r w:rsidRPr="00AA34AF">
              <w:rPr>
                <w:sz w:val="22"/>
                <w:szCs w:val="22"/>
              </w:rPr>
              <w:t xml:space="preserve">, </w:t>
            </w:r>
            <w:r w:rsidR="00504023">
              <w:rPr>
                <w:sz w:val="22"/>
                <w:szCs w:val="22"/>
                <w:lang w:val="en-US"/>
              </w:rPr>
              <w:t>(</w:t>
            </w:r>
            <w:r w:rsidRPr="00AA34AF">
              <w:rPr>
                <w:sz w:val="22"/>
                <w:szCs w:val="22"/>
              </w:rPr>
              <w:t>%</w:t>
            </w:r>
            <w:r w:rsidR="00504023">
              <w:rPr>
                <w:sz w:val="22"/>
                <w:szCs w:val="22"/>
                <w:lang w:val="en-US"/>
              </w:rPr>
              <w:t>)</w:t>
            </w:r>
            <w:proofErr w:type="gramEnd"/>
          </w:p>
        </w:tc>
      </w:tr>
      <w:tr w:rsidR="00AA34AF" w:rsidRPr="00AA34AF" w:rsidTr="00504023">
        <w:tc>
          <w:tcPr>
            <w:tcW w:w="1258" w:type="dxa"/>
          </w:tcPr>
          <w:p w:rsidR="00AA34AF" w:rsidRPr="00AA34AF" w:rsidRDefault="00AA34AF" w:rsidP="004F65D2">
            <w:pPr>
              <w:widowControl/>
              <w:spacing w:line="276" w:lineRule="auto"/>
              <w:jc w:val="center"/>
              <w:rPr>
                <w:sz w:val="22"/>
                <w:szCs w:val="22"/>
              </w:rPr>
            </w:pPr>
            <w:r w:rsidRPr="00AA34AF">
              <w:rPr>
                <w:sz w:val="22"/>
                <w:szCs w:val="22"/>
              </w:rPr>
              <w:t>201</w:t>
            </w:r>
            <w:r w:rsidR="006305AA">
              <w:rPr>
                <w:sz w:val="22"/>
                <w:szCs w:val="22"/>
              </w:rPr>
              <w:t>3</w:t>
            </w:r>
            <w:r w:rsidRPr="00AA34AF">
              <w:rPr>
                <w:sz w:val="22"/>
                <w:szCs w:val="22"/>
              </w:rPr>
              <w:t>/201</w:t>
            </w:r>
            <w:r w:rsidR="006305AA">
              <w:rPr>
                <w:sz w:val="22"/>
                <w:szCs w:val="22"/>
              </w:rPr>
              <w:t>4</w:t>
            </w:r>
          </w:p>
        </w:tc>
        <w:tc>
          <w:tcPr>
            <w:tcW w:w="1910" w:type="dxa"/>
          </w:tcPr>
          <w:p w:rsidR="00AA34AF" w:rsidRPr="00AA34AF" w:rsidRDefault="00AA34AF" w:rsidP="004F65D2">
            <w:pPr>
              <w:widowControl/>
              <w:spacing w:line="276" w:lineRule="auto"/>
            </w:pPr>
          </w:p>
        </w:tc>
        <w:tc>
          <w:tcPr>
            <w:tcW w:w="1402" w:type="dxa"/>
          </w:tcPr>
          <w:p w:rsidR="00AA34AF" w:rsidRPr="00AA34AF" w:rsidRDefault="00AA34AF" w:rsidP="004F65D2">
            <w:pPr>
              <w:widowControl/>
              <w:spacing w:line="276" w:lineRule="auto"/>
            </w:pPr>
          </w:p>
        </w:tc>
        <w:tc>
          <w:tcPr>
            <w:tcW w:w="1493" w:type="dxa"/>
          </w:tcPr>
          <w:p w:rsidR="00AA34AF" w:rsidRPr="00AA34AF" w:rsidRDefault="00AA34AF" w:rsidP="004F65D2">
            <w:pPr>
              <w:widowControl/>
              <w:spacing w:line="276" w:lineRule="auto"/>
            </w:pPr>
          </w:p>
        </w:tc>
        <w:tc>
          <w:tcPr>
            <w:tcW w:w="2131" w:type="dxa"/>
          </w:tcPr>
          <w:p w:rsidR="00AA34AF" w:rsidRPr="00AA34AF" w:rsidRDefault="00AA34AF" w:rsidP="004F65D2">
            <w:pPr>
              <w:widowControl/>
              <w:spacing w:line="276" w:lineRule="auto"/>
            </w:pPr>
          </w:p>
        </w:tc>
        <w:tc>
          <w:tcPr>
            <w:tcW w:w="1670" w:type="dxa"/>
          </w:tcPr>
          <w:p w:rsidR="00AA34AF" w:rsidRPr="00AA34AF" w:rsidRDefault="00AA34AF" w:rsidP="004F65D2">
            <w:pPr>
              <w:widowControl/>
              <w:spacing w:line="276" w:lineRule="auto"/>
            </w:pPr>
          </w:p>
        </w:tc>
      </w:tr>
      <w:tr w:rsidR="00AA34AF" w:rsidRPr="00AA34AF" w:rsidTr="00504023">
        <w:tc>
          <w:tcPr>
            <w:tcW w:w="1258" w:type="dxa"/>
          </w:tcPr>
          <w:p w:rsidR="00AA34AF" w:rsidRPr="00AA34AF" w:rsidRDefault="00AA34AF" w:rsidP="004F65D2">
            <w:pPr>
              <w:widowControl/>
              <w:spacing w:line="276" w:lineRule="auto"/>
              <w:jc w:val="center"/>
              <w:rPr>
                <w:sz w:val="22"/>
                <w:szCs w:val="22"/>
              </w:rPr>
            </w:pPr>
            <w:r w:rsidRPr="00AA34AF">
              <w:rPr>
                <w:sz w:val="22"/>
                <w:szCs w:val="22"/>
              </w:rPr>
              <w:t>201</w:t>
            </w:r>
            <w:r w:rsidR="006305AA">
              <w:rPr>
                <w:sz w:val="22"/>
                <w:szCs w:val="22"/>
              </w:rPr>
              <w:t>4</w:t>
            </w:r>
            <w:r w:rsidRPr="00AA34AF">
              <w:rPr>
                <w:sz w:val="22"/>
                <w:szCs w:val="22"/>
              </w:rPr>
              <w:t>/201</w:t>
            </w:r>
            <w:r w:rsidR="006305AA">
              <w:rPr>
                <w:sz w:val="22"/>
                <w:szCs w:val="22"/>
              </w:rPr>
              <w:t>5</w:t>
            </w:r>
          </w:p>
        </w:tc>
        <w:tc>
          <w:tcPr>
            <w:tcW w:w="1910" w:type="dxa"/>
          </w:tcPr>
          <w:p w:rsidR="00AA34AF" w:rsidRPr="00AA34AF" w:rsidRDefault="00AA34AF" w:rsidP="004F65D2">
            <w:pPr>
              <w:widowControl/>
              <w:spacing w:line="276" w:lineRule="auto"/>
            </w:pPr>
          </w:p>
        </w:tc>
        <w:tc>
          <w:tcPr>
            <w:tcW w:w="1402" w:type="dxa"/>
          </w:tcPr>
          <w:p w:rsidR="00AA34AF" w:rsidRPr="00AA34AF" w:rsidRDefault="00AA34AF" w:rsidP="004F65D2">
            <w:pPr>
              <w:widowControl/>
              <w:spacing w:line="276" w:lineRule="auto"/>
            </w:pPr>
          </w:p>
        </w:tc>
        <w:tc>
          <w:tcPr>
            <w:tcW w:w="1493" w:type="dxa"/>
          </w:tcPr>
          <w:p w:rsidR="00AA34AF" w:rsidRPr="00AA34AF" w:rsidRDefault="00AA34AF" w:rsidP="004F65D2">
            <w:pPr>
              <w:widowControl/>
              <w:spacing w:line="276" w:lineRule="auto"/>
            </w:pPr>
          </w:p>
        </w:tc>
        <w:tc>
          <w:tcPr>
            <w:tcW w:w="2131" w:type="dxa"/>
          </w:tcPr>
          <w:p w:rsidR="00AA34AF" w:rsidRPr="00AA34AF" w:rsidRDefault="00AA34AF" w:rsidP="004F65D2">
            <w:pPr>
              <w:widowControl/>
              <w:spacing w:line="276" w:lineRule="auto"/>
            </w:pPr>
          </w:p>
        </w:tc>
        <w:tc>
          <w:tcPr>
            <w:tcW w:w="1670" w:type="dxa"/>
          </w:tcPr>
          <w:p w:rsidR="00AA34AF" w:rsidRPr="00AA34AF" w:rsidRDefault="00AA34AF" w:rsidP="004F65D2">
            <w:pPr>
              <w:widowControl/>
              <w:spacing w:line="276" w:lineRule="auto"/>
            </w:pPr>
          </w:p>
        </w:tc>
      </w:tr>
    </w:tbl>
    <w:p w:rsidR="004F65D2" w:rsidRDefault="004F65D2" w:rsidP="004F65D2">
      <w:pPr>
        <w:widowControl/>
        <w:spacing w:before="43" w:line="276" w:lineRule="auto"/>
        <w:jc w:val="right"/>
        <w:rPr>
          <w:sz w:val="26"/>
          <w:szCs w:val="26"/>
        </w:rPr>
      </w:pPr>
    </w:p>
    <w:p w:rsidR="00AA34AF" w:rsidRPr="00AA34AF" w:rsidRDefault="00106B93" w:rsidP="004F65D2">
      <w:pPr>
        <w:widowControl/>
        <w:spacing w:before="43" w:line="276" w:lineRule="auto"/>
        <w:jc w:val="right"/>
        <w:rPr>
          <w:sz w:val="26"/>
          <w:szCs w:val="26"/>
        </w:rPr>
      </w:pPr>
      <w:r>
        <w:rPr>
          <w:sz w:val="26"/>
          <w:szCs w:val="26"/>
        </w:rPr>
        <w:t>Пример т</w:t>
      </w:r>
      <w:r w:rsidR="00AA34AF" w:rsidRPr="00AA34AF">
        <w:rPr>
          <w:sz w:val="26"/>
          <w:szCs w:val="26"/>
        </w:rPr>
        <w:t>аблиц</w:t>
      </w:r>
      <w:r>
        <w:rPr>
          <w:sz w:val="26"/>
          <w:szCs w:val="26"/>
        </w:rPr>
        <w:t>ы</w:t>
      </w:r>
    </w:p>
    <w:p w:rsidR="00AA34AF" w:rsidRPr="00AA34AF" w:rsidRDefault="00AA34AF" w:rsidP="004F65D2">
      <w:pPr>
        <w:widowControl/>
        <w:spacing w:after="48" w:line="276" w:lineRule="auto"/>
        <w:rPr>
          <w:sz w:val="2"/>
          <w:szCs w:val="2"/>
        </w:rPr>
      </w:pPr>
    </w:p>
    <w:tbl>
      <w:tblPr>
        <w:tblW w:w="0" w:type="auto"/>
        <w:tblInd w:w="40" w:type="dxa"/>
        <w:tblLayout w:type="fixed"/>
        <w:tblCellMar>
          <w:left w:w="40" w:type="dxa"/>
          <w:right w:w="40" w:type="dxa"/>
        </w:tblCellMar>
        <w:tblLook w:val="0000"/>
      </w:tblPr>
      <w:tblGrid>
        <w:gridCol w:w="1733"/>
        <w:gridCol w:w="3946"/>
        <w:gridCol w:w="4205"/>
      </w:tblGrid>
      <w:tr w:rsidR="00AA34AF" w:rsidRPr="00AA34AF" w:rsidTr="00AA34AF">
        <w:tc>
          <w:tcPr>
            <w:tcW w:w="1733" w:type="dxa"/>
            <w:tcBorders>
              <w:top w:val="single" w:sz="6" w:space="0" w:color="auto"/>
              <w:left w:val="single" w:sz="6" w:space="0" w:color="auto"/>
              <w:bottom w:val="single" w:sz="6" w:space="0" w:color="auto"/>
              <w:right w:val="single" w:sz="6" w:space="0" w:color="auto"/>
            </w:tcBorders>
          </w:tcPr>
          <w:p w:rsidR="00AA34AF" w:rsidRPr="00AA34AF" w:rsidRDefault="00AA34AF" w:rsidP="004F65D2">
            <w:pPr>
              <w:widowControl/>
              <w:spacing w:line="276" w:lineRule="auto"/>
              <w:jc w:val="center"/>
              <w:rPr>
                <w:sz w:val="22"/>
                <w:szCs w:val="22"/>
              </w:rPr>
            </w:pPr>
            <w:r w:rsidRPr="00AA34AF">
              <w:rPr>
                <w:sz w:val="22"/>
                <w:szCs w:val="22"/>
              </w:rPr>
              <w:t>Шифр совета</w:t>
            </w:r>
          </w:p>
        </w:tc>
        <w:tc>
          <w:tcPr>
            <w:tcW w:w="3946" w:type="dxa"/>
            <w:tcBorders>
              <w:top w:val="single" w:sz="6" w:space="0" w:color="auto"/>
              <w:left w:val="single" w:sz="6" w:space="0" w:color="auto"/>
              <w:bottom w:val="single" w:sz="6" w:space="0" w:color="auto"/>
              <w:right w:val="single" w:sz="6" w:space="0" w:color="auto"/>
            </w:tcBorders>
          </w:tcPr>
          <w:p w:rsidR="00AA34AF" w:rsidRPr="00AA34AF" w:rsidRDefault="00AA34AF" w:rsidP="004F65D2">
            <w:pPr>
              <w:widowControl/>
              <w:spacing w:line="276" w:lineRule="auto"/>
              <w:ind w:left="302"/>
              <w:jc w:val="center"/>
              <w:rPr>
                <w:sz w:val="22"/>
                <w:szCs w:val="22"/>
              </w:rPr>
            </w:pPr>
            <w:r w:rsidRPr="00AA34AF">
              <w:rPr>
                <w:sz w:val="22"/>
                <w:szCs w:val="22"/>
              </w:rPr>
              <w:t>Перечень специальностей, по которым производится защита</w:t>
            </w:r>
          </w:p>
        </w:tc>
        <w:tc>
          <w:tcPr>
            <w:tcW w:w="4205" w:type="dxa"/>
            <w:tcBorders>
              <w:top w:val="single" w:sz="6" w:space="0" w:color="auto"/>
              <w:left w:val="single" w:sz="6" w:space="0" w:color="auto"/>
              <w:bottom w:val="single" w:sz="6" w:space="0" w:color="auto"/>
              <w:right w:val="single" w:sz="6" w:space="0" w:color="auto"/>
            </w:tcBorders>
          </w:tcPr>
          <w:p w:rsidR="00AA34AF" w:rsidRPr="00AA34AF" w:rsidRDefault="00AA34AF" w:rsidP="004F65D2">
            <w:pPr>
              <w:widowControl/>
              <w:spacing w:line="276" w:lineRule="auto"/>
              <w:jc w:val="center"/>
              <w:rPr>
                <w:sz w:val="22"/>
                <w:szCs w:val="22"/>
              </w:rPr>
            </w:pPr>
            <w:r w:rsidRPr="00AA34AF">
              <w:rPr>
                <w:sz w:val="22"/>
                <w:szCs w:val="22"/>
              </w:rPr>
              <w:t xml:space="preserve">Количество защищенных диссертаций за </w:t>
            </w:r>
            <w:r w:rsidR="009A1CD1">
              <w:rPr>
                <w:sz w:val="22"/>
                <w:szCs w:val="22"/>
              </w:rPr>
              <w:t>отчетный период</w:t>
            </w:r>
          </w:p>
        </w:tc>
      </w:tr>
      <w:tr w:rsidR="00AA34AF" w:rsidRPr="00AA34AF" w:rsidTr="00AA34AF">
        <w:tc>
          <w:tcPr>
            <w:tcW w:w="1733" w:type="dxa"/>
            <w:tcBorders>
              <w:top w:val="single" w:sz="6" w:space="0" w:color="auto"/>
              <w:left w:val="single" w:sz="6" w:space="0" w:color="auto"/>
              <w:bottom w:val="single" w:sz="6" w:space="0" w:color="auto"/>
              <w:right w:val="single" w:sz="6" w:space="0" w:color="auto"/>
            </w:tcBorders>
          </w:tcPr>
          <w:p w:rsidR="00AA34AF" w:rsidRPr="00AA34AF" w:rsidRDefault="00AA34AF" w:rsidP="004F65D2">
            <w:pPr>
              <w:widowControl/>
              <w:spacing w:line="276" w:lineRule="auto"/>
            </w:pPr>
          </w:p>
        </w:tc>
        <w:tc>
          <w:tcPr>
            <w:tcW w:w="3946" w:type="dxa"/>
            <w:tcBorders>
              <w:top w:val="single" w:sz="6" w:space="0" w:color="auto"/>
              <w:left w:val="single" w:sz="6" w:space="0" w:color="auto"/>
              <w:bottom w:val="single" w:sz="6" w:space="0" w:color="auto"/>
              <w:right w:val="single" w:sz="6" w:space="0" w:color="auto"/>
            </w:tcBorders>
          </w:tcPr>
          <w:p w:rsidR="00AA34AF" w:rsidRPr="00AA34AF" w:rsidRDefault="00AA34AF" w:rsidP="004F65D2">
            <w:pPr>
              <w:widowControl/>
              <w:spacing w:line="276" w:lineRule="auto"/>
            </w:pPr>
          </w:p>
        </w:tc>
        <w:tc>
          <w:tcPr>
            <w:tcW w:w="4205" w:type="dxa"/>
            <w:tcBorders>
              <w:top w:val="single" w:sz="6" w:space="0" w:color="auto"/>
              <w:left w:val="single" w:sz="6" w:space="0" w:color="auto"/>
              <w:bottom w:val="single" w:sz="6" w:space="0" w:color="auto"/>
              <w:right w:val="single" w:sz="6" w:space="0" w:color="auto"/>
            </w:tcBorders>
          </w:tcPr>
          <w:p w:rsidR="00AA34AF" w:rsidRPr="00AA34AF" w:rsidRDefault="00AA34AF" w:rsidP="004F65D2">
            <w:pPr>
              <w:widowControl/>
              <w:spacing w:line="276" w:lineRule="auto"/>
            </w:pPr>
          </w:p>
        </w:tc>
      </w:tr>
    </w:tbl>
    <w:p w:rsidR="00AA34AF" w:rsidRPr="00AA34AF" w:rsidRDefault="00AA34AF" w:rsidP="004F65D2">
      <w:pPr>
        <w:widowControl/>
        <w:spacing w:line="276" w:lineRule="auto"/>
        <w:ind w:left="3768"/>
        <w:rPr>
          <w:sz w:val="20"/>
          <w:szCs w:val="20"/>
        </w:rPr>
      </w:pPr>
    </w:p>
    <w:p w:rsidR="00AA34AF" w:rsidRPr="00B4682D" w:rsidRDefault="00AA34AF" w:rsidP="004F65D2">
      <w:pPr>
        <w:widowControl/>
        <w:spacing w:before="34" w:line="276" w:lineRule="auto"/>
        <w:rPr>
          <w:bCs/>
          <w:i/>
          <w:iCs/>
          <w:sz w:val="26"/>
          <w:szCs w:val="26"/>
        </w:rPr>
      </w:pPr>
      <w:r w:rsidRPr="00B4682D">
        <w:rPr>
          <w:b/>
          <w:bCs/>
          <w:i/>
          <w:iCs/>
          <w:sz w:val="26"/>
          <w:szCs w:val="26"/>
        </w:rPr>
        <w:t>11</w:t>
      </w:r>
      <w:r w:rsidRPr="00B4682D">
        <w:rPr>
          <w:b/>
          <w:i/>
          <w:iCs/>
          <w:spacing w:val="-30"/>
          <w:sz w:val="26"/>
          <w:szCs w:val="26"/>
        </w:rPr>
        <w:t>.3.</w:t>
      </w:r>
      <w:r w:rsidRPr="00AA34AF">
        <w:rPr>
          <w:i/>
          <w:iCs/>
          <w:sz w:val="26"/>
          <w:szCs w:val="26"/>
        </w:rPr>
        <w:t xml:space="preserve"> </w:t>
      </w:r>
      <w:r w:rsidRPr="00AA34AF">
        <w:rPr>
          <w:b/>
          <w:bCs/>
          <w:i/>
          <w:iCs/>
          <w:sz w:val="26"/>
          <w:szCs w:val="26"/>
        </w:rPr>
        <w:t>Организация НИРС</w:t>
      </w:r>
    </w:p>
    <w:p w:rsidR="00AA34AF" w:rsidRPr="00AA34AF" w:rsidRDefault="00AA34AF" w:rsidP="004F65D2">
      <w:pPr>
        <w:widowControl/>
        <w:spacing w:line="276" w:lineRule="auto"/>
        <w:ind w:firstLine="706"/>
        <w:jc w:val="both"/>
        <w:rPr>
          <w:sz w:val="26"/>
          <w:szCs w:val="26"/>
        </w:rPr>
      </w:pPr>
      <w:r w:rsidRPr="00AA34AF">
        <w:rPr>
          <w:sz w:val="26"/>
          <w:szCs w:val="26"/>
        </w:rPr>
        <w:t>В данном пункте анализируется динамика основных показателей и результатов НИРС. Дается оценка организации студенческой науки как важного фактора углубления профессиональной подготовки специалистов. Описывается:</w:t>
      </w:r>
    </w:p>
    <w:p w:rsidR="00AA34AF" w:rsidRPr="00AA34AF" w:rsidRDefault="00AA34AF" w:rsidP="004F65D2">
      <w:pPr>
        <w:widowControl/>
        <w:numPr>
          <w:ilvl w:val="0"/>
          <w:numId w:val="30"/>
        </w:numPr>
        <w:tabs>
          <w:tab w:val="left" w:pos="1134"/>
        </w:tabs>
        <w:spacing w:line="276" w:lineRule="auto"/>
        <w:ind w:left="0" w:firstLine="709"/>
        <w:jc w:val="both"/>
        <w:rPr>
          <w:sz w:val="26"/>
          <w:szCs w:val="26"/>
        </w:rPr>
      </w:pPr>
      <w:r w:rsidRPr="00AA34AF">
        <w:rPr>
          <w:sz w:val="26"/>
          <w:szCs w:val="26"/>
        </w:rPr>
        <w:t>организация научной работы студентов - формы, количество участников, все ли кафедры принимают участие в данной работе;</w:t>
      </w:r>
    </w:p>
    <w:p w:rsidR="00AA34AF" w:rsidRPr="00AA34AF" w:rsidRDefault="00AA34AF" w:rsidP="004F65D2">
      <w:pPr>
        <w:widowControl/>
        <w:numPr>
          <w:ilvl w:val="0"/>
          <w:numId w:val="12"/>
        </w:numPr>
        <w:tabs>
          <w:tab w:val="left" w:pos="701"/>
        </w:tabs>
        <w:spacing w:before="67" w:line="276" w:lineRule="auto"/>
        <w:ind w:firstLine="851"/>
        <w:jc w:val="both"/>
        <w:rPr>
          <w:sz w:val="26"/>
          <w:szCs w:val="26"/>
        </w:rPr>
      </w:pPr>
      <w:r w:rsidRPr="00AA34AF">
        <w:rPr>
          <w:sz w:val="26"/>
          <w:szCs w:val="26"/>
        </w:rPr>
        <w:t>проведение дней студенческой науки, ежегодных научных конференций студентов, конкурсов студенческих работ, выпуск студенческих научных сборников по результатам конференций, сборников научных статей; участие студентов в региональных, общероссийских конкурсах;</w:t>
      </w:r>
    </w:p>
    <w:p w:rsidR="00AA34AF" w:rsidRPr="00AA34AF" w:rsidRDefault="00AA34AF" w:rsidP="004F65D2">
      <w:pPr>
        <w:widowControl/>
        <w:numPr>
          <w:ilvl w:val="0"/>
          <w:numId w:val="12"/>
        </w:numPr>
        <w:tabs>
          <w:tab w:val="left" w:pos="701"/>
        </w:tabs>
        <w:spacing w:before="10" w:line="276" w:lineRule="auto"/>
        <w:ind w:firstLine="851"/>
        <w:jc w:val="both"/>
        <w:rPr>
          <w:sz w:val="26"/>
          <w:szCs w:val="26"/>
        </w:rPr>
      </w:pPr>
      <w:r w:rsidRPr="00AA34AF">
        <w:rPr>
          <w:sz w:val="26"/>
          <w:szCs w:val="26"/>
        </w:rPr>
        <w:t>использование результатов НИР в курсовых и дипломных работах студентов.</w:t>
      </w:r>
    </w:p>
    <w:p w:rsidR="00AA34AF" w:rsidRDefault="00AA34AF" w:rsidP="004F65D2">
      <w:pPr>
        <w:widowControl/>
        <w:spacing w:before="19" w:line="276" w:lineRule="auto"/>
        <w:ind w:firstLine="710"/>
        <w:jc w:val="both"/>
        <w:rPr>
          <w:sz w:val="26"/>
          <w:szCs w:val="26"/>
        </w:rPr>
      </w:pPr>
      <w:r w:rsidRPr="00AA34AF">
        <w:rPr>
          <w:sz w:val="26"/>
          <w:szCs w:val="26"/>
        </w:rPr>
        <w:t>В текст отчета о деятельности университета по данному направлению рекомендуется включить следующий иллюстративно-наглядный материал:</w:t>
      </w:r>
    </w:p>
    <w:p w:rsidR="00AA34AF" w:rsidRPr="00715E4B" w:rsidRDefault="00715E4B" w:rsidP="004F65D2">
      <w:pPr>
        <w:widowControl/>
        <w:spacing w:line="276" w:lineRule="auto"/>
        <w:jc w:val="right"/>
        <w:rPr>
          <w:sz w:val="26"/>
          <w:szCs w:val="26"/>
        </w:rPr>
      </w:pPr>
      <w:r w:rsidRPr="00715E4B">
        <w:rPr>
          <w:sz w:val="26"/>
          <w:szCs w:val="26"/>
        </w:rPr>
        <w:t>Пример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2600"/>
        <w:gridCol w:w="2459"/>
        <w:gridCol w:w="2205"/>
      </w:tblGrid>
      <w:tr w:rsidR="00E82F50" w:rsidRPr="00B93885" w:rsidTr="00B93885">
        <w:tc>
          <w:tcPr>
            <w:tcW w:w="5217" w:type="dxa"/>
            <w:gridSpan w:val="2"/>
            <w:shd w:val="clear" w:color="auto" w:fill="auto"/>
          </w:tcPr>
          <w:p w:rsidR="00E82F50" w:rsidRPr="00B93885" w:rsidRDefault="00E82F50" w:rsidP="004F65D2">
            <w:pPr>
              <w:widowControl/>
              <w:spacing w:line="276" w:lineRule="auto"/>
              <w:jc w:val="center"/>
              <w:rPr>
                <w:sz w:val="20"/>
                <w:szCs w:val="20"/>
              </w:rPr>
            </w:pPr>
            <w:r w:rsidRPr="00B93885">
              <w:rPr>
                <w:sz w:val="22"/>
                <w:szCs w:val="22"/>
              </w:rPr>
              <w:t>Название показателя</w:t>
            </w:r>
          </w:p>
        </w:tc>
        <w:tc>
          <w:tcPr>
            <w:tcW w:w="2459" w:type="dxa"/>
            <w:shd w:val="clear" w:color="auto" w:fill="auto"/>
          </w:tcPr>
          <w:p w:rsidR="00E82F50" w:rsidRPr="00B93885" w:rsidRDefault="00E82F50" w:rsidP="004F65D2">
            <w:pPr>
              <w:widowControl/>
              <w:spacing w:line="276" w:lineRule="auto"/>
              <w:jc w:val="center"/>
              <w:rPr>
                <w:sz w:val="20"/>
                <w:szCs w:val="20"/>
              </w:rPr>
            </w:pPr>
            <w:r w:rsidRPr="00B93885">
              <w:rPr>
                <w:sz w:val="22"/>
                <w:szCs w:val="22"/>
              </w:rPr>
              <w:t>Данные</w:t>
            </w:r>
          </w:p>
        </w:tc>
        <w:tc>
          <w:tcPr>
            <w:tcW w:w="2205" w:type="dxa"/>
            <w:shd w:val="clear" w:color="auto" w:fill="auto"/>
          </w:tcPr>
          <w:p w:rsidR="00E82F50" w:rsidRPr="00B93885" w:rsidRDefault="00E82F50" w:rsidP="004F65D2">
            <w:pPr>
              <w:widowControl/>
              <w:spacing w:line="276" w:lineRule="auto"/>
              <w:jc w:val="center"/>
              <w:rPr>
                <w:sz w:val="22"/>
                <w:szCs w:val="22"/>
              </w:rPr>
            </w:pPr>
          </w:p>
        </w:tc>
      </w:tr>
      <w:tr w:rsidR="00E82F50" w:rsidRPr="00B93885" w:rsidTr="00B93885">
        <w:tc>
          <w:tcPr>
            <w:tcW w:w="5217" w:type="dxa"/>
            <w:gridSpan w:val="2"/>
            <w:shd w:val="clear" w:color="auto" w:fill="auto"/>
          </w:tcPr>
          <w:p w:rsidR="00E82F50" w:rsidRPr="00B93885" w:rsidRDefault="00E82F50" w:rsidP="004F65D2">
            <w:pPr>
              <w:widowControl/>
              <w:spacing w:line="276" w:lineRule="auto"/>
              <w:jc w:val="both"/>
              <w:rPr>
                <w:sz w:val="20"/>
                <w:szCs w:val="20"/>
              </w:rPr>
            </w:pPr>
            <w:r w:rsidRPr="00B93885">
              <w:rPr>
                <w:sz w:val="22"/>
                <w:szCs w:val="22"/>
              </w:rPr>
              <w:t>Открытые конкурсы на лучшую учебную работу студентов, проводимые по приказу Минобрнауки</w:t>
            </w:r>
          </w:p>
        </w:tc>
        <w:tc>
          <w:tcPr>
            <w:tcW w:w="2459" w:type="dxa"/>
            <w:shd w:val="clear" w:color="auto" w:fill="auto"/>
          </w:tcPr>
          <w:p w:rsidR="00E82F50" w:rsidRPr="00B93885" w:rsidRDefault="00E82F50" w:rsidP="004F65D2">
            <w:pPr>
              <w:widowControl/>
              <w:spacing w:line="276" w:lineRule="auto"/>
              <w:jc w:val="both"/>
              <w:rPr>
                <w:sz w:val="20"/>
                <w:szCs w:val="20"/>
              </w:rPr>
            </w:pPr>
          </w:p>
        </w:tc>
        <w:tc>
          <w:tcPr>
            <w:tcW w:w="2205" w:type="dxa"/>
            <w:shd w:val="clear" w:color="auto" w:fill="auto"/>
          </w:tcPr>
          <w:p w:rsidR="00E82F50" w:rsidRPr="00B93885" w:rsidRDefault="00E82F50" w:rsidP="004F65D2">
            <w:pPr>
              <w:widowControl/>
              <w:spacing w:line="276" w:lineRule="auto"/>
              <w:jc w:val="both"/>
              <w:rPr>
                <w:sz w:val="20"/>
                <w:szCs w:val="20"/>
              </w:rPr>
            </w:pPr>
          </w:p>
        </w:tc>
      </w:tr>
      <w:tr w:rsidR="00E82F50" w:rsidRPr="00B93885" w:rsidTr="00B93885">
        <w:tc>
          <w:tcPr>
            <w:tcW w:w="5217" w:type="dxa"/>
            <w:gridSpan w:val="2"/>
            <w:shd w:val="clear" w:color="auto" w:fill="auto"/>
          </w:tcPr>
          <w:p w:rsidR="00E82F50" w:rsidRPr="00B93885" w:rsidRDefault="00E82F50" w:rsidP="004F65D2">
            <w:pPr>
              <w:widowControl/>
              <w:spacing w:before="14" w:line="276" w:lineRule="auto"/>
              <w:jc w:val="both"/>
              <w:rPr>
                <w:sz w:val="20"/>
                <w:szCs w:val="20"/>
              </w:rPr>
            </w:pPr>
            <w:r w:rsidRPr="00B93885">
              <w:rPr>
                <w:sz w:val="22"/>
                <w:szCs w:val="22"/>
              </w:rPr>
              <w:t xml:space="preserve">Конкурсы на </w:t>
            </w:r>
            <w:proofErr w:type="gramStart"/>
            <w:r w:rsidRPr="00B93885">
              <w:rPr>
                <w:sz w:val="22"/>
                <w:szCs w:val="22"/>
              </w:rPr>
              <w:t>лучшую</w:t>
            </w:r>
            <w:proofErr w:type="gramEnd"/>
            <w:r w:rsidRPr="00B93885">
              <w:rPr>
                <w:sz w:val="22"/>
                <w:szCs w:val="22"/>
              </w:rPr>
              <w:t xml:space="preserve"> НИР студентов, организованные вузом</w:t>
            </w:r>
          </w:p>
        </w:tc>
        <w:tc>
          <w:tcPr>
            <w:tcW w:w="2459" w:type="dxa"/>
            <w:shd w:val="clear" w:color="auto" w:fill="auto"/>
          </w:tcPr>
          <w:p w:rsidR="00E82F50" w:rsidRPr="00B93885" w:rsidRDefault="00E82F50" w:rsidP="004F65D2">
            <w:pPr>
              <w:widowControl/>
              <w:spacing w:line="276" w:lineRule="auto"/>
              <w:jc w:val="both"/>
              <w:rPr>
                <w:sz w:val="20"/>
                <w:szCs w:val="20"/>
              </w:rPr>
            </w:pPr>
          </w:p>
        </w:tc>
        <w:tc>
          <w:tcPr>
            <w:tcW w:w="2205" w:type="dxa"/>
            <w:shd w:val="clear" w:color="auto" w:fill="auto"/>
          </w:tcPr>
          <w:p w:rsidR="00E82F50" w:rsidRPr="00B93885" w:rsidRDefault="00E82F50" w:rsidP="004F65D2">
            <w:pPr>
              <w:widowControl/>
              <w:spacing w:line="276" w:lineRule="auto"/>
              <w:jc w:val="both"/>
              <w:rPr>
                <w:sz w:val="20"/>
                <w:szCs w:val="20"/>
              </w:rPr>
            </w:pPr>
          </w:p>
        </w:tc>
      </w:tr>
      <w:tr w:rsidR="00E82F50" w:rsidRPr="00B93885" w:rsidTr="00B93885">
        <w:tc>
          <w:tcPr>
            <w:tcW w:w="5217" w:type="dxa"/>
            <w:gridSpan w:val="2"/>
            <w:shd w:val="clear" w:color="auto" w:fill="auto"/>
          </w:tcPr>
          <w:p w:rsidR="00E82F50" w:rsidRPr="00B93885" w:rsidRDefault="00E82F50" w:rsidP="004F65D2">
            <w:pPr>
              <w:widowControl/>
              <w:spacing w:line="276" w:lineRule="auto"/>
              <w:jc w:val="both"/>
              <w:rPr>
                <w:sz w:val="20"/>
                <w:szCs w:val="20"/>
              </w:rPr>
            </w:pPr>
            <w:r w:rsidRPr="00B93885">
              <w:rPr>
                <w:sz w:val="22"/>
                <w:szCs w:val="22"/>
              </w:rPr>
              <w:lastRenderedPageBreak/>
              <w:t>Численность студентов очной формы обучения, участвующих в НИР</w:t>
            </w:r>
          </w:p>
        </w:tc>
        <w:tc>
          <w:tcPr>
            <w:tcW w:w="2459" w:type="dxa"/>
            <w:shd w:val="clear" w:color="auto" w:fill="auto"/>
          </w:tcPr>
          <w:p w:rsidR="00E82F50" w:rsidRPr="00B93885" w:rsidRDefault="00E82F50" w:rsidP="004F65D2">
            <w:pPr>
              <w:widowControl/>
              <w:spacing w:line="276" w:lineRule="auto"/>
              <w:jc w:val="both"/>
              <w:rPr>
                <w:sz w:val="20"/>
                <w:szCs w:val="20"/>
              </w:rPr>
            </w:pPr>
          </w:p>
        </w:tc>
        <w:tc>
          <w:tcPr>
            <w:tcW w:w="2205" w:type="dxa"/>
            <w:shd w:val="clear" w:color="auto" w:fill="auto"/>
          </w:tcPr>
          <w:p w:rsidR="00E82F50" w:rsidRPr="00B93885" w:rsidRDefault="00E82F50" w:rsidP="004F65D2">
            <w:pPr>
              <w:widowControl/>
              <w:spacing w:line="276" w:lineRule="auto"/>
              <w:jc w:val="both"/>
              <w:rPr>
                <w:sz w:val="20"/>
                <w:szCs w:val="20"/>
              </w:rPr>
            </w:pPr>
          </w:p>
        </w:tc>
      </w:tr>
      <w:tr w:rsidR="00B93885" w:rsidRPr="00B93885" w:rsidTr="00B93885">
        <w:tc>
          <w:tcPr>
            <w:tcW w:w="2617" w:type="dxa"/>
            <w:vMerge w:val="restart"/>
            <w:shd w:val="clear" w:color="auto" w:fill="auto"/>
          </w:tcPr>
          <w:p w:rsidR="00E82F50" w:rsidRPr="00B93885" w:rsidRDefault="00E82F50" w:rsidP="004F65D2">
            <w:pPr>
              <w:widowControl/>
              <w:spacing w:line="276" w:lineRule="auto"/>
              <w:rPr>
                <w:sz w:val="20"/>
                <w:szCs w:val="20"/>
              </w:rPr>
            </w:pPr>
            <w:r w:rsidRPr="00B93885">
              <w:rPr>
                <w:sz w:val="22"/>
                <w:szCs w:val="22"/>
              </w:rPr>
              <w:t>Научные публикации</w:t>
            </w:r>
          </w:p>
        </w:tc>
        <w:tc>
          <w:tcPr>
            <w:tcW w:w="2600" w:type="dxa"/>
            <w:shd w:val="clear" w:color="auto" w:fill="auto"/>
          </w:tcPr>
          <w:p w:rsidR="00E82F50" w:rsidRPr="00B93885" w:rsidRDefault="00E82F50" w:rsidP="004F65D2">
            <w:pPr>
              <w:widowControl/>
              <w:spacing w:line="276" w:lineRule="auto"/>
              <w:jc w:val="both"/>
              <w:rPr>
                <w:sz w:val="20"/>
                <w:szCs w:val="20"/>
              </w:rPr>
            </w:pPr>
            <w:r w:rsidRPr="00B93885">
              <w:rPr>
                <w:sz w:val="22"/>
                <w:szCs w:val="22"/>
              </w:rPr>
              <w:t>Всего</w:t>
            </w:r>
          </w:p>
        </w:tc>
        <w:tc>
          <w:tcPr>
            <w:tcW w:w="2459" w:type="dxa"/>
            <w:shd w:val="clear" w:color="auto" w:fill="auto"/>
          </w:tcPr>
          <w:p w:rsidR="00E82F50" w:rsidRPr="00B93885" w:rsidRDefault="00E82F50" w:rsidP="004F65D2">
            <w:pPr>
              <w:widowControl/>
              <w:spacing w:line="276" w:lineRule="auto"/>
              <w:jc w:val="both"/>
              <w:rPr>
                <w:sz w:val="20"/>
                <w:szCs w:val="20"/>
              </w:rPr>
            </w:pPr>
          </w:p>
        </w:tc>
        <w:tc>
          <w:tcPr>
            <w:tcW w:w="2205" w:type="dxa"/>
            <w:shd w:val="clear" w:color="auto" w:fill="auto"/>
          </w:tcPr>
          <w:p w:rsidR="00E82F50" w:rsidRPr="00B93885" w:rsidRDefault="00E82F50" w:rsidP="004F65D2">
            <w:pPr>
              <w:widowControl/>
              <w:spacing w:line="276" w:lineRule="auto"/>
              <w:jc w:val="both"/>
              <w:rPr>
                <w:sz w:val="20"/>
                <w:szCs w:val="20"/>
              </w:rPr>
            </w:pPr>
          </w:p>
        </w:tc>
      </w:tr>
      <w:tr w:rsidR="00B93885" w:rsidRPr="00B93885" w:rsidTr="00B93885">
        <w:tc>
          <w:tcPr>
            <w:tcW w:w="2617" w:type="dxa"/>
            <w:vMerge/>
            <w:shd w:val="clear" w:color="auto" w:fill="auto"/>
          </w:tcPr>
          <w:p w:rsidR="00E82F50" w:rsidRPr="00B93885" w:rsidRDefault="00E82F50" w:rsidP="004F65D2">
            <w:pPr>
              <w:widowControl/>
              <w:spacing w:line="276" w:lineRule="auto"/>
              <w:jc w:val="both"/>
              <w:rPr>
                <w:sz w:val="20"/>
                <w:szCs w:val="20"/>
              </w:rPr>
            </w:pPr>
          </w:p>
        </w:tc>
        <w:tc>
          <w:tcPr>
            <w:tcW w:w="2600" w:type="dxa"/>
            <w:shd w:val="clear" w:color="auto" w:fill="auto"/>
          </w:tcPr>
          <w:p w:rsidR="00E82F50" w:rsidRPr="00B93885" w:rsidRDefault="00E82F50" w:rsidP="004F65D2">
            <w:pPr>
              <w:widowControl/>
              <w:spacing w:line="276" w:lineRule="auto"/>
              <w:jc w:val="both"/>
              <w:rPr>
                <w:sz w:val="20"/>
                <w:szCs w:val="20"/>
              </w:rPr>
            </w:pPr>
            <w:r w:rsidRPr="00B93885">
              <w:rPr>
                <w:sz w:val="20"/>
                <w:szCs w:val="20"/>
              </w:rPr>
              <w:t>без соавторов - сотрудников вуза</w:t>
            </w:r>
          </w:p>
        </w:tc>
        <w:tc>
          <w:tcPr>
            <w:tcW w:w="2459" w:type="dxa"/>
            <w:shd w:val="clear" w:color="auto" w:fill="auto"/>
          </w:tcPr>
          <w:p w:rsidR="00E82F50" w:rsidRPr="00B93885" w:rsidRDefault="00E82F50" w:rsidP="004F65D2">
            <w:pPr>
              <w:widowControl/>
              <w:spacing w:line="276" w:lineRule="auto"/>
              <w:jc w:val="both"/>
              <w:rPr>
                <w:sz w:val="20"/>
                <w:szCs w:val="20"/>
              </w:rPr>
            </w:pPr>
          </w:p>
        </w:tc>
        <w:tc>
          <w:tcPr>
            <w:tcW w:w="2205" w:type="dxa"/>
            <w:shd w:val="clear" w:color="auto" w:fill="auto"/>
          </w:tcPr>
          <w:p w:rsidR="00E82F50" w:rsidRPr="00B93885" w:rsidRDefault="00E82F50" w:rsidP="004F65D2">
            <w:pPr>
              <w:widowControl/>
              <w:spacing w:line="276" w:lineRule="auto"/>
              <w:jc w:val="both"/>
              <w:rPr>
                <w:sz w:val="20"/>
                <w:szCs w:val="20"/>
              </w:rPr>
            </w:pPr>
          </w:p>
        </w:tc>
      </w:tr>
      <w:tr w:rsidR="00E82F50" w:rsidRPr="00B93885" w:rsidTr="00B93885">
        <w:tc>
          <w:tcPr>
            <w:tcW w:w="5217" w:type="dxa"/>
            <w:gridSpan w:val="2"/>
            <w:shd w:val="clear" w:color="auto" w:fill="auto"/>
          </w:tcPr>
          <w:p w:rsidR="00E82F50" w:rsidRPr="00B93885" w:rsidRDefault="00E82F50" w:rsidP="004F65D2">
            <w:pPr>
              <w:widowControl/>
              <w:spacing w:line="276" w:lineRule="auto"/>
              <w:jc w:val="both"/>
              <w:rPr>
                <w:sz w:val="20"/>
                <w:szCs w:val="20"/>
              </w:rPr>
            </w:pPr>
            <w:r w:rsidRPr="00B93885">
              <w:rPr>
                <w:sz w:val="22"/>
                <w:szCs w:val="22"/>
              </w:rPr>
              <w:t>Гранты, выигранные студентами</w:t>
            </w:r>
          </w:p>
        </w:tc>
        <w:tc>
          <w:tcPr>
            <w:tcW w:w="2459" w:type="dxa"/>
            <w:shd w:val="clear" w:color="auto" w:fill="auto"/>
          </w:tcPr>
          <w:p w:rsidR="00E82F50" w:rsidRPr="00B93885" w:rsidRDefault="00E82F50" w:rsidP="004F65D2">
            <w:pPr>
              <w:widowControl/>
              <w:spacing w:line="276" w:lineRule="auto"/>
              <w:jc w:val="both"/>
              <w:rPr>
                <w:sz w:val="20"/>
                <w:szCs w:val="20"/>
              </w:rPr>
            </w:pPr>
          </w:p>
        </w:tc>
        <w:tc>
          <w:tcPr>
            <w:tcW w:w="2205" w:type="dxa"/>
            <w:shd w:val="clear" w:color="auto" w:fill="auto"/>
          </w:tcPr>
          <w:p w:rsidR="00E82F50" w:rsidRPr="00B93885" w:rsidRDefault="00E82F50" w:rsidP="004F65D2">
            <w:pPr>
              <w:widowControl/>
              <w:spacing w:line="276" w:lineRule="auto"/>
              <w:jc w:val="both"/>
              <w:rPr>
                <w:sz w:val="20"/>
                <w:szCs w:val="20"/>
              </w:rPr>
            </w:pPr>
          </w:p>
        </w:tc>
      </w:tr>
    </w:tbl>
    <w:p w:rsidR="00715E4B" w:rsidRDefault="00715E4B" w:rsidP="004F65D2">
      <w:pPr>
        <w:widowControl/>
        <w:spacing w:before="24" w:line="276" w:lineRule="auto"/>
        <w:ind w:left="1440"/>
        <w:rPr>
          <w:b/>
          <w:bCs/>
          <w:i/>
          <w:iCs/>
          <w:sz w:val="26"/>
          <w:szCs w:val="26"/>
        </w:rPr>
      </w:pPr>
    </w:p>
    <w:p w:rsidR="00AA34AF" w:rsidRPr="00AA34AF" w:rsidRDefault="00AA34AF" w:rsidP="004F65D2">
      <w:pPr>
        <w:widowControl/>
        <w:spacing w:before="24" w:line="276" w:lineRule="auto"/>
        <w:rPr>
          <w:b/>
          <w:bCs/>
          <w:i/>
          <w:iCs/>
          <w:sz w:val="26"/>
          <w:szCs w:val="26"/>
        </w:rPr>
      </w:pPr>
      <w:r w:rsidRPr="00AA34AF">
        <w:rPr>
          <w:b/>
          <w:bCs/>
          <w:i/>
          <w:iCs/>
          <w:sz w:val="26"/>
          <w:szCs w:val="26"/>
        </w:rPr>
        <w:t>11.4.Редакционно-издательская деятельность университета</w:t>
      </w:r>
    </w:p>
    <w:p w:rsidR="00AA34AF" w:rsidRPr="00AA34AF" w:rsidRDefault="00AA34AF" w:rsidP="004F65D2">
      <w:pPr>
        <w:widowControl/>
        <w:spacing w:line="276" w:lineRule="auto"/>
        <w:ind w:firstLine="696"/>
        <w:jc w:val="both"/>
        <w:rPr>
          <w:sz w:val="26"/>
          <w:szCs w:val="26"/>
        </w:rPr>
      </w:pPr>
      <w:r w:rsidRPr="00AA34AF">
        <w:rPr>
          <w:sz w:val="26"/>
          <w:szCs w:val="26"/>
        </w:rPr>
        <w:t>Проводится анализ работы Издательского дома университета по следующим вопросам:</w:t>
      </w:r>
    </w:p>
    <w:p w:rsidR="00AA34AF" w:rsidRPr="00AA34AF" w:rsidRDefault="00AA34AF" w:rsidP="004F65D2">
      <w:pPr>
        <w:widowControl/>
        <w:numPr>
          <w:ilvl w:val="0"/>
          <w:numId w:val="28"/>
        </w:numPr>
        <w:tabs>
          <w:tab w:val="left" w:pos="725"/>
        </w:tabs>
        <w:spacing w:before="10" w:line="276" w:lineRule="auto"/>
        <w:ind w:firstLine="851"/>
        <w:rPr>
          <w:sz w:val="26"/>
          <w:szCs w:val="26"/>
        </w:rPr>
      </w:pPr>
      <w:r w:rsidRPr="00AA34AF">
        <w:rPr>
          <w:sz w:val="26"/>
          <w:szCs w:val="26"/>
        </w:rPr>
        <w:t>эффективность деятельности Издательского дома университета;</w:t>
      </w:r>
    </w:p>
    <w:p w:rsidR="00AA34AF" w:rsidRPr="00AA34AF" w:rsidRDefault="00AA34AF" w:rsidP="004F65D2">
      <w:pPr>
        <w:widowControl/>
        <w:numPr>
          <w:ilvl w:val="0"/>
          <w:numId w:val="28"/>
        </w:numPr>
        <w:tabs>
          <w:tab w:val="left" w:pos="706"/>
        </w:tabs>
        <w:spacing w:line="276" w:lineRule="auto"/>
        <w:ind w:firstLine="851"/>
        <w:jc w:val="both"/>
        <w:rPr>
          <w:sz w:val="26"/>
          <w:szCs w:val="26"/>
        </w:rPr>
      </w:pPr>
      <w:r w:rsidRPr="00AA34AF">
        <w:rPr>
          <w:sz w:val="26"/>
          <w:szCs w:val="26"/>
        </w:rPr>
        <w:t>планы редакционно-издательской деятельности университета за отчетный период и их выполнение;</w:t>
      </w:r>
    </w:p>
    <w:p w:rsidR="00AA34AF" w:rsidRPr="00AA34AF" w:rsidRDefault="00AA34AF" w:rsidP="004F65D2">
      <w:pPr>
        <w:widowControl/>
        <w:numPr>
          <w:ilvl w:val="0"/>
          <w:numId w:val="28"/>
        </w:numPr>
        <w:tabs>
          <w:tab w:val="left" w:pos="706"/>
        </w:tabs>
        <w:spacing w:before="10" w:line="276" w:lineRule="auto"/>
        <w:ind w:firstLine="851"/>
        <w:jc w:val="both"/>
        <w:rPr>
          <w:sz w:val="26"/>
          <w:szCs w:val="26"/>
        </w:rPr>
      </w:pPr>
      <w:r w:rsidRPr="00AA34AF">
        <w:rPr>
          <w:sz w:val="26"/>
          <w:szCs w:val="26"/>
        </w:rPr>
        <w:t>соответствие издательской деятельности университета основным направлениям учебной и научной деятельности;</w:t>
      </w:r>
    </w:p>
    <w:p w:rsidR="00AA34AF" w:rsidRPr="00AA34AF" w:rsidRDefault="00AA34AF" w:rsidP="004F65D2">
      <w:pPr>
        <w:widowControl/>
        <w:numPr>
          <w:ilvl w:val="0"/>
          <w:numId w:val="28"/>
        </w:numPr>
        <w:tabs>
          <w:tab w:val="left" w:pos="706"/>
        </w:tabs>
        <w:spacing w:before="5" w:line="276" w:lineRule="auto"/>
        <w:ind w:firstLine="851"/>
        <w:jc w:val="both"/>
        <w:rPr>
          <w:sz w:val="26"/>
          <w:szCs w:val="26"/>
        </w:rPr>
      </w:pPr>
      <w:r w:rsidRPr="00AA34AF">
        <w:rPr>
          <w:sz w:val="26"/>
          <w:szCs w:val="26"/>
        </w:rPr>
        <w:t>динамика изменения количества и объемов издаваемой учебно-методической и научной литературы;</w:t>
      </w:r>
    </w:p>
    <w:p w:rsidR="00AA34AF" w:rsidRPr="00AA34AF" w:rsidRDefault="00AA34AF" w:rsidP="004F65D2">
      <w:pPr>
        <w:widowControl/>
        <w:numPr>
          <w:ilvl w:val="0"/>
          <w:numId w:val="28"/>
        </w:numPr>
        <w:tabs>
          <w:tab w:val="left" w:pos="725"/>
        </w:tabs>
        <w:spacing w:before="5" w:line="276" w:lineRule="auto"/>
        <w:ind w:firstLine="851"/>
        <w:rPr>
          <w:sz w:val="26"/>
          <w:szCs w:val="26"/>
        </w:rPr>
      </w:pPr>
      <w:r w:rsidRPr="00AA34AF">
        <w:rPr>
          <w:sz w:val="26"/>
          <w:szCs w:val="26"/>
        </w:rPr>
        <w:t>участие кафедр и институтов (факультетов) в издательской деятельности;</w:t>
      </w:r>
    </w:p>
    <w:p w:rsidR="00AA34AF" w:rsidRPr="00AA34AF" w:rsidRDefault="00AA34AF" w:rsidP="004F65D2">
      <w:pPr>
        <w:widowControl/>
        <w:numPr>
          <w:ilvl w:val="0"/>
          <w:numId w:val="28"/>
        </w:numPr>
        <w:tabs>
          <w:tab w:val="left" w:pos="706"/>
        </w:tabs>
        <w:spacing w:line="276" w:lineRule="auto"/>
        <w:ind w:firstLine="851"/>
        <w:jc w:val="both"/>
        <w:rPr>
          <w:sz w:val="26"/>
          <w:szCs w:val="26"/>
        </w:rPr>
      </w:pPr>
      <w:r w:rsidRPr="00AA34AF">
        <w:rPr>
          <w:sz w:val="26"/>
          <w:szCs w:val="26"/>
        </w:rPr>
        <w:t>материально-техническое обеспечение работы Издательского дома университета.</w:t>
      </w:r>
    </w:p>
    <w:p w:rsidR="00AA34AF" w:rsidRPr="00AA34AF" w:rsidRDefault="00AA34AF" w:rsidP="004F65D2">
      <w:pPr>
        <w:widowControl/>
        <w:spacing w:before="24" w:line="276" w:lineRule="auto"/>
        <w:ind w:firstLine="701"/>
        <w:jc w:val="both"/>
        <w:rPr>
          <w:sz w:val="26"/>
          <w:szCs w:val="26"/>
        </w:rPr>
      </w:pPr>
      <w:r w:rsidRPr="00AA34AF">
        <w:rPr>
          <w:sz w:val="26"/>
          <w:szCs w:val="26"/>
        </w:rPr>
        <w:t>В отчет также включаются другие сведения о деятельности Университета по данному направлению.</w:t>
      </w:r>
    </w:p>
    <w:p w:rsidR="00AA34AF" w:rsidRPr="00AA34AF" w:rsidRDefault="00AA34AF" w:rsidP="004F65D2">
      <w:pPr>
        <w:widowControl/>
        <w:spacing w:before="19" w:line="276" w:lineRule="auto"/>
        <w:ind w:left="710"/>
        <w:rPr>
          <w:b/>
          <w:bCs/>
          <w:sz w:val="26"/>
          <w:szCs w:val="26"/>
        </w:rPr>
      </w:pPr>
      <w:r w:rsidRPr="00AA34AF">
        <w:rPr>
          <w:b/>
          <w:bCs/>
          <w:sz w:val="26"/>
          <w:szCs w:val="26"/>
        </w:rPr>
        <w:t>Выводы и рекомендации по разделу.</w:t>
      </w:r>
    </w:p>
    <w:p w:rsidR="00715E4B" w:rsidRDefault="00715E4B" w:rsidP="004F65D2">
      <w:pPr>
        <w:widowControl/>
        <w:spacing w:before="67" w:line="276" w:lineRule="auto"/>
        <w:ind w:left="706" w:firstLine="768"/>
        <w:rPr>
          <w:b/>
          <w:bCs/>
          <w:i/>
          <w:iCs/>
          <w:sz w:val="26"/>
          <w:szCs w:val="26"/>
        </w:rPr>
      </w:pPr>
    </w:p>
    <w:p w:rsidR="00715E4B" w:rsidRDefault="00AA34AF" w:rsidP="004F65D2">
      <w:pPr>
        <w:widowControl/>
        <w:spacing w:before="67" w:line="276" w:lineRule="auto"/>
        <w:ind w:left="706" w:firstLine="768"/>
        <w:rPr>
          <w:b/>
          <w:bCs/>
          <w:i/>
          <w:iCs/>
          <w:sz w:val="26"/>
          <w:szCs w:val="26"/>
        </w:rPr>
      </w:pPr>
      <w:r w:rsidRPr="00AA34AF">
        <w:rPr>
          <w:b/>
          <w:bCs/>
          <w:i/>
          <w:iCs/>
          <w:sz w:val="26"/>
          <w:szCs w:val="26"/>
        </w:rPr>
        <w:t xml:space="preserve">Раздел 12. Качество материально-технической базы </w:t>
      </w:r>
    </w:p>
    <w:p w:rsidR="00AA34AF" w:rsidRPr="00AA34AF" w:rsidRDefault="00AA34AF" w:rsidP="00715E4B">
      <w:pPr>
        <w:widowControl/>
        <w:spacing w:before="67" w:line="370" w:lineRule="exact"/>
        <w:jc w:val="both"/>
        <w:rPr>
          <w:b/>
          <w:bCs/>
          <w:i/>
          <w:iCs/>
          <w:sz w:val="26"/>
          <w:szCs w:val="26"/>
        </w:rPr>
      </w:pPr>
      <w:r w:rsidRPr="00AA34AF">
        <w:rPr>
          <w:b/>
          <w:bCs/>
          <w:i/>
          <w:iCs/>
          <w:sz w:val="26"/>
          <w:szCs w:val="26"/>
        </w:rPr>
        <w:t>12.1. Наличие зданий и сооружений, обеспеченность учебного процесса</w:t>
      </w:r>
      <w:r w:rsidR="00715E4B">
        <w:rPr>
          <w:b/>
          <w:bCs/>
          <w:i/>
          <w:iCs/>
          <w:sz w:val="26"/>
          <w:szCs w:val="26"/>
        </w:rPr>
        <w:t xml:space="preserve"> </w:t>
      </w:r>
      <w:r w:rsidRPr="00AA34AF">
        <w:rPr>
          <w:b/>
          <w:bCs/>
          <w:i/>
          <w:iCs/>
          <w:sz w:val="26"/>
          <w:szCs w:val="26"/>
        </w:rPr>
        <w:t>аудиторным фондом</w:t>
      </w:r>
    </w:p>
    <w:p w:rsidR="00AA34AF" w:rsidRPr="00AA34AF" w:rsidRDefault="00AA34AF" w:rsidP="00AA34AF">
      <w:pPr>
        <w:widowControl/>
        <w:spacing w:line="413" w:lineRule="exact"/>
        <w:ind w:firstLine="701"/>
        <w:rPr>
          <w:sz w:val="26"/>
          <w:szCs w:val="26"/>
        </w:rPr>
      </w:pPr>
      <w:r w:rsidRPr="00AA34AF">
        <w:rPr>
          <w:sz w:val="26"/>
          <w:szCs w:val="26"/>
        </w:rPr>
        <w:t>При самообследовании вуза по данному разделу следует проанализировать:</w:t>
      </w:r>
    </w:p>
    <w:p w:rsidR="00AA34AF" w:rsidRPr="00AA34AF" w:rsidRDefault="00AA34AF" w:rsidP="00715E4B">
      <w:pPr>
        <w:widowControl/>
        <w:numPr>
          <w:ilvl w:val="0"/>
          <w:numId w:val="24"/>
        </w:numPr>
        <w:tabs>
          <w:tab w:val="left" w:pos="715"/>
        </w:tabs>
        <w:spacing w:line="384" w:lineRule="exact"/>
        <w:ind w:firstLine="851"/>
        <w:rPr>
          <w:sz w:val="26"/>
          <w:szCs w:val="26"/>
        </w:rPr>
      </w:pPr>
      <w:r w:rsidRPr="00AA34AF">
        <w:rPr>
          <w:sz w:val="26"/>
          <w:szCs w:val="26"/>
        </w:rPr>
        <w:t>динамику развития учебно-материальной базы вуза за отчетный период;</w:t>
      </w:r>
    </w:p>
    <w:p w:rsidR="00AA34AF" w:rsidRPr="00AA34AF" w:rsidRDefault="00AA34AF" w:rsidP="00E51880">
      <w:pPr>
        <w:widowControl/>
        <w:numPr>
          <w:ilvl w:val="0"/>
          <w:numId w:val="25"/>
        </w:numPr>
        <w:tabs>
          <w:tab w:val="left" w:pos="706"/>
          <w:tab w:val="left" w:pos="1134"/>
        </w:tabs>
        <w:spacing w:line="384" w:lineRule="exact"/>
        <w:ind w:firstLine="709"/>
        <w:jc w:val="both"/>
        <w:rPr>
          <w:sz w:val="26"/>
          <w:szCs w:val="26"/>
        </w:rPr>
      </w:pPr>
      <w:r w:rsidRPr="00AA34AF">
        <w:rPr>
          <w:sz w:val="26"/>
          <w:szCs w:val="26"/>
        </w:rPr>
        <w:t>достаточность для организации и проведения учебного и воспитательного процессов учебно-лабораторных и административных помещений, объектов физической культуры и спорта;</w:t>
      </w:r>
    </w:p>
    <w:p w:rsidR="00AA34AF" w:rsidRPr="00B4682D" w:rsidRDefault="00AA34AF" w:rsidP="00E51880">
      <w:pPr>
        <w:widowControl/>
        <w:numPr>
          <w:ilvl w:val="0"/>
          <w:numId w:val="24"/>
        </w:numPr>
        <w:tabs>
          <w:tab w:val="left" w:pos="715"/>
          <w:tab w:val="left" w:pos="1134"/>
        </w:tabs>
        <w:spacing w:before="86"/>
        <w:ind w:firstLine="709"/>
        <w:rPr>
          <w:sz w:val="26"/>
          <w:szCs w:val="26"/>
        </w:rPr>
      </w:pPr>
      <w:r w:rsidRPr="00B4682D">
        <w:rPr>
          <w:sz w:val="26"/>
          <w:szCs w:val="26"/>
        </w:rPr>
        <w:t>достаточность площадей библиотек, читальных залов, посадочных мест в</w:t>
      </w:r>
      <w:r w:rsidR="00B4682D" w:rsidRPr="00B4682D">
        <w:rPr>
          <w:sz w:val="26"/>
          <w:szCs w:val="26"/>
        </w:rPr>
        <w:t xml:space="preserve"> </w:t>
      </w:r>
      <w:r w:rsidRPr="00B4682D">
        <w:rPr>
          <w:sz w:val="26"/>
          <w:szCs w:val="26"/>
        </w:rPr>
        <w:t>читальных залах;</w:t>
      </w:r>
    </w:p>
    <w:p w:rsidR="00AA34AF" w:rsidRPr="00AA34AF" w:rsidRDefault="00AA34AF" w:rsidP="00E51880">
      <w:pPr>
        <w:widowControl/>
        <w:numPr>
          <w:ilvl w:val="0"/>
          <w:numId w:val="25"/>
        </w:numPr>
        <w:tabs>
          <w:tab w:val="left" w:pos="706"/>
          <w:tab w:val="left" w:pos="1134"/>
        </w:tabs>
        <w:spacing w:line="374" w:lineRule="exact"/>
        <w:ind w:firstLine="709"/>
        <w:jc w:val="both"/>
        <w:rPr>
          <w:sz w:val="26"/>
          <w:szCs w:val="26"/>
        </w:rPr>
      </w:pPr>
      <w:r w:rsidRPr="00AA34AF">
        <w:rPr>
          <w:sz w:val="26"/>
          <w:szCs w:val="26"/>
        </w:rPr>
        <w:t>достаточность специализированных учебных лабораторий, учебных центров, кабинетов, мастерских и пр. для реализации учебного процесса в соответствии с требованиями государственных образовательных стандартов;</w:t>
      </w:r>
    </w:p>
    <w:p w:rsidR="00AA34AF" w:rsidRPr="00AA34AF" w:rsidRDefault="00AA34AF" w:rsidP="00E51880">
      <w:pPr>
        <w:widowControl/>
        <w:numPr>
          <w:ilvl w:val="0"/>
          <w:numId w:val="25"/>
        </w:numPr>
        <w:tabs>
          <w:tab w:val="left" w:pos="706"/>
          <w:tab w:val="left" w:pos="1134"/>
        </w:tabs>
        <w:spacing w:line="374" w:lineRule="exact"/>
        <w:ind w:firstLine="709"/>
        <w:jc w:val="both"/>
        <w:rPr>
          <w:sz w:val="26"/>
          <w:szCs w:val="26"/>
        </w:rPr>
      </w:pPr>
      <w:r w:rsidRPr="00AA34AF">
        <w:rPr>
          <w:sz w:val="26"/>
          <w:szCs w:val="26"/>
        </w:rPr>
        <w:t xml:space="preserve">развитие информационной базы вуза: количество </w:t>
      </w:r>
      <w:r w:rsidRPr="00AA34AF">
        <w:rPr>
          <w:sz w:val="26"/>
          <w:szCs w:val="26"/>
          <w:lang w:val="en-US"/>
        </w:rPr>
        <w:t>Intranet</w:t>
      </w:r>
      <w:r w:rsidRPr="00AA34AF">
        <w:rPr>
          <w:sz w:val="26"/>
          <w:szCs w:val="26"/>
        </w:rPr>
        <w:t xml:space="preserve">-серверов, количество компьютеров и их технические параметры, подключенных к сети </w:t>
      </w:r>
      <w:r w:rsidRPr="00AA34AF">
        <w:rPr>
          <w:sz w:val="26"/>
          <w:szCs w:val="26"/>
          <w:lang w:val="en-US"/>
        </w:rPr>
        <w:t>Internet</w:t>
      </w:r>
      <w:r w:rsidRPr="00AA34AF">
        <w:rPr>
          <w:sz w:val="26"/>
          <w:szCs w:val="26"/>
        </w:rPr>
        <w:t>, количество локальных сетей; количество компьютерных классов, используемое программное обеспечение (наличие лицензии и срок действия и т.д.);</w:t>
      </w:r>
    </w:p>
    <w:p w:rsidR="00AA34AF" w:rsidRPr="00AA34AF" w:rsidRDefault="00AA34AF" w:rsidP="00E51880">
      <w:pPr>
        <w:widowControl/>
        <w:numPr>
          <w:ilvl w:val="0"/>
          <w:numId w:val="25"/>
        </w:numPr>
        <w:tabs>
          <w:tab w:val="left" w:pos="706"/>
          <w:tab w:val="left" w:pos="1134"/>
        </w:tabs>
        <w:spacing w:line="374" w:lineRule="exact"/>
        <w:ind w:firstLine="709"/>
        <w:jc w:val="both"/>
        <w:rPr>
          <w:sz w:val="26"/>
          <w:szCs w:val="26"/>
        </w:rPr>
      </w:pPr>
      <w:r w:rsidRPr="00AA34AF">
        <w:rPr>
          <w:sz w:val="26"/>
          <w:szCs w:val="26"/>
        </w:rPr>
        <w:lastRenderedPageBreak/>
        <w:t>наличие экспериментального оборудования, установок и других технических средств, созданных в вузе и используемых в подготовке выпускников;</w:t>
      </w:r>
    </w:p>
    <w:p w:rsidR="00AA34AF" w:rsidRPr="00AA34AF" w:rsidRDefault="00AA34AF" w:rsidP="00E51880">
      <w:pPr>
        <w:widowControl/>
        <w:numPr>
          <w:ilvl w:val="0"/>
          <w:numId w:val="25"/>
        </w:numPr>
        <w:tabs>
          <w:tab w:val="left" w:pos="706"/>
          <w:tab w:val="left" w:pos="1134"/>
        </w:tabs>
        <w:spacing w:line="389" w:lineRule="exact"/>
        <w:ind w:firstLine="709"/>
        <w:jc w:val="both"/>
        <w:rPr>
          <w:sz w:val="26"/>
          <w:szCs w:val="26"/>
        </w:rPr>
      </w:pPr>
      <w:r w:rsidRPr="00AA34AF">
        <w:rPr>
          <w:sz w:val="26"/>
          <w:szCs w:val="26"/>
        </w:rPr>
        <w:t>обеспечение новых технологий обучения соответствующими техническими (</w:t>
      </w:r>
      <w:proofErr w:type="spellStart"/>
      <w:r w:rsidRPr="00AA34AF">
        <w:rPr>
          <w:sz w:val="26"/>
          <w:szCs w:val="26"/>
        </w:rPr>
        <w:t>мультимедийными</w:t>
      </w:r>
      <w:proofErr w:type="spellEnd"/>
      <w:r w:rsidRPr="00AA34AF">
        <w:rPr>
          <w:sz w:val="26"/>
          <w:szCs w:val="26"/>
        </w:rPr>
        <w:t>) средствами;</w:t>
      </w:r>
    </w:p>
    <w:p w:rsidR="00AA34AF" w:rsidRPr="00AA34AF" w:rsidRDefault="00AA34AF" w:rsidP="00E51880">
      <w:pPr>
        <w:widowControl/>
        <w:numPr>
          <w:ilvl w:val="0"/>
          <w:numId w:val="25"/>
        </w:numPr>
        <w:tabs>
          <w:tab w:val="left" w:pos="706"/>
          <w:tab w:val="left" w:pos="1134"/>
        </w:tabs>
        <w:spacing w:line="374" w:lineRule="exact"/>
        <w:ind w:firstLine="709"/>
        <w:jc w:val="both"/>
        <w:rPr>
          <w:sz w:val="26"/>
          <w:szCs w:val="26"/>
        </w:rPr>
      </w:pPr>
      <w:r w:rsidRPr="00AA34AF">
        <w:rPr>
          <w:sz w:val="26"/>
          <w:szCs w:val="26"/>
        </w:rPr>
        <w:t>меры, предпринимаемые руководством вуза по укреплению материально-технической базы: рост стоимости основных фондов, приобретение оборудования, информационное и библиотечное обслуживание и др.</w:t>
      </w:r>
    </w:p>
    <w:p w:rsidR="00AA34AF" w:rsidRPr="00AA34AF" w:rsidRDefault="00AA34AF" w:rsidP="00AA34AF">
      <w:pPr>
        <w:widowControl/>
        <w:spacing w:line="240" w:lineRule="exact"/>
        <w:ind w:left="2280"/>
        <w:rPr>
          <w:sz w:val="20"/>
          <w:szCs w:val="20"/>
        </w:rPr>
      </w:pPr>
    </w:p>
    <w:p w:rsidR="00AA34AF" w:rsidRPr="00AA34AF" w:rsidRDefault="00AA34AF" w:rsidP="00715E4B">
      <w:pPr>
        <w:widowControl/>
        <w:spacing w:before="187"/>
        <w:rPr>
          <w:b/>
          <w:bCs/>
          <w:i/>
          <w:iCs/>
          <w:sz w:val="26"/>
          <w:szCs w:val="26"/>
        </w:rPr>
      </w:pPr>
      <w:r w:rsidRPr="00AA34AF">
        <w:rPr>
          <w:b/>
          <w:bCs/>
          <w:i/>
          <w:iCs/>
          <w:sz w:val="26"/>
          <w:szCs w:val="26"/>
        </w:rPr>
        <w:t>12.2. Медицинское и социальное обслуживание</w:t>
      </w:r>
    </w:p>
    <w:p w:rsidR="00AA34AF" w:rsidRPr="00AA34AF" w:rsidRDefault="00AA34AF" w:rsidP="00AA34AF">
      <w:pPr>
        <w:widowControl/>
        <w:spacing w:before="10"/>
        <w:ind w:left="2539"/>
        <w:rPr>
          <w:i/>
          <w:iCs/>
          <w:sz w:val="8"/>
          <w:szCs w:val="8"/>
        </w:rPr>
      </w:pPr>
      <w:r w:rsidRPr="00AA34AF">
        <w:rPr>
          <w:i/>
          <w:iCs/>
          <w:sz w:val="8"/>
          <w:szCs w:val="8"/>
        </w:rPr>
        <w:t>■</w:t>
      </w:r>
    </w:p>
    <w:p w:rsidR="00AA34AF" w:rsidRPr="00AA34AF" w:rsidRDefault="00AA34AF" w:rsidP="00AA34AF">
      <w:pPr>
        <w:widowControl/>
        <w:ind w:left="763"/>
        <w:rPr>
          <w:sz w:val="26"/>
          <w:szCs w:val="26"/>
        </w:rPr>
      </w:pPr>
      <w:r w:rsidRPr="00AA34AF">
        <w:rPr>
          <w:sz w:val="26"/>
          <w:szCs w:val="26"/>
        </w:rPr>
        <w:t>Следует проанализировать:</w:t>
      </w:r>
    </w:p>
    <w:p w:rsidR="00AA34AF" w:rsidRPr="00AA34AF" w:rsidRDefault="00AA34AF" w:rsidP="00E51880">
      <w:pPr>
        <w:widowControl/>
        <w:numPr>
          <w:ilvl w:val="0"/>
          <w:numId w:val="25"/>
        </w:numPr>
        <w:tabs>
          <w:tab w:val="left" w:pos="706"/>
          <w:tab w:val="left" w:pos="1134"/>
        </w:tabs>
        <w:spacing w:line="379" w:lineRule="exact"/>
        <w:ind w:firstLine="709"/>
        <w:jc w:val="both"/>
        <w:rPr>
          <w:sz w:val="26"/>
          <w:szCs w:val="26"/>
        </w:rPr>
      </w:pPr>
      <w:r w:rsidRPr="00AA34AF">
        <w:rPr>
          <w:sz w:val="26"/>
          <w:szCs w:val="26"/>
        </w:rPr>
        <w:t>уровень медицинского обслуживания, лечебно-оздоровительной работы в университете (наличие в образовательном учреждении медпунктов; договоров с поликлиникой о порядке медицинского обслуживания студентов и преподавателей), наличие лечебно-оздоровительных подразделений в вузе (профилактории, базы отдыха и т.д.);</w:t>
      </w:r>
    </w:p>
    <w:p w:rsidR="00AA34AF" w:rsidRPr="00AA34AF" w:rsidRDefault="00AA34AF" w:rsidP="00E51880">
      <w:pPr>
        <w:widowControl/>
        <w:numPr>
          <w:ilvl w:val="0"/>
          <w:numId w:val="25"/>
        </w:numPr>
        <w:tabs>
          <w:tab w:val="left" w:pos="706"/>
          <w:tab w:val="left" w:pos="1134"/>
        </w:tabs>
        <w:spacing w:line="384" w:lineRule="exact"/>
        <w:ind w:firstLine="709"/>
        <w:jc w:val="both"/>
        <w:rPr>
          <w:sz w:val="26"/>
          <w:szCs w:val="26"/>
        </w:rPr>
      </w:pPr>
      <w:r w:rsidRPr="00AA34AF">
        <w:rPr>
          <w:sz w:val="26"/>
          <w:szCs w:val="26"/>
        </w:rPr>
        <w:t>уровень организации общественного питания: наличие договоров с различными организациями о порядке организации питания студентов и сотрудников (собственных столовых, буфетов);</w:t>
      </w:r>
    </w:p>
    <w:p w:rsidR="00AA34AF" w:rsidRPr="00AA34AF" w:rsidRDefault="00AA34AF" w:rsidP="00E51880">
      <w:pPr>
        <w:widowControl/>
        <w:numPr>
          <w:ilvl w:val="0"/>
          <w:numId w:val="25"/>
        </w:numPr>
        <w:tabs>
          <w:tab w:val="left" w:pos="706"/>
          <w:tab w:val="left" w:pos="1134"/>
        </w:tabs>
        <w:spacing w:before="67" w:line="374" w:lineRule="exact"/>
        <w:ind w:firstLine="709"/>
        <w:jc w:val="both"/>
        <w:rPr>
          <w:sz w:val="26"/>
          <w:szCs w:val="26"/>
        </w:rPr>
      </w:pPr>
      <w:r w:rsidRPr="00AA34AF">
        <w:rPr>
          <w:sz w:val="26"/>
          <w:szCs w:val="26"/>
        </w:rPr>
        <w:t>сведения о студенческих общежитиях с указанием числа мест (достаточность обеспечения иногородних студентов местами в общежитиях), условия для проживания, питания, культурного отдыха, учебы и т.д.</w:t>
      </w:r>
    </w:p>
    <w:p w:rsidR="00AA34AF" w:rsidRPr="00AA34AF" w:rsidRDefault="00AA34AF" w:rsidP="00E51880">
      <w:pPr>
        <w:widowControl/>
        <w:numPr>
          <w:ilvl w:val="0"/>
          <w:numId w:val="25"/>
        </w:numPr>
        <w:tabs>
          <w:tab w:val="left" w:pos="706"/>
          <w:tab w:val="left" w:pos="1134"/>
        </w:tabs>
        <w:spacing w:line="374" w:lineRule="exact"/>
        <w:ind w:firstLine="709"/>
        <w:jc w:val="both"/>
        <w:rPr>
          <w:sz w:val="26"/>
          <w:szCs w:val="26"/>
        </w:rPr>
      </w:pPr>
      <w:r w:rsidRPr="00AA34AF">
        <w:rPr>
          <w:sz w:val="26"/>
          <w:szCs w:val="26"/>
        </w:rPr>
        <w:t>наличие и оснащенность помещений для отдыха, досуга, культурных мероприятий (в том числе собственных и/или арендованных).</w:t>
      </w:r>
    </w:p>
    <w:p w:rsidR="00AA34AF" w:rsidRPr="00AA34AF" w:rsidRDefault="00AA34AF" w:rsidP="00AA34AF">
      <w:pPr>
        <w:widowControl/>
        <w:spacing w:line="240" w:lineRule="exact"/>
        <w:ind w:left="3062"/>
        <w:rPr>
          <w:sz w:val="20"/>
          <w:szCs w:val="20"/>
        </w:rPr>
      </w:pPr>
    </w:p>
    <w:p w:rsidR="00AA34AF" w:rsidRPr="00AA34AF" w:rsidRDefault="00AA34AF" w:rsidP="00715E4B">
      <w:pPr>
        <w:widowControl/>
        <w:spacing w:before="134" w:line="370" w:lineRule="exact"/>
        <w:rPr>
          <w:b/>
          <w:bCs/>
          <w:i/>
          <w:iCs/>
          <w:sz w:val="26"/>
          <w:szCs w:val="26"/>
        </w:rPr>
      </w:pPr>
      <w:r w:rsidRPr="00AA34AF">
        <w:rPr>
          <w:b/>
          <w:bCs/>
          <w:i/>
          <w:iCs/>
          <w:sz w:val="26"/>
          <w:szCs w:val="26"/>
        </w:rPr>
        <w:t>12.3. Физическая культура и спорт</w:t>
      </w:r>
    </w:p>
    <w:p w:rsidR="00AA34AF" w:rsidRPr="00AA34AF" w:rsidRDefault="00AA34AF" w:rsidP="00AA34AF">
      <w:pPr>
        <w:widowControl/>
        <w:spacing w:line="370" w:lineRule="exact"/>
        <w:ind w:firstLine="696"/>
        <w:jc w:val="both"/>
        <w:rPr>
          <w:sz w:val="26"/>
          <w:szCs w:val="26"/>
        </w:rPr>
      </w:pPr>
      <w:r w:rsidRPr="00AA34AF">
        <w:rPr>
          <w:sz w:val="26"/>
          <w:szCs w:val="26"/>
        </w:rPr>
        <w:t>Анализируется уровень организации физической культуры и спорта (наличие собственных и/или арендуемых объектов физической культуры и спорта). В отчет включаются сведения о наиболее важных достижениях за отчетный период в спортивной жизни Университета.</w:t>
      </w:r>
    </w:p>
    <w:p w:rsidR="00AA34AF" w:rsidRPr="00AA34AF" w:rsidRDefault="00AA34AF" w:rsidP="00AA34AF">
      <w:pPr>
        <w:widowControl/>
        <w:spacing w:before="5" w:line="370" w:lineRule="exact"/>
        <w:ind w:firstLine="706"/>
        <w:jc w:val="both"/>
        <w:rPr>
          <w:sz w:val="26"/>
          <w:szCs w:val="26"/>
        </w:rPr>
      </w:pPr>
      <w:r w:rsidRPr="00AA34AF">
        <w:rPr>
          <w:sz w:val="26"/>
          <w:szCs w:val="26"/>
        </w:rPr>
        <w:t>В отчет также включаются другие сведения о деятельности университета по данному направлению.</w:t>
      </w:r>
    </w:p>
    <w:p w:rsidR="00AA34AF" w:rsidRDefault="00AA34AF" w:rsidP="00AA34AF">
      <w:pPr>
        <w:widowControl/>
        <w:spacing w:line="370" w:lineRule="exact"/>
        <w:ind w:left="763"/>
        <w:rPr>
          <w:b/>
          <w:bCs/>
          <w:sz w:val="26"/>
          <w:szCs w:val="26"/>
        </w:rPr>
      </w:pPr>
      <w:r w:rsidRPr="00AA34AF">
        <w:rPr>
          <w:b/>
          <w:bCs/>
          <w:sz w:val="26"/>
          <w:szCs w:val="26"/>
        </w:rPr>
        <w:t>Выводы и рекомендации по разделу.</w:t>
      </w:r>
    </w:p>
    <w:p w:rsidR="00715E4B" w:rsidRPr="00AA34AF" w:rsidRDefault="00715E4B" w:rsidP="00AA34AF">
      <w:pPr>
        <w:widowControl/>
        <w:spacing w:line="370" w:lineRule="exact"/>
        <w:ind w:left="763"/>
        <w:rPr>
          <w:b/>
          <w:bCs/>
          <w:sz w:val="26"/>
          <w:szCs w:val="26"/>
        </w:rPr>
      </w:pPr>
    </w:p>
    <w:p w:rsidR="00AA34AF" w:rsidRPr="00AA34AF" w:rsidRDefault="00AA34AF" w:rsidP="00715E4B">
      <w:pPr>
        <w:widowControl/>
        <w:spacing w:before="139" w:line="370" w:lineRule="exact"/>
        <w:ind w:right="26"/>
        <w:jc w:val="center"/>
        <w:rPr>
          <w:b/>
          <w:bCs/>
          <w:i/>
          <w:iCs/>
          <w:sz w:val="26"/>
          <w:szCs w:val="26"/>
        </w:rPr>
      </w:pPr>
      <w:r w:rsidRPr="00AA34AF">
        <w:rPr>
          <w:b/>
          <w:bCs/>
          <w:i/>
          <w:iCs/>
          <w:sz w:val="26"/>
          <w:szCs w:val="26"/>
        </w:rPr>
        <w:t xml:space="preserve">Раздел 13. Качество воспитательной работы и социальная </w:t>
      </w:r>
      <w:r w:rsidR="00715E4B">
        <w:rPr>
          <w:b/>
          <w:bCs/>
          <w:i/>
          <w:iCs/>
          <w:sz w:val="26"/>
          <w:szCs w:val="26"/>
        </w:rPr>
        <w:t>п</w:t>
      </w:r>
      <w:r w:rsidRPr="00AA34AF">
        <w:rPr>
          <w:b/>
          <w:bCs/>
          <w:i/>
          <w:iCs/>
          <w:sz w:val="26"/>
          <w:szCs w:val="26"/>
        </w:rPr>
        <w:t>оддержка студентов</w:t>
      </w:r>
    </w:p>
    <w:p w:rsidR="00AA34AF" w:rsidRPr="00AA34AF" w:rsidRDefault="00AA34AF" w:rsidP="00AA34AF">
      <w:pPr>
        <w:widowControl/>
        <w:spacing w:line="370" w:lineRule="exact"/>
        <w:ind w:firstLine="696"/>
        <w:jc w:val="both"/>
        <w:rPr>
          <w:sz w:val="26"/>
          <w:szCs w:val="26"/>
        </w:rPr>
      </w:pPr>
      <w:r w:rsidRPr="00AA34AF">
        <w:rPr>
          <w:sz w:val="26"/>
          <w:szCs w:val="26"/>
        </w:rPr>
        <w:t>При самообследовании по данному направлению следует проанализировать:</w:t>
      </w:r>
    </w:p>
    <w:p w:rsidR="00AA34AF" w:rsidRPr="00AA34AF" w:rsidRDefault="00AA34AF" w:rsidP="00E82F50">
      <w:pPr>
        <w:widowControl/>
        <w:numPr>
          <w:ilvl w:val="0"/>
          <w:numId w:val="24"/>
        </w:numPr>
        <w:tabs>
          <w:tab w:val="left" w:pos="734"/>
        </w:tabs>
        <w:spacing w:line="370" w:lineRule="exact"/>
        <w:ind w:firstLine="851"/>
        <w:jc w:val="both"/>
        <w:rPr>
          <w:sz w:val="26"/>
          <w:szCs w:val="26"/>
        </w:rPr>
      </w:pPr>
      <w:r w:rsidRPr="00AA34AF">
        <w:rPr>
          <w:sz w:val="26"/>
          <w:szCs w:val="26"/>
        </w:rPr>
        <w:t>уровень и формы организации воспитательной работы в университете;</w:t>
      </w:r>
    </w:p>
    <w:p w:rsidR="00AA34AF" w:rsidRPr="00AA34AF" w:rsidRDefault="00AA34AF" w:rsidP="00E82F50">
      <w:pPr>
        <w:widowControl/>
        <w:numPr>
          <w:ilvl w:val="0"/>
          <w:numId w:val="25"/>
        </w:numPr>
        <w:tabs>
          <w:tab w:val="left" w:pos="706"/>
        </w:tabs>
        <w:spacing w:line="370" w:lineRule="exact"/>
        <w:ind w:firstLine="851"/>
        <w:jc w:val="both"/>
        <w:rPr>
          <w:sz w:val="26"/>
          <w:szCs w:val="26"/>
        </w:rPr>
      </w:pPr>
      <w:r w:rsidRPr="00AA34AF">
        <w:rPr>
          <w:sz w:val="26"/>
          <w:szCs w:val="26"/>
        </w:rPr>
        <w:t>основные направления, концепцию и планы воспитательной работы в университете и его структурных подразделениях;</w:t>
      </w:r>
    </w:p>
    <w:p w:rsidR="00AA34AF" w:rsidRPr="00AA34AF" w:rsidRDefault="00AA34AF" w:rsidP="00E82F50">
      <w:pPr>
        <w:widowControl/>
        <w:numPr>
          <w:ilvl w:val="0"/>
          <w:numId w:val="24"/>
        </w:numPr>
        <w:tabs>
          <w:tab w:val="left" w:pos="734"/>
        </w:tabs>
        <w:spacing w:before="5" w:line="370" w:lineRule="exact"/>
        <w:ind w:firstLine="851"/>
        <w:jc w:val="both"/>
        <w:rPr>
          <w:sz w:val="26"/>
          <w:szCs w:val="26"/>
        </w:rPr>
      </w:pPr>
      <w:r w:rsidRPr="00AA34AF">
        <w:rPr>
          <w:sz w:val="26"/>
          <w:szCs w:val="26"/>
        </w:rPr>
        <w:t>выполнение планов работы</w:t>
      </w:r>
      <w:bookmarkStart w:id="0" w:name="_GoBack"/>
      <w:bookmarkEnd w:id="0"/>
      <w:r w:rsidRPr="00AA34AF">
        <w:rPr>
          <w:sz w:val="26"/>
          <w:szCs w:val="26"/>
        </w:rPr>
        <w:t xml:space="preserve"> по воспитательной деятельности;</w:t>
      </w:r>
    </w:p>
    <w:p w:rsidR="00AA34AF" w:rsidRPr="00AA34AF" w:rsidRDefault="00AA34AF" w:rsidP="00E82F50">
      <w:pPr>
        <w:widowControl/>
        <w:numPr>
          <w:ilvl w:val="0"/>
          <w:numId w:val="25"/>
        </w:numPr>
        <w:tabs>
          <w:tab w:val="left" w:pos="706"/>
        </w:tabs>
        <w:spacing w:line="370" w:lineRule="exact"/>
        <w:ind w:firstLine="851"/>
        <w:jc w:val="both"/>
        <w:rPr>
          <w:sz w:val="26"/>
          <w:szCs w:val="26"/>
        </w:rPr>
      </w:pPr>
      <w:r w:rsidRPr="00AA34AF">
        <w:rPr>
          <w:sz w:val="26"/>
          <w:szCs w:val="26"/>
        </w:rPr>
        <w:lastRenderedPageBreak/>
        <w:t>соответствие локальных актов, регламентирующих организацию и ведение воспитательной работы, действующему законодательству и Уставу университета;</w:t>
      </w:r>
    </w:p>
    <w:p w:rsidR="00AA34AF" w:rsidRPr="00AA34AF" w:rsidRDefault="00AA34AF" w:rsidP="00E82F50">
      <w:pPr>
        <w:widowControl/>
        <w:numPr>
          <w:ilvl w:val="0"/>
          <w:numId w:val="24"/>
        </w:numPr>
        <w:tabs>
          <w:tab w:val="left" w:pos="734"/>
        </w:tabs>
        <w:spacing w:line="370" w:lineRule="exact"/>
        <w:ind w:firstLine="851"/>
        <w:jc w:val="both"/>
        <w:rPr>
          <w:sz w:val="26"/>
          <w:szCs w:val="26"/>
        </w:rPr>
      </w:pPr>
      <w:r w:rsidRPr="00AA34AF">
        <w:rPr>
          <w:sz w:val="26"/>
          <w:szCs w:val="26"/>
        </w:rPr>
        <w:t>наиболее действенные формы и методы воспитательной работы;</w:t>
      </w:r>
    </w:p>
    <w:p w:rsidR="00AA34AF" w:rsidRPr="00AA34AF" w:rsidRDefault="00AA34AF" w:rsidP="00E82F50">
      <w:pPr>
        <w:widowControl/>
        <w:numPr>
          <w:ilvl w:val="0"/>
          <w:numId w:val="24"/>
        </w:numPr>
        <w:tabs>
          <w:tab w:val="left" w:pos="734"/>
        </w:tabs>
        <w:spacing w:line="276" w:lineRule="auto"/>
        <w:ind w:firstLine="851"/>
        <w:jc w:val="both"/>
        <w:rPr>
          <w:sz w:val="26"/>
          <w:szCs w:val="26"/>
        </w:rPr>
      </w:pPr>
      <w:r w:rsidRPr="00AA34AF">
        <w:rPr>
          <w:sz w:val="26"/>
          <w:szCs w:val="26"/>
        </w:rPr>
        <w:t>удовлетворенность студентов воспитательной работой;</w:t>
      </w:r>
    </w:p>
    <w:p w:rsidR="00715E4B" w:rsidRPr="00715E4B" w:rsidRDefault="00AA34AF" w:rsidP="00E82F50">
      <w:pPr>
        <w:widowControl/>
        <w:numPr>
          <w:ilvl w:val="0"/>
          <w:numId w:val="24"/>
        </w:numPr>
        <w:tabs>
          <w:tab w:val="left" w:pos="0"/>
        </w:tabs>
        <w:spacing w:line="276" w:lineRule="auto"/>
        <w:ind w:firstLine="851"/>
        <w:jc w:val="both"/>
        <w:rPr>
          <w:b/>
          <w:bCs/>
          <w:sz w:val="26"/>
          <w:szCs w:val="26"/>
        </w:rPr>
      </w:pPr>
      <w:r w:rsidRPr="00715E4B">
        <w:rPr>
          <w:sz w:val="26"/>
          <w:szCs w:val="26"/>
        </w:rPr>
        <w:t>основные проблемы воспитательной работы;</w:t>
      </w:r>
    </w:p>
    <w:p w:rsidR="00715E4B" w:rsidRPr="00715E4B" w:rsidRDefault="00AA34AF" w:rsidP="00715E4B">
      <w:pPr>
        <w:widowControl/>
        <w:numPr>
          <w:ilvl w:val="0"/>
          <w:numId w:val="24"/>
        </w:numPr>
        <w:tabs>
          <w:tab w:val="left" w:pos="0"/>
        </w:tabs>
        <w:spacing w:line="276" w:lineRule="auto"/>
        <w:ind w:firstLine="851"/>
        <w:jc w:val="both"/>
        <w:rPr>
          <w:b/>
          <w:bCs/>
          <w:sz w:val="26"/>
          <w:szCs w:val="26"/>
        </w:rPr>
      </w:pPr>
      <w:r w:rsidRPr="00715E4B">
        <w:rPr>
          <w:sz w:val="26"/>
          <w:szCs w:val="26"/>
        </w:rPr>
        <w:t xml:space="preserve">основные достижения в культурной и общественной жизни </w:t>
      </w:r>
      <w:r w:rsidR="00715E4B">
        <w:rPr>
          <w:sz w:val="26"/>
          <w:szCs w:val="26"/>
        </w:rPr>
        <w:t>у</w:t>
      </w:r>
      <w:r w:rsidRPr="00715E4B">
        <w:rPr>
          <w:sz w:val="26"/>
          <w:szCs w:val="26"/>
        </w:rPr>
        <w:t xml:space="preserve">ниверситета и т.д. </w:t>
      </w:r>
    </w:p>
    <w:p w:rsidR="00AA34AF" w:rsidRPr="00715E4B" w:rsidRDefault="00AF4121" w:rsidP="00715E4B">
      <w:pPr>
        <w:widowControl/>
        <w:tabs>
          <w:tab w:val="left" w:pos="0"/>
        </w:tabs>
        <w:jc w:val="both"/>
        <w:rPr>
          <w:b/>
          <w:bCs/>
          <w:sz w:val="26"/>
          <w:szCs w:val="26"/>
        </w:rPr>
      </w:pPr>
      <w:r>
        <w:rPr>
          <w:b/>
          <w:bCs/>
          <w:sz w:val="26"/>
          <w:szCs w:val="26"/>
        </w:rPr>
        <w:tab/>
      </w:r>
      <w:r w:rsidR="00AA34AF" w:rsidRPr="00715E4B">
        <w:rPr>
          <w:b/>
          <w:bCs/>
          <w:sz w:val="26"/>
          <w:szCs w:val="26"/>
        </w:rPr>
        <w:t>Выводы и рекомендации по разделу.</w:t>
      </w:r>
    </w:p>
    <w:p w:rsidR="00AA34AF" w:rsidRPr="00AA34AF" w:rsidRDefault="00AA34AF" w:rsidP="00AA34AF">
      <w:pPr>
        <w:widowControl/>
        <w:spacing w:line="374" w:lineRule="exact"/>
        <w:ind w:right="48" w:firstLine="696"/>
        <w:jc w:val="both"/>
        <w:rPr>
          <w:sz w:val="26"/>
          <w:szCs w:val="26"/>
        </w:rPr>
      </w:pPr>
      <w:r w:rsidRPr="00AA34AF">
        <w:rPr>
          <w:sz w:val="26"/>
          <w:szCs w:val="26"/>
        </w:rPr>
        <w:t>В отчет также включаются другие сведения о деятельности университета (в т.ч. наиболее важные достижения за отчетный период) по данному направлению. Отчёт должен содержать обобщение положительного опыта работы кураторов. При подготовке отчёта целесообразно использовать материалы анкетирования студентов по вопросам организации воспитательной работы.</w:t>
      </w:r>
    </w:p>
    <w:p w:rsidR="004F65D2" w:rsidRDefault="004F65D2" w:rsidP="00AA34AF">
      <w:pPr>
        <w:widowControl/>
        <w:spacing w:before="67"/>
        <w:ind w:left="360"/>
        <w:jc w:val="center"/>
        <w:rPr>
          <w:b/>
          <w:bCs/>
          <w:i/>
          <w:iCs/>
          <w:sz w:val="26"/>
          <w:szCs w:val="26"/>
        </w:rPr>
      </w:pPr>
    </w:p>
    <w:p w:rsidR="00AA34AF" w:rsidRPr="00AA34AF" w:rsidRDefault="00AA34AF" w:rsidP="00AA34AF">
      <w:pPr>
        <w:widowControl/>
        <w:spacing w:before="67"/>
        <w:ind w:left="360"/>
        <w:jc w:val="center"/>
        <w:rPr>
          <w:b/>
          <w:bCs/>
          <w:i/>
          <w:iCs/>
          <w:sz w:val="26"/>
          <w:szCs w:val="26"/>
        </w:rPr>
      </w:pPr>
      <w:r w:rsidRPr="00AA34AF">
        <w:rPr>
          <w:b/>
          <w:bCs/>
          <w:i/>
          <w:iCs/>
          <w:sz w:val="26"/>
          <w:szCs w:val="26"/>
        </w:rPr>
        <w:t>Раздел 14. Международное сотрудничество</w:t>
      </w:r>
    </w:p>
    <w:p w:rsidR="00AA34AF" w:rsidRPr="00AA34AF" w:rsidRDefault="00AA34AF" w:rsidP="004F65D2">
      <w:pPr>
        <w:widowControl/>
        <w:ind w:right="96" w:firstLine="706"/>
        <w:jc w:val="both"/>
        <w:rPr>
          <w:sz w:val="26"/>
          <w:szCs w:val="26"/>
        </w:rPr>
      </w:pPr>
      <w:r w:rsidRPr="00AA34AF">
        <w:rPr>
          <w:sz w:val="26"/>
          <w:szCs w:val="26"/>
        </w:rPr>
        <w:t>Основное внимание обращается на изучение и оценку следующих вопросов:</w:t>
      </w:r>
    </w:p>
    <w:p w:rsidR="00AA34AF" w:rsidRPr="00AA34AF" w:rsidRDefault="00AA34AF" w:rsidP="004F65D2">
      <w:pPr>
        <w:widowControl/>
        <w:numPr>
          <w:ilvl w:val="0"/>
          <w:numId w:val="8"/>
        </w:numPr>
        <w:tabs>
          <w:tab w:val="left" w:pos="701"/>
          <w:tab w:val="left" w:pos="1134"/>
        </w:tabs>
        <w:ind w:firstLine="709"/>
        <w:jc w:val="both"/>
        <w:rPr>
          <w:sz w:val="26"/>
          <w:szCs w:val="26"/>
        </w:rPr>
      </w:pPr>
      <w:r w:rsidRPr="00AA34AF">
        <w:rPr>
          <w:sz w:val="26"/>
          <w:szCs w:val="26"/>
        </w:rPr>
        <w:t>участие представителей вуза в международных образовательных и научных программах и конференциях;</w:t>
      </w:r>
    </w:p>
    <w:p w:rsidR="00AA34AF" w:rsidRPr="00FA751E" w:rsidRDefault="00AA34AF" w:rsidP="004F65D2">
      <w:pPr>
        <w:widowControl/>
        <w:numPr>
          <w:ilvl w:val="0"/>
          <w:numId w:val="8"/>
        </w:numPr>
        <w:tabs>
          <w:tab w:val="left" w:pos="706"/>
          <w:tab w:val="left" w:pos="1134"/>
        </w:tabs>
        <w:spacing w:before="91"/>
        <w:ind w:firstLine="709"/>
        <w:jc w:val="both"/>
        <w:rPr>
          <w:sz w:val="26"/>
          <w:szCs w:val="26"/>
        </w:rPr>
      </w:pPr>
      <w:r w:rsidRPr="00FA751E">
        <w:rPr>
          <w:sz w:val="26"/>
          <w:szCs w:val="26"/>
        </w:rPr>
        <w:t xml:space="preserve">количество иностранных </w:t>
      </w:r>
      <w:r w:rsidR="00FA751E" w:rsidRPr="00FA751E">
        <w:rPr>
          <w:sz w:val="26"/>
          <w:szCs w:val="26"/>
        </w:rPr>
        <w:t>с</w:t>
      </w:r>
      <w:r w:rsidRPr="00FA751E">
        <w:rPr>
          <w:sz w:val="26"/>
          <w:szCs w:val="26"/>
        </w:rPr>
        <w:t>тудентов, обучающихся и (или)</w:t>
      </w:r>
      <w:r w:rsidR="00FA751E" w:rsidRPr="00FA751E">
        <w:rPr>
          <w:sz w:val="26"/>
          <w:szCs w:val="26"/>
        </w:rPr>
        <w:t xml:space="preserve"> </w:t>
      </w:r>
      <w:r w:rsidRPr="00FA751E">
        <w:rPr>
          <w:sz w:val="26"/>
          <w:szCs w:val="26"/>
        </w:rPr>
        <w:t>стажирующихся в вузе;</w:t>
      </w:r>
    </w:p>
    <w:p w:rsidR="00AA34AF" w:rsidRPr="00FA751E" w:rsidRDefault="00AA34AF" w:rsidP="004F65D2">
      <w:pPr>
        <w:widowControl/>
        <w:numPr>
          <w:ilvl w:val="0"/>
          <w:numId w:val="8"/>
        </w:numPr>
        <w:tabs>
          <w:tab w:val="left" w:pos="706"/>
          <w:tab w:val="left" w:pos="1134"/>
        </w:tabs>
        <w:spacing w:before="77"/>
        <w:ind w:firstLine="709"/>
        <w:jc w:val="both"/>
        <w:rPr>
          <w:sz w:val="26"/>
          <w:szCs w:val="26"/>
        </w:rPr>
      </w:pPr>
      <w:r w:rsidRPr="00FA751E">
        <w:rPr>
          <w:sz w:val="26"/>
          <w:szCs w:val="26"/>
        </w:rPr>
        <w:t xml:space="preserve">количество студентов университета, </w:t>
      </w:r>
      <w:r w:rsidR="00FA751E" w:rsidRPr="00FA751E">
        <w:rPr>
          <w:sz w:val="26"/>
          <w:szCs w:val="26"/>
        </w:rPr>
        <w:t>о</w:t>
      </w:r>
      <w:r w:rsidRPr="00FA751E">
        <w:rPr>
          <w:sz w:val="26"/>
          <w:szCs w:val="26"/>
        </w:rPr>
        <w:t>бучающихся и (или)</w:t>
      </w:r>
      <w:r w:rsidR="00FA751E" w:rsidRPr="00FA751E">
        <w:rPr>
          <w:sz w:val="26"/>
          <w:szCs w:val="26"/>
        </w:rPr>
        <w:t xml:space="preserve"> </w:t>
      </w:r>
      <w:r w:rsidRPr="00FA751E">
        <w:rPr>
          <w:sz w:val="26"/>
          <w:szCs w:val="26"/>
        </w:rPr>
        <w:t>стажирующихся за рубежом;</w:t>
      </w:r>
    </w:p>
    <w:p w:rsidR="00AA34AF" w:rsidRPr="00342B21" w:rsidRDefault="00AA34AF" w:rsidP="004F65D2">
      <w:pPr>
        <w:widowControl/>
        <w:numPr>
          <w:ilvl w:val="0"/>
          <w:numId w:val="8"/>
        </w:numPr>
        <w:tabs>
          <w:tab w:val="left" w:pos="706"/>
          <w:tab w:val="left" w:pos="1134"/>
        </w:tabs>
        <w:spacing w:before="77"/>
        <w:ind w:firstLine="709"/>
        <w:jc w:val="both"/>
        <w:rPr>
          <w:sz w:val="26"/>
          <w:szCs w:val="26"/>
        </w:rPr>
      </w:pPr>
      <w:r w:rsidRPr="00342B21">
        <w:rPr>
          <w:sz w:val="26"/>
          <w:szCs w:val="26"/>
        </w:rPr>
        <w:t>количество преподавателей и научных сотрудников, прошедших</w:t>
      </w:r>
      <w:r w:rsidR="00342B21" w:rsidRPr="00342B21">
        <w:rPr>
          <w:sz w:val="26"/>
          <w:szCs w:val="26"/>
        </w:rPr>
        <w:t xml:space="preserve"> </w:t>
      </w:r>
      <w:r w:rsidRPr="00342B21">
        <w:rPr>
          <w:sz w:val="26"/>
          <w:szCs w:val="26"/>
        </w:rPr>
        <w:t>стажировку за рубежом;</w:t>
      </w:r>
    </w:p>
    <w:p w:rsidR="00AA34AF" w:rsidRPr="00342B21" w:rsidRDefault="00AA34AF" w:rsidP="004F65D2">
      <w:pPr>
        <w:widowControl/>
        <w:numPr>
          <w:ilvl w:val="0"/>
          <w:numId w:val="8"/>
        </w:numPr>
        <w:tabs>
          <w:tab w:val="left" w:pos="706"/>
          <w:tab w:val="left" w:pos="1134"/>
        </w:tabs>
        <w:spacing w:before="82"/>
        <w:ind w:firstLine="709"/>
        <w:jc w:val="both"/>
        <w:rPr>
          <w:sz w:val="26"/>
          <w:szCs w:val="26"/>
        </w:rPr>
      </w:pPr>
      <w:r w:rsidRPr="00342B21">
        <w:rPr>
          <w:sz w:val="26"/>
          <w:szCs w:val="26"/>
        </w:rPr>
        <w:t>чтение лекций иностранными преподавателями в университете и</w:t>
      </w:r>
      <w:r w:rsidR="00342B21" w:rsidRPr="00342B21">
        <w:rPr>
          <w:sz w:val="26"/>
          <w:szCs w:val="26"/>
        </w:rPr>
        <w:t xml:space="preserve"> </w:t>
      </w:r>
      <w:r w:rsidRPr="00342B21">
        <w:rPr>
          <w:sz w:val="26"/>
          <w:szCs w:val="26"/>
        </w:rPr>
        <w:t>преподавателями университета за рубежом;</w:t>
      </w:r>
    </w:p>
    <w:p w:rsidR="00AA34AF" w:rsidRPr="00AA34AF" w:rsidRDefault="00AA34AF" w:rsidP="004F65D2">
      <w:pPr>
        <w:widowControl/>
        <w:numPr>
          <w:ilvl w:val="0"/>
          <w:numId w:val="8"/>
        </w:numPr>
        <w:tabs>
          <w:tab w:val="left" w:pos="701"/>
          <w:tab w:val="left" w:pos="1134"/>
        </w:tabs>
        <w:ind w:firstLine="709"/>
        <w:jc w:val="both"/>
        <w:rPr>
          <w:sz w:val="26"/>
          <w:szCs w:val="26"/>
        </w:rPr>
      </w:pPr>
      <w:r w:rsidRPr="00AA34AF">
        <w:rPr>
          <w:sz w:val="26"/>
          <w:szCs w:val="26"/>
        </w:rPr>
        <w:t>совместные с иностранными образовательными учреждениями и студентами мероприятия и др.</w:t>
      </w:r>
    </w:p>
    <w:p w:rsidR="00AA34AF" w:rsidRPr="00AA34AF" w:rsidRDefault="00AA34AF" w:rsidP="004F65D2">
      <w:pPr>
        <w:widowControl/>
        <w:ind w:firstLine="701"/>
        <w:jc w:val="both"/>
        <w:rPr>
          <w:sz w:val="26"/>
          <w:szCs w:val="26"/>
        </w:rPr>
      </w:pPr>
      <w:r w:rsidRPr="00AA34AF">
        <w:rPr>
          <w:sz w:val="26"/>
          <w:szCs w:val="26"/>
        </w:rPr>
        <w:t>В отчет также включаются другие сведения о деятельности Университета по данному направлению.</w:t>
      </w:r>
    </w:p>
    <w:p w:rsidR="00AF4121" w:rsidRPr="00AA34AF" w:rsidRDefault="00AA34AF" w:rsidP="00C6792F">
      <w:pPr>
        <w:widowControl/>
        <w:spacing w:line="276" w:lineRule="auto"/>
        <w:ind w:firstLine="701"/>
        <w:rPr>
          <w:b/>
          <w:bCs/>
          <w:sz w:val="26"/>
          <w:szCs w:val="26"/>
        </w:rPr>
      </w:pPr>
      <w:r w:rsidRPr="00AA34AF">
        <w:rPr>
          <w:b/>
          <w:bCs/>
          <w:sz w:val="26"/>
          <w:szCs w:val="26"/>
        </w:rPr>
        <w:t>Выводы и рекомендации по разделу.</w:t>
      </w:r>
    </w:p>
    <w:p w:rsidR="006305AA" w:rsidRDefault="006305AA" w:rsidP="002547BB">
      <w:pPr>
        <w:widowControl/>
        <w:spacing w:before="62" w:line="298" w:lineRule="exact"/>
        <w:ind w:left="1997" w:hanging="965"/>
        <w:jc w:val="center"/>
        <w:rPr>
          <w:b/>
          <w:bCs/>
          <w:i/>
          <w:iCs/>
          <w:sz w:val="26"/>
          <w:szCs w:val="26"/>
        </w:rPr>
      </w:pPr>
    </w:p>
    <w:p w:rsidR="006305AA" w:rsidRDefault="006305AA" w:rsidP="002547BB">
      <w:pPr>
        <w:widowControl/>
        <w:spacing w:before="62" w:line="298" w:lineRule="exact"/>
        <w:ind w:left="1997" w:hanging="965"/>
        <w:jc w:val="center"/>
        <w:rPr>
          <w:b/>
          <w:bCs/>
          <w:i/>
          <w:iCs/>
          <w:sz w:val="26"/>
          <w:szCs w:val="26"/>
        </w:rPr>
      </w:pPr>
    </w:p>
    <w:sectPr w:rsidR="006305AA" w:rsidSect="00C50D40">
      <w:type w:val="continuous"/>
      <w:pgSz w:w="11905" w:h="16837"/>
      <w:pgMar w:top="837" w:right="892" w:bottom="789" w:left="13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3C" w:rsidRDefault="00643D3C">
      <w:r>
        <w:separator/>
      </w:r>
    </w:p>
  </w:endnote>
  <w:endnote w:type="continuationSeparator" w:id="0">
    <w:p w:rsidR="00643D3C" w:rsidRDefault="00643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3C" w:rsidRDefault="00643D3C">
      <w:r>
        <w:separator/>
      </w:r>
    </w:p>
  </w:footnote>
  <w:footnote w:type="continuationSeparator" w:id="0">
    <w:p w:rsidR="00643D3C" w:rsidRDefault="00643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00BA24"/>
    <w:lvl w:ilvl="0">
      <w:numFmt w:val="bullet"/>
      <w:lvlText w:val="*"/>
      <w:lvlJc w:val="left"/>
    </w:lvl>
  </w:abstractNum>
  <w:abstractNum w:abstractNumId="1">
    <w:nsid w:val="07AB68FD"/>
    <w:multiLevelType w:val="hybridMultilevel"/>
    <w:tmpl w:val="FBAE0792"/>
    <w:lvl w:ilvl="0" w:tplc="0C00BA24">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F97B91"/>
    <w:multiLevelType w:val="hybridMultilevel"/>
    <w:tmpl w:val="6C3804A4"/>
    <w:lvl w:ilvl="0" w:tplc="0C00BA2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E12B1"/>
    <w:multiLevelType w:val="hybridMultilevel"/>
    <w:tmpl w:val="6F42C302"/>
    <w:lvl w:ilvl="0" w:tplc="0C00BA2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E036A"/>
    <w:multiLevelType w:val="hybridMultilevel"/>
    <w:tmpl w:val="5CCED1B8"/>
    <w:lvl w:ilvl="0" w:tplc="0C00BA24">
      <w:start w:val="65535"/>
      <w:numFmt w:val="bullet"/>
      <w:lvlText w:val="-"/>
      <w:lvlJc w:val="left"/>
      <w:pPr>
        <w:ind w:left="1147" w:hanging="360"/>
      </w:pPr>
      <w:rPr>
        <w:rFonts w:ascii="Times New Roman" w:hAnsi="Times New Roman" w:cs="Times New Roman"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5">
    <w:nsid w:val="36115D9B"/>
    <w:multiLevelType w:val="hybridMultilevel"/>
    <w:tmpl w:val="A15C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F219AA"/>
    <w:multiLevelType w:val="hybridMultilevel"/>
    <w:tmpl w:val="AB0EBB88"/>
    <w:lvl w:ilvl="0" w:tplc="0C00BA2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F1150"/>
    <w:multiLevelType w:val="hybridMultilevel"/>
    <w:tmpl w:val="CC186746"/>
    <w:lvl w:ilvl="0" w:tplc="0C00BA24">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2C200A2"/>
    <w:multiLevelType w:val="hybridMultilevel"/>
    <w:tmpl w:val="09BCDE2E"/>
    <w:lvl w:ilvl="0" w:tplc="0C00BA2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D0E16"/>
    <w:multiLevelType w:val="hybridMultilevel"/>
    <w:tmpl w:val="3CCE2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281"/>
        <w:lvlJc w:val="left"/>
        <w:rPr>
          <w:rFonts w:ascii="Times New Roman" w:hAnsi="Times New Roman" w:hint="default"/>
        </w:rPr>
      </w:lvl>
    </w:lvlOverride>
  </w:num>
  <w:num w:numId="2">
    <w:abstractNumId w:val="0"/>
    <w:lvlOverride w:ilvl="0">
      <w:lvl w:ilvl="0">
        <w:numFmt w:val="bullet"/>
        <w:lvlText w:val="-"/>
        <w:legacy w:legacy="1" w:legacySpace="0" w:legacyIndent="348"/>
        <w:lvlJc w:val="left"/>
        <w:rPr>
          <w:rFonts w:ascii="Times New Roman" w:hAnsi="Times New Roman" w:hint="default"/>
        </w:rPr>
      </w:lvl>
    </w:lvlOverride>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0"/>
    <w:lvlOverride w:ilvl="0">
      <w:lvl w:ilvl="0">
        <w:numFmt w:val="bullet"/>
        <w:lvlText w:val="-"/>
        <w:legacy w:legacy="1" w:legacySpace="0" w:legacyIndent="319"/>
        <w:lvlJc w:val="left"/>
        <w:rPr>
          <w:rFonts w:ascii="Times New Roman" w:hAnsi="Times New Roman" w:hint="default"/>
        </w:rPr>
      </w:lvl>
    </w:lvlOverride>
  </w:num>
  <w:num w:numId="5">
    <w:abstractNumId w:val="0"/>
    <w:lvlOverride w:ilvl="0">
      <w:lvl w:ilvl="0">
        <w:numFmt w:val="bullet"/>
        <w:lvlText w:val="-"/>
        <w:legacy w:legacy="1" w:legacySpace="0" w:legacyIndent="320"/>
        <w:lvlJc w:val="left"/>
        <w:rPr>
          <w:rFonts w:ascii="Times New Roman" w:hAnsi="Times New Roman" w:hint="default"/>
        </w:rPr>
      </w:lvl>
    </w:lvlOverride>
  </w:num>
  <w:num w:numId="6">
    <w:abstractNumId w:val="0"/>
    <w:lvlOverride w:ilvl="0">
      <w:lvl w:ilvl="0">
        <w:numFmt w:val="bullet"/>
        <w:lvlText w:val="-"/>
        <w:legacy w:legacy="1" w:legacySpace="0" w:legacyIndent="300"/>
        <w:lvlJc w:val="left"/>
        <w:rPr>
          <w:rFonts w:ascii="Times New Roman" w:hAnsi="Times New Roman" w:hint="default"/>
        </w:rPr>
      </w:lvl>
    </w:lvlOverride>
  </w:num>
  <w:num w:numId="7">
    <w:abstractNumId w:val="0"/>
    <w:lvlOverride w:ilvl="0">
      <w:lvl w:ilvl="0">
        <w:numFmt w:val="bullet"/>
        <w:lvlText w:val="-"/>
        <w:lvlJc w:val="left"/>
        <w:pPr>
          <w:ind w:left="720" w:hanging="360"/>
        </w:pPr>
        <w:rPr>
          <w:rFonts w:ascii="Times New Roman" w:hAnsi="Times New Roman" w:hint="default"/>
        </w:rPr>
      </w:lvl>
    </w:lvlOverride>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0"/>
    <w:lvlOverride w:ilvl="0">
      <w:lvl w:ilvl="0">
        <w:numFmt w:val="bullet"/>
        <w:lvlText w:val="-"/>
        <w:legacy w:legacy="1" w:legacySpace="0" w:legacyIndent="284"/>
        <w:lvlJc w:val="left"/>
        <w:rPr>
          <w:rFonts w:ascii="Times New Roman" w:hAnsi="Times New Roman" w:hint="default"/>
        </w:rPr>
      </w:lvl>
    </w:lvlOverride>
  </w:num>
  <w:num w:numId="10">
    <w:abstractNumId w:val="0"/>
    <w:lvlOverride w:ilvl="0">
      <w:lvl w:ilvl="0">
        <w:numFmt w:val="bullet"/>
        <w:lvlText w:val="-"/>
        <w:legacy w:legacy="1" w:legacySpace="0" w:legacyIndent="278"/>
        <w:lvlJc w:val="left"/>
        <w:rPr>
          <w:rFonts w:ascii="Times New Roman" w:hAnsi="Times New Roman" w:hint="default"/>
        </w:rPr>
      </w:lvl>
    </w:lvlOverride>
  </w:num>
  <w:num w:numId="11">
    <w:abstractNumId w:val="0"/>
    <w:lvlOverride w:ilvl="0">
      <w:lvl w:ilvl="0">
        <w:numFmt w:val="bullet"/>
        <w:lvlText w:val="-"/>
        <w:legacy w:legacy="1" w:legacySpace="0" w:legacyIndent="279"/>
        <w:lvlJc w:val="left"/>
        <w:rPr>
          <w:rFonts w:ascii="Times New Roman" w:hAnsi="Times New Roman" w:hint="default"/>
        </w:rPr>
      </w:lvl>
    </w:lvlOverride>
  </w:num>
  <w:num w:numId="12">
    <w:abstractNumId w:val="0"/>
    <w:lvlOverride w:ilvl="0">
      <w:lvl w:ilvl="0">
        <w:numFmt w:val="bullet"/>
        <w:lvlText w:val="-"/>
        <w:legacy w:legacy="1" w:legacySpace="0" w:legacyIndent="274"/>
        <w:lvlJc w:val="left"/>
        <w:rPr>
          <w:rFonts w:ascii="Times New Roman" w:hAnsi="Times New Roman" w:hint="default"/>
        </w:rPr>
      </w:lvl>
    </w:lvlOverride>
  </w:num>
  <w:num w:numId="13">
    <w:abstractNumId w:val="0"/>
    <w:lvlOverride w:ilvl="0">
      <w:lvl w:ilvl="0">
        <w:numFmt w:val="bullet"/>
        <w:lvlText w:val="-"/>
        <w:legacy w:legacy="1" w:legacySpace="0" w:legacyIndent="276"/>
        <w:lvlJc w:val="left"/>
        <w:rPr>
          <w:rFonts w:ascii="Times New Roman" w:hAnsi="Times New Roman" w:hint="default"/>
        </w:rPr>
      </w:lvl>
    </w:lvlOverride>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0"/>
    <w:lvlOverride w:ilvl="0">
      <w:lvl w:ilvl="0">
        <w:numFmt w:val="bullet"/>
        <w:lvlText w:val="-"/>
        <w:legacy w:legacy="1" w:legacySpace="0" w:legacyIndent="356"/>
        <w:lvlJc w:val="left"/>
        <w:rPr>
          <w:rFonts w:ascii="Times New Roman" w:hAnsi="Times New Roman" w:hint="default"/>
        </w:rPr>
      </w:lvl>
    </w:lvlOverride>
  </w:num>
  <w:num w:numId="16">
    <w:abstractNumId w:val="0"/>
    <w:lvlOverride w:ilvl="0">
      <w:lvl w:ilvl="0">
        <w:numFmt w:val="bullet"/>
        <w:lvlText w:val="-"/>
        <w:legacy w:legacy="1" w:legacySpace="0" w:legacyIndent="196"/>
        <w:lvlJc w:val="left"/>
        <w:rPr>
          <w:rFonts w:ascii="Times New Roman" w:hAnsi="Times New Roman" w:hint="default"/>
        </w:rPr>
      </w:lvl>
    </w:lvlOverride>
  </w:num>
  <w:num w:numId="17">
    <w:abstractNumId w:val="0"/>
    <w:lvlOverride w:ilvl="0">
      <w:lvl w:ilvl="0">
        <w:numFmt w:val="bullet"/>
        <w:lvlText w:val="-"/>
        <w:legacy w:legacy="1" w:legacySpace="0" w:legacyIndent="197"/>
        <w:lvlJc w:val="left"/>
        <w:rPr>
          <w:rFonts w:ascii="Times New Roman" w:hAnsi="Times New Roman" w:hint="default"/>
        </w:rPr>
      </w:lvl>
    </w:lvlOverride>
  </w:num>
  <w:num w:numId="18">
    <w:abstractNumId w:val="5"/>
  </w:num>
  <w:num w:numId="19">
    <w:abstractNumId w:val="6"/>
  </w:num>
  <w:num w:numId="20">
    <w:abstractNumId w:val="3"/>
  </w:num>
  <w:num w:numId="21">
    <w:abstractNumId w:val="8"/>
  </w:num>
  <w:num w:numId="22">
    <w:abstractNumId w:val="2"/>
  </w:num>
  <w:num w:numId="23">
    <w:abstractNumId w:val="1"/>
  </w:num>
  <w:num w:numId="2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9">
    <w:abstractNumId w:val="9"/>
  </w:num>
  <w:num w:numId="30">
    <w:abstractNumId w:val="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A4BBC"/>
    <w:rsid w:val="0001010C"/>
    <w:rsid w:val="00024151"/>
    <w:rsid w:val="00070680"/>
    <w:rsid w:val="000707CB"/>
    <w:rsid w:val="0008466B"/>
    <w:rsid w:val="0008798F"/>
    <w:rsid w:val="000D1289"/>
    <w:rsid w:val="00106B93"/>
    <w:rsid w:val="001665A0"/>
    <w:rsid w:val="0018370F"/>
    <w:rsid w:val="00184600"/>
    <w:rsid w:val="001C5F64"/>
    <w:rsid w:val="001D36AC"/>
    <w:rsid w:val="001D69DC"/>
    <w:rsid w:val="002547BB"/>
    <w:rsid w:val="0028587F"/>
    <w:rsid w:val="00304C35"/>
    <w:rsid w:val="00311601"/>
    <w:rsid w:val="00342B21"/>
    <w:rsid w:val="00401885"/>
    <w:rsid w:val="004171C9"/>
    <w:rsid w:val="00432C5F"/>
    <w:rsid w:val="0046595C"/>
    <w:rsid w:val="004679D9"/>
    <w:rsid w:val="004E3AA8"/>
    <w:rsid w:val="004F65D2"/>
    <w:rsid w:val="004F6C0C"/>
    <w:rsid w:val="00504023"/>
    <w:rsid w:val="005163A2"/>
    <w:rsid w:val="005165A0"/>
    <w:rsid w:val="0055443E"/>
    <w:rsid w:val="00585D1C"/>
    <w:rsid w:val="005D43BE"/>
    <w:rsid w:val="005D43CD"/>
    <w:rsid w:val="005D7FE7"/>
    <w:rsid w:val="006156D1"/>
    <w:rsid w:val="0061730E"/>
    <w:rsid w:val="006305AA"/>
    <w:rsid w:val="00640E05"/>
    <w:rsid w:val="00643D3C"/>
    <w:rsid w:val="00671E02"/>
    <w:rsid w:val="006E7AA8"/>
    <w:rsid w:val="00715E4B"/>
    <w:rsid w:val="00726766"/>
    <w:rsid w:val="00731610"/>
    <w:rsid w:val="00774E18"/>
    <w:rsid w:val="0078045F"/>
    <w:rsid w:val="0079376F"/>
    <w:rsid w:val="007B2B9B"/>
    <w:rsid w:val="007D3A22"/>
    <w:rsid w:val="00835642"/>
    <w:rsid w:val="008420F3"/>
    <w:rsid w:val="00851621"/>
    <w:rsid w:val="00852F72"/>
    <w:rsid w:val="00890614"/>
    <w:rsid w:val="008A0D1C"/>
    <w:rsid w:val="008A4BBC"/>
    <w:rsid w:val="009026BC"/>
    <w:rsid w:val="00905BDC"/>
    <w:rsid w:val="00945361"/>
    <w:rsid w:val="0097125B"/>
    <w:rsid w:val="009A1CD1"/>
    <w:rsid w:val="009C5A69"/>
    <w:rsid w:val="00A551FD"/>
    <w:rsid w:val="00A90E10"/>
    <w:rsid w:val="00AA34AF"/>
    <w:rsid w:val="00AF4121"/>
    <w:rsid w:val="00B4682D"/>
    <w:rsid w:val="00B5467E"/>
    <w:rsid w:val="00B93885"/>
    <w:rsid w:val="00BE6F86"/>
    <w:rsid w:val="00C50D40"/>
    <w:rsid w:val="00C5104E"/>
    <w:rsid w:val="00C61A09"/>
    <w:rsid w:val="00C6792F"/>
    <w:rsid w:val="00C97F0B"/>
    <w:rsid w:val="00CB1EA8"/>
    <w:rsid w:val="00CB381A"/>
    <w:rsid w:val="00CF400B"/>
    <w:rsid w:val="00D279E8"/>
    <w:rsid w:val="00D43400"/>
    <w:rsid w:val="00D551EA"/>
    <w:rsid w:val="00DA1C14"/>
    <w:rsid w:val="00DE6D3D"/>
    <w:rsid w:val="00E41F1B"/>
    <w:rsid w:val="00E51880"/>
    <w:rsid w:val="00E82F50"/>
    <w:rsid w:val="00EA5BBD"/>
    <w:rsid w:val="00EB43A0"/>
    <w:rsid w:val="00EC4601"/>
    <w:rsid w:val="00F13937"/>
    <w:rsid w:val="00F15A44"/>
    <w:rsid w:val="00F41514"/>
    <w:rsid w:val="00F5094D"/>
    <w:rsid w:val="00F63925"/>
    <w:rsid w:val="00F90BD7"/>
    <w:rsid w:val="00FA4FC6"/>
    <w:rsid w:val="00FA751E"/>
    <w:rsid w:val="00FD2039"/>
    <w:rsid w:val="00FD7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02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50D40"/>
  </w:style>
  <w:style w:type="paragraph" w:customStyle="1" w:styleId="Style2">
    <w:name w:val="Style2"/>
    <w:basedOn w:val="a"/>
    <w:uiPriority w:val="99"/>
    <w:rsid w:val="00C50D40"/>
    <w:pPr>
      <w:spacing w:line="329" w:lineRule="exact"/>
      <w:ind w:firstLine="252"/>
      <w:jc w:val="both"/>
    </w:pPr>
  </w:style>
  <w:style w:type="paragraph" w:customStyle="1" w:styleId="Style3">
    <w:name w:val="Style3"/>
    <w:basedOn w:val="a"/>
    <w:uiPriority w:val="99"/>
    <w:rsid w:val="00C50D40"/>
    <w:pPr>
      <w:spacing w:line="377" w:lineRule="exact"/>
      <w:jc w:val="center"/>
    </w:pPr>
  </w:style>
  <w:style w:type="paragraph" w:customStyle="1" w:styleId="Style4">
    <w:name w:val="Style4"/>
    <w:basedOn w:val="a"/>
    <w:uiPriority w:val="99"/>
    <w:rsid w:val="00C50D40"/>
    <w:pPr>
      <w:spacing w:line="278" w:lineRule="exact"/>
      <w:jc w:val="center"/>
    </w:pPr>
  </w:style>
  <w:style w:type="paragraph" w:customStyle="1" w:styleId="Style5">
    <w:name w:val="Style5"/>
    <w:basedOn w:val="a"/>
    <w:uiPriority w:val="99"/>
    <w:rsid w:val="00C50D40"/>
    <w:pPr>
      <w:spacing w:line="276" w:lineRule="exact"/>
      <w:jc w:val="both"/>
    </w:pPr>
  </w:style>
  <w:style w:type="paragraph" w:customStyle="1" w:styleId="Style6">
    <w:name w:val="Style6"/>
    <w:basedOn w:val="a"/>
    <w:uiPriority w:val="99"/>
    <w:rsid w:val="00C50D40"/>
    <w:pPr>
      <w:jc w:val="center"/>
    </w:pPr>
  </w:style>
  <w:style w:type="paragraph" w:customStyle="1" w:styleId="Style7">
    <w:name w:val="Style7"/>
    <w:basedOn w:val="a"/>
    <w:uiPriority w:val="99"/>
    <w:rsid w:val="00C50D40"/>
    <w:pPr>
      <w:spacing w:line="372" w:lineRule="exact"/>
      <w:ind w:firstLine="710"/>
      <w:jc w:val="both"/>
    </w:pPr>
  </w:style>
  <w:style w:type="paragraph" w:customStyle="1" w:styleId="Style8">
    <w:name w:val="Style8"/>
    <w:basedOn w:val="a"/>
    <w:uiPriority w:val="99"/>
    <w:rsid w:val="00C50D40"/>
    <w:pPr>
      <w:spacing w:line="370" w:lineRule="exact"/>
      <w:ind w:firstLine="708"/>
      <w:jc w:val="both"/>
    </w:pPr>
  </w:style>
  <w:style w:type="paragraph" w:customStyle="1" w:styleId="Style9">
    <w:name w:val="Style9"/>
    <w:basedOn w:val="a"/>
    <w:uiPriority w:val="99"/>
    <w:rsid w:val="00C50D40"/>
  </w:style>
  <w:style w:type="paragraph" w:customStyle="1" w:styleId="Style10">
    <w:name w:val="Style10"/>
    <w:basedOn w:val="a"/>
    <w:uiPriority w:val="99"/>
    <w:rsid w:val="00C50D40"/>
    <w:pPr>
      <w:spacing w:line="376" w:lineRule="exact"/>
      <w:ind w:firstLine="1416"/>
      <w:jc w:val="both"/>
    </w:pPr>
  </w:style>
  <w:style w:type="paragraph" w:customStyle="1" w:styleId="Style11">
    <w:name w:val="Style11"/>
    <w:basedOn w:val="a"/>
    <w:uiPriority w:val="99"/>
    <w:rsid w:val="00C50D40"/>
  </w:style>
  <w:style w:type="paragraph" w:customStyle="1" w:styleId="Style12">
    <w:name w:val="Style12"/>
    <w:basedOn w:val="a"/>
    <w:uiPriority w:val="99"/>
    <w:rsid w:val="00C50D40"/>
    <w:pPr>
      <w:spacing w:line="372" w:lineRule="exact"/>
      <w:ind w:firstLine="218"/>
    </w:pPr>
  </w:style>
  <w:style w:type="paragraph" w:customStyle="1" w:styleId="Style13">
    <w:name w:val="Style13"/>
    <w:basedOn w:val="a"/>
    <w:uiPriority w:val="99"/>
    <w:rsid w:val="00C50D40"/>
    <w:pPr>
      <w:spacing w:line="372" w:lineRule="exact"/>
      <w:ind w:firstLine="528"/>
      <w:jc w:val="both"/>
    </w:pPr>
  </w:style>
  <w:style w:type="paragraph" w:customStyle="1" w:styleId="Style14">
    <w:name w:val="Style14"/>
    <w:basedOn w:val="a"/>
    <w:uiPriority w:val="99"/>
    <w:rsid w:val="00C50D40"/>
    <w:pPr>
      <w:spacing w:line="377" w:lineRule="exact"/>
      <w:ind w:hanging="346"/>
    </w:pPr>
  </w:style>
  <w:style w:type="paragraph" w:customStyle="1" w:styleId="Style15">
    <w:name w:val="Style15"/>
    <w:basedOn w:val="a"/>
    <w:uiPriority w:val="99"/>
    <w:rsid w:val="00C50D40"/>
    <w:pPr>
      <w:spacing w:line="372" w:lineRule="exact"/>
      <w:ind w:firstLine="348"/>
      <w:jc w:val="both"/>
    </w:pPr>
  </w:style>
  <w:style w:type="paragraph" w:customStyle="1" w:styleId="Style16">
    <w:name w:val="Style16"/>
    <w:basedOn w:val="a"/>
    <w:uiPriority w:val="99"/>
    <w:rsid w:val="00C50D40"/>
    <w:pPr>
      <w:spacing w:line="374" w:lineRule="exact"/>
      <w:ind w:hanging="1730"/>
    </w:pPr>
  </w:style>
  <w:style w:type="paragraph" w:customStyle="1" w:styleId="Style17">
    <w:name w:val="Style17"/>
    <w:basedOn w:val="a"/>
    <w:uiPriority w:val="99"/>
    <w:rsid w:val="00C50D40"/>
    <w:pPr>
      <w:spacing w:line="372" w:lineRule="exact"/>
      <w:ind w:firstLine="689"/>
      <w:jc w:val="both"/>
    </w:pPr>
  </w:style>
  <w:style w:type="paragraph" w:customStyle="1" w:styleId="Style18">
    <w:name w:val="Style18"/>
    <w:basedOn w:val="a"/>
    <w:uiPriority w:val="99"/>
    <w:rsid w:val="00C50D40"/>
  </w:style>
  <w:style w:type="paragraph" w:customStyle="1" w:styleId="Style19">
    <w:name w:val="Style19"/>
    <w:basedOn w:val="a"/>
    <w:uiPriority w:val="99"/>
    <w:rsid w:val="00C50D40"/>
  </w:style>
  <w:style w:type="paragraph" w:customStyle="1" w:styleId="Style20">
    <w:name w:val="Style20"/>
    <w:basedOn w:val="a"/>
    <w:uiPriority w:val="99"/>
    <w:rsid w:val="00C50D40"/>
    <w:pPr>
      <w:spacing w:line="367" w:lineRule="exact"/>
      <w:ind w:firstLine="2134"/>
    </w:pPr>
  </w:style>
  <w:style w:type="paragraph" w:customStyle="1" w:styleId="Style21">
    <w:name w:val="Style21"/>
    <w:basedOn w:val="a"/>
    <w:uiPriority w:val="99"/>
    <w:rsid w:val="00C50D40"/>
    <w:pPr>
      <w:spacing w:line="379" w:lineRule="exact"/>
      <w:jc w:val="center"/>
    </w:pPr>
  </w:style>
  <w:style w:type="paragraph" w:customStyle="1" w:styleId="Style22">
    <w:name w:val="Style22"/>
    <w:basedOn w:val="a"/>
    <w:uiPriority w:val="99"/>
    <w:rsid w:val="00C50D40"/>
    <w:pPr>
      <w:spacing w:line="275" w:lineRule="exact"/>
    </w:pPr>
  </w:style>
  <w:style w:type="paragraph" w:customStyle="1" w:styleId="Style23">
    <w:name w:val="Style23"/>
    <w:basedOn w:val="a"/>
    <w:uiPriority w:val="99"/>
    <w:rsid w:val="00C50D40"/>
    <w:pPr>
      <w:spacing w:line="374" w:lineRule="exact"/>
      <w:ind w:hanging="240"/>
    </w:pPr>
  </w:style>
  <w:style w:type="paragraph" w:customStyle="1" w:styleId="Style24">
    <w:name w:val="Style24"/>
    <w:basedOn w:val="a"/>
    <w:uiPriority w:val="99"/>
    <w:rsid w:val="00C50D40"/>
    <w:pPr>
      <w:spacing w:line="376" w:lineRule="exact"/>
      <w:ind w:firstLine="360"/>
    </w:pPr>
  </w:style>
  <w:style w:type="character" w:customStyle="1" w:styleId="FontStyle26">
    <w:name w:val="Font Style26"/>
    <w:uiPriority w:val="99"/>
    <w:rsid w:val="00C50D40"/>
    <w:rPr>
      <w:rFonts w:ascii="Times New Roman" w:hAnsi="Times New Roman" w:cs="Times New Roman"/>
      <w:b/>
      <w:bCs/>
      <w:sz w:val="26"/>
      <w:szCs w:val="26"/>
    </w:rPr>
  </w:style>
  <w:style w:type="character" w:customStyle="1" w:styleId="FontStyle27">
    <w:name w:val="Font Style27"/>
    <w:uiPriority w:val="99"/>
    <w:rsid w:val="00C50D40"/>
    <w:rPr>
      <w:rFonts w:ascii="Times New Roman" w:hAnsi="Times New Roman" w:cs="Times New Roman"/>
      <w:b/>
      <w:bCs/>
      <w:i/>
      <w:iCs/>
      <w:sz w:val="26"/>
      <w:szCs w:val="26"/>
    </w:rPr>
  </w:style>
  <w:style w:type="character" w:customStyle="1" w:styleId="FontStyle28">
    <w:name w:val="Font Style28"/>
    <w:uiPriority w:val="99"/>
    <w:rsid w:val="00C50D40"/>
    <w:rPr>
      <w:rFonts w:ascii="Times New Roman" w:hAnsi="Times New Roman" w:cs="Times New Roman"/>
      <w:i/>
      <w:iCs/>
      <w:sz w:val="26"/>
      <w:szCs w:val="26"/>
    </w:rPr>
  </w:style>
  <w:style w:type="character" w:customStyle="1" w:styleId="FontStyle29">
    <w:name w:val="Font Style29"/>
    <w:uiPriority w:val="99"/>
    <w:rsid w:val="00C50D40"/>
    <w:rPr>
      <w:rFonts w:ascii="Times New Roman" w:hAnsi="Times New Roman" w:cs="Times New Roman"/>
      <w:sz w:val="26"/>
      <w:szCs w:val="26"/>
    </w:rPr>
  </w:style>
  <w:style w:type="character" w:customStyle="1" w:styleId="FontStyle30">
    <w:name w:val="Font Style30"/>
    <w:uiPriority w:val="99"/>
    <w:rsid w:val="00C50D40"/>
    <w:rPr>
      <w:rFonts w:ascii="Times New Roman" w:hAnsi="Times New Roman" w:cs="Times New Roman"/>
      <w:sz w:val="22"/>
      <w:szCs w:val="22"/>
    </w:rPr>
  </w:style>
  <w:style w:type="character" w:customStyle="1" w:styleId="FontStyle31">
    <w:name w:val="Font Style31"/>
    <w:uiPriority w:val="99"/>
    <w:rsid w:val="00C50D40"/>
    <w:rPr>
      <w:rFonts w:ascii="Times New Roman" w:hAnsi="Times New Roman" w:cs="Times New Roman"/>
      <w:sz w:val="22"/>
      <w:szCs w:val="22"/>
    </w:rPr>
  </w:style>
  <w:style w:type="character" w:customStyle="1" w:styleId="FontStyle32">
    <w:name w:val="Font Style32"/>
    <w:uiPriority w:val="99"/>
    <w:rsid w:val="00C50D40"/>
    <w:rPr>
      <w:rFonts w:ascii="Book Antiqua" w:hAnsi="Book Antiqua" w:cs="Book Antiqua"/>
      <w:b/>
      <w:bCs/>
      <w:sz w:val="22"/>
      <w:szCs w:val="22"/>
    </w:rPr>
  </w:style>
  <w:style w:type="character" w:customStyle="1" w:styleId="FontStyle33">
    <w:name w:val="Font Style33"/>
    <w:uiPriority w:val="99"/>
    <w:rsid w:val="00C50D40"/>
    <w:rPr>
      <w:rFonts w:ascii="Times New Roman" w:hAnsi="Times New Roman" w:cs="Times New Roman"/>
      <w:spacing w:val="-10"/>
      <w:sz w:val="38"/>
      <w:szCs w:val="38"/>
    </w:rPr>
  </w:style>
  <w:style w:type="character" w:styleId="a3">
    <w:name w:val="Hyperlink"/>
    <w:uiPriority w:val="99"/>
    <w:rsid w:val="00C50D40"/>
    <w:rPr>
      <w:rFonts w:cs="Times New Roman"/>
      <w:color w:val="000080"/>
      <w:u w:val="single"/>
    </w:rPr>
  </w:style>
  <w:style w:type="table" w:styleId="a4">
    <w:name w:val="Table Grid"/>
    <w:basedOn w:val="a1"/>
    <w:uiPriority w:val="59"/>
    <w:rsid w:val="00C97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
    <w:uiPriority w:val="99"/>
    <w:rsid w:val="00AA34AF"/>
  </w:style>
  <w:style w:type="paragraph" w:customStyle="1" w:styleId="Style32">
    <w:name w:val="Style32"/>
    <w:basedOn w:val="a"/>
    <w:uiPriority w:val="99"/>
    <w:rsid w:val="00AA34AF"/>
    <w:pPr>
      <w:spacing w:line="370" w:lineRule="exact"/>
      <w:ind w:firstLine="1723"/>
    </w:pPr>
  </w:style>
  <w:style w:type="character" w:customStyle="1" w:styleId="FontStyle36">
    <w:name w:val="Font Style36"/>
    <w:uiPriority w:val="99"/>
    <w:rsid w:val="00AA34AF"/>
    <w:rPr>
      <w:rFonts w:ascii="Times New Roman" w:hAnsi="Times New Roman" w:cs="Times New Roman"/>
      <w:sz w:val="26"/>
      <w:szCs w:val="26"/>
    </w:rPr>
  </w:style>
  <w:style w:type="character" w:customStyle="1" w:styleId="FontStyle37">
    <w:name w:val="Font Style37"/>
    <w:uiPriority w:val="99"/>
    <w:rsid w:val="00AA34AF"/>
    <w:rPr>
      <w:rFonts w:ascii="Times New Roman" w:hAnsi="Times New Roman" w:cs="Times New Roman"/>
      <w:sz w:val="22"/>
      <w:szCs w:val="22"/>
    </w:rPr>
  </w:style>
  <w:style w:type="character" w:customStyle="1" w:styleId="FontStyle40">
    <w:name w:val="Font Style40"/>
    <w:uiPriority w:val="99"/>
    <w:rsid w:val="00AA34AF"/>
    <w:rPr>
      <w:rFonts w:ascii="Courier New" w:hAnsi="Courier New" w:cs="Courier New"/>
      <w:b/>
      <w:bCs/>
      <w:i/>
      <w:iCs/>
      <w:sz w:val="10"/>
      <w:szCs w:val="10"/>
    </w:rPr>
  </w:style>
  <w:style w:type="character" w:customStyle="1" w:styleId="FontStyle41">
    <w:name w:val="Font Style41"/>
    <w:uiPriority w:val="99"/>
    <w:rsid w:val="00AA34AF"/>
    <w:rPr>
      <w:rFonts w:ascii="Times New Roman" w:hAnsi="Times New Roman" w:cs="Times New Roman"/>
      <w:b/>
      <w:bCs/>
      <w:w w:val="30"/>
      <w:sz w:val="28"/>
      <w:szCs w:val="28"/>
    </w:rPr>
  </w:style>
  <w:style w:type="character" w:customStyle="1" w:styleId="FontStyle42">
    <w:name w:val="Font Style42"/>
    <w:uiPriority w:val="99"/>
    <w:rsid w:val="00AA34AF"/>
    <w:rPr>
      <w:rFonts w:ascii="Times New Roman" w:hAnsi="Times New Roman" w:cs="Times New Roman"/>
      <w:b/>
      <w:bCs/>
      <w:i/>
      <w:iCs/>
      <w:sz w:val="22"/>
      <w:szCs w:val="22"/>
    </w:rPr>
  </w:style>
  <w:style w:type="character" w:customStyle="1" w:styleId="FontStyle43">
    <w:name w:val="Font Style43"/>
    <w:uiPriority w:val="99"/>
    <w:rsid w:val="00AA34AF"/>
    <w:rPr>
      <w:rFonts w:ascii="Times New Roman" w:hAnsi="Times New Roman" w:cs="Times New Roman"/>
      <w:i/>
      <w:iCs/>
      <w:sz w:val="22"/>
      <w:szCs w:val="22"/>
    </w:rPr>
  </w:style>
  <w:style w:type="paragraph" w:styleId="a5">
    <w:name w:val="List Paragraph"/>
    <w:basedOn w:val="a"/>
    <w:uiPriority w:val="34"/>
    <w:qFormat/>
    <w:rsid w:val="003116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449D4-BC96-404F-AF54-86001868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dc:creator>
  <cp:keywords/>
  <dc:description/>
  <cp:lastModifiedBy>guu</cp:lastModifiedBy>
  <cp:revision>16</cp:revision>
  <dcterms:created xsi:type="dcterms:W3CDTF">2014-11-12T10:28:00Z</dcterms:created>
  <dcterms:modified xsi:type="dcterms:W3CDTF">2014-12-02T07:18:00Z</dcterms:modified>
</cp:coreProperties>
</file>