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7346" w14:textId="48F3FDE5" w:rsidR="003759AA" w:rsidRDefault="003759AA" w:rsidP="00F23D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Hlk116467508"/>
      <w:bookmarkStart w:id="1" w:name="_GoBack"/>
      <w:bookmarkEnd w:id="1"/>
    </w:p>
    <w:p w14:paraId="536014A1" w14:textId="77777777" w:rsidR="00F23D9F" w:rsidRPr="00F23D9F" w:rsidRDefault="00F23D9F" w:rsidP="00F23D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5A1F4D5" w14:textId="77777777" w:rsidR="003759AA" w:rsidRPr="003759AA" w:rsidRDefault="003759AA" w:rsidP="00F23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113A7642" w14:textId="77777777" w:rsidR="003759AA" w:rsidRPr="003759AA" w:rsidRDefault="003759AA" w:rsidP="00F23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A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14:paraId="5469F663" w14:textId="77777777" w:rsidR="00B15322" w:rsidRDefault="00D07F6B" w:rsidP="00F2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08">
        <w:rPr>
          <w:rFonts w:ascii="Times New Roman" w:hAnsi="Times New Roman" w:cs="Times New Roman"/>
          <w:sz w:val="28"/>
          <w:szCs w:val="28"/>
        </w:rPr>
        <w:t>V</w:t>
      </w:r>
      <w:r w:rsidRPr="00EA1C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C08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</w:t>
      </w:r>
    </w:p>
    <w:p w14:paraId="09037AD2" w14:textId="1E04127D" w:rsidR="003759AA" w:rsidRPr="00D12612" w:rsidRDefault="00D07F6B" w:rsidP="00F23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08">
        <w:rPr>
          <w:rFonts w:ascii="Times New Roman" w:hAnsi="Times New Roman" w:cs="Times New Roman"/>
          <w:sz w:val="28"/>
          <w:szCs w:val="28"/>
        </w:rPr>
        <w:t>«Цифровая трансформация управления: проблемы и решения»</w:t>
      </w:r>
    </w:p>
    <w:p w14:paraId="658B8CF9" w14:textId="77777777" w:rsidR="003759AA" w:rsidRPr="003759AA" w:rsidRDefault="003759AA" w:rsidP="00F23D9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CC7D93" w14:textId="0EA2B97B" w:rsidR="003759AA" w:rsidRPr="00D07F6B" w:rsidRDefault="003759AA" w:rsidP="00D07F6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9A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«Государственный университет управления» (</w:t>
      </w:r>
      <w:r w:rsidR="00961ACF">
        <w:rPr>
          <w:rFonts w:ascii="Times New Roman" w:hAnsi="Times New Roman" w:cs="Times New Roman"/>
          <w:sz w:val="28"/>
          <w:szCs w:val="28"/>
        </w:rPr>
        <w:t>далее -</w:t>
      </w:r>
      <w:r w:rsidR="00F23D9F">
        <w:rPr>
          <w:rFonts w:ascii="Times New Roman" w:hAnsi="Times New Roman" w:cs="Times New Roman"/>
          <w:sz w:val="28"/>
          <w:szCs w:val="28"/>
        </w:rPr>
        <w:t xml:space="preserve"> </w:t>
      </w:r>
      <w:r w:rsidRPr="003759AA">
        <w:rPr>
          <w:rFonts w:ascii="Times New Roman" w:hAnsi="Times New Roman" w:cs="Times New Roman"/>
          <w:sz w:val="28"/>
          <w:szCs w:val="28"/>
        </w:rPr>
        <w:t xml:space="preserve">ГУУ) приглашает принять участие в работе </w:t>
      </w:r>
      <w:r w:rsidR="00D07F6B" w:rsidRPr="00EA1C08">
        <w:rPr>
          <w:rFonts w:ascii="Times New Roman" w:hAnsi="Times New Roman" w:cs="Times New Roman"/>
          <w:sz w:val="28"/>
          <w:szCs w:val="28"/>
        </w:rPr>
        <w:t>V</w:t>
      </w:r>
      <w:r w:rsidR="00D07F6B" w:rsidRPr="00EA1C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7F6B" w:rsidRPr="00EA1C08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«Цифровая трансформация управления: проблемы и решения»</w:t>
      </w:r>
      <w:r w:rsidR="002C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E1C">
        <w:rPr>
          <w:rFonts w:ascii="Times New Roman" w:hAnsi="Times New Roman" w:cs="Times New Roman"/>
          <w:sz w:val="28"/>
          <w:szCs w:val="28"/>
        </w:rPr>
        <w:t>(далее - конференция)</w:t>
      </w:r>
      <w:r w:rsidRPr="003759AA"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Pr="003759A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 w:rsidR="00D07F6B">
        <w:rPr>
          <w:rFonts w:ascii="Times New Roman" w:hAnsi="Times New Roman" w:cs="Times New Roman"/>
          <w:color w:val="000000"/>
          <w:sz w:val="28"/>
          <w:szCs w:val="28"/>
        </w:rPr>
        <w:t>18 апреля 2024 г.</w:t>
      </w:r>
      <w:r w:rsidRPr="003759AA">
        <w:rPr>
          <w:rFonts w:ascii="Times New Roman" w:hAnsi="Times New Roman" w:cs="Times New Roman"/>
          <w:sz w:val="28"/>
          <w:szCs w:val="28"/>
        </w:rPr>
        <w:t xml:space="preserve"> в ГУУ. </w:t>
      </w:r>
    </w:p>
    <w:p w14:paraId="61FA3243" w14:textId="3415195E" w:rsidR="003759AA" w:rsidRPr="00C72CE9" w:rsidRDefault="003759AA" w:rsidP="00F23D9F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336BC9">
        <w:rPr>
          <w:rFonts w:ascii="Times New Roman" w:hAnsi="Times New Roman" w:cs="Times New Roman"/>
          <w:sz w:val="28"/>
          <w:szCs w:val="28"/>
        </w:rPr>
        <w:t>ведущие отечественные ученые и практики</w:t>
      </w:r>
      <w:r w:rsidR="0026561C">
        <w:rPr>
          <w:rFonts w:ascii="Times New Roman" w:hAnsi="Times New Roman" w:cs="Times New Roman"/>
          <w:sz w:val="28"/>
          <w:szCs w:val="28"/>
        </w:rPr>
        <w:t xml:space="preserve">, научные и педагогические работники, обучающиеся по программам аспирантуры, магистратуры, </w:t>
      </w:r>
      <w:proofErr w:type="spellStart"/>
      <w:r w:rsidR="0026561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656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56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6561C">
        <w:rPr>
          <w:rFonts w:ascii="Times New Roman" w:hAnsi="Times New Roman" w:cs="Times New Roman"/>
          <w:sz w:val="28"/>
          <w:szCs w:val="28"/>
        </w:rPr>
        <w:t xml:space="preserve"> </w:t>
      </w:r>
      <w:r w:rsidR="00325B4F">
        <w:rPr>
          <w:rFonts w:ascii="Times New Roman" w:hAnsi="Times New Roman" w:cs="Times New Roman"/>
          <w:sz w:val="28"/>
          <w:szCs w:val="28"/>
        </w:rPr>
        <w:t>4 курса</w:t>
      </w:r>
      <w:r w:rsidR="0026561C">
        <w:rPr>
          <w:rFonts w:ascii="Times New Roman" w:hAnsi="Times New Roman" w:cs="Times New Roman"/>
          <w:sz w:val="28"/>
          <w:szCs w:val="28"/>
        </w:rPr>
        <w:t>, соискатели</w:t>
      </w:r>
      <w:r w:rsidR="008E4CC2">
        <w:rPr>
          <w:rFonts w:ascii="Times New Roman" w:hAnsi="Times New Roman" w:cs="Times New Roman"/>
          <w:sz w:val="28"/>
          <w:szCs w:val="28"/>
        </w:rPr>
        <w:t xml:space="preserve"> ученых степеней</w:t>
      </w:r>
      <w:r w:rsidR="00336BC9">
        <w:rPr>
          <w:rFonts w:ascii="Times New Roman" w:hAnsi="Times New Roman" w:cs="Times New Roman"/>
          <w:sz w:val="28"/>
          <w:szCs w:val="28"/>
        </w:rPr>
        <w:t xml:space="preserve">. </w:t>
      </w:r>
      <w:r w:rsidR="00B15322" w:rsidRPr="00A85F61">
        <w:rPr>
          <w:rFonts w:ascii="Times New Roman" w:hAnsi="Times New Roman" w:cs="Times New Roman"/>
          <w:sz w:val="28"/>
          <w:szCs w:val="28"/>
        </w:rPr>
        <w:t xml:space="preserve">Работы студентов принимаются либо соавторстве с научным руководителем, либо с указанием ФИО научного руководителя. </w:t>
      </w:r>
      <w:r w:rsidRPr="00A85F61">
        <w:rPr>
          <w:rFonts w:ascii="Times New Roman" w:hAnsi="Times New Roman" w:cs="Times New Roman"/>
          <w:sz w:val="28"/>
          <w:szCs w:val="28"/>
        </w:rPr>
        <w:t xml:space="preserve">К публикации принимаются не более </w:t>
      </w:r>
      <w:r w:rsidR="00C72CE9" w:rsidRPr="00A85F61">
        <w:rPr>
          <w:rFonts w:ascii="Times New Roman" w:hAnsi="Times New Roman" w:cs="Times New Roman"/>
          <w:sz w:val="28"/>
          <w:szCs w:val="28"/>
        </w:rPr>
        <w:t>двух</w:t>
      </w:r>
      <w:r w:rsidRPr="00A85F61">
        <w:rPr>
          <w:rFonts w:ascii="Times New Roman" w:hAnsi="Times New Roman" w:cs="Times New Roman"/>
          <w:sz w:val="28"/>
          <w:szCs w:val="28"/>
        </w:rPr>
        <w:t xml:space="preserve"> работ от одного участника. Материалы конференции будут опубликованы </w:t>
      </w:r>
      <w:r w:rsidR="00E84ED8" w:rsidRPr="00A85F61">
        <w:rPr>
          <w:rFonts w:ascii="Times New Roman" w:hAnsi="Times New Roman" w:cs="Times New Roman"/>
          <w:sz w:val="28"/>
          <w:szCs w:val="28"/>
        </w:rPr>
        <w:t xml:space="preserve">в сборнике </w:t>
      </w:r>
      <w:r w:rsidRPr="00A85F61">
        <w:rPr>
          <w:rFonts w:ascii="Times New Roman" w:hAnsi="Times New Roman" w:cs="Times New Roman"/>
          <w:sz w:val="28"/>
          <w:szCs w:val="28"/>
        </w:rPr>
        <w:t xml:space="preserve">и </w:t>
      </w:r>
      <w:r w:rsidR="00E84ED8" w:rsidRPr="00A85F61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C72CE9" w:rsidRPr="00A85F61">
        <w:rPr>
          <w:rFonts w:ascii="Times New Roman" w:hAnsi="Times New Roman" w:cs="Times New Roman"/>
          <w:sz w:val="28"/>
          <w:szCs w:val="28"/>
        </w:rPr>
        <w:t>в</w:t>
      </w:r>
      <w:r w:rsidR="00C72CE9" w:rsidRPr="00C72CE9">
        <w:rPr>
          <w:rFonts w:ascii="Times New Roman" w:hAnsi="Times New Roman" w:cs="Times New Roman"/>
          <w:sz w:val="28"/>
          <w:szCs w:val="28"/>
        </w:rPr>
        <w:t xml:space="preserve"> РИНЦ.</w:t>
      </w:r>
    </w:p>
    <w:p w14:paraId="3F3CA73D" w14:textId="3C564B1A" w:rsidR="003759AA" w:rsidRPr="00F23D9F" w:rsidRDefault="003759AA" w:rsidP="00F23D9F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9">
        <w:rPr>
          <w:rFonts w:ascii="Times New Roman" w:hAnsi="Times New Roman" w:cs="Times New Roman"/>
          <w:sz w:val="28"/>
          <w:szCs w:val="28"/>
        </w:rPr>
        <w:t xml:space="preserve">Формат конференции: </w:t>
      </w:r>
      <w:r w:rsidR="00D07F6B" w:rsidRPr="00C72CE9">
        <w:rPr>
          <w:rFonts w:ascii="Times New Roman" w:hAnsi="Times New Roman" w:cs="Times New Roman"/>
          <w:sz w:val="28"/>
          <w:szCs w:val="28"/>
        </w:rPr>
        <w:t>смешанный.</w:t>
      </w:r>
    </w:p>
    <w:p w14:paraId="141081D0" w14:textId="51612CAB" w:rsidR="00D33263" w:rsidRPr="00F23D9F" w:rsidRDefault="003759AA" w:rsidP="00C72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9">
        <w:rPr>
          <w:rFonts w:ascii="Times New Roman" w:hAnsi="Times New Roman" w:cs="Times New Roman"/>
          <w:sz w:val="28"/>
          <w:szCs w:val="28"/>
        </w:rPr>
        <w:t>Участие в конференции бесплатное. Для участия в работе конференции необходимо д</w:t>
      </w:r>
      <w:r w:rsidR="00976B16" w:rsidRPr="00C72CE9">
        <w:rPr>
          <w:rFonts w:ascii="Times New Roman" w:hAnsi="Times New Roman" w:cs="Times New Roman"/>
          <w:sz w:val="28"/>
          <w:szCs w:val="28"/>
        </w:rPr>
        <w:t>о</w:t>
      </w:r>
      <w:r w:rsidRPr="00C72CE9">
        <w:rPr>
          <w:rFonts w:ascii="Times New Roman" w:hAnsi="Times New Roman" w:cs="Times New Roman"/>
          <w:sz w:val="28"/>
          <w:szCs w:val="28"/>
        </w:rPr>
        <w:t xml:space="preserve"> </w:t>
      </w:r>
      <w:r w:rsidR="00C72CE9" w:rsidRPr="00C72CE9">
        <w:rPr>
          <w:rFonts w:ascii="Times New Roman" w:hAnsi="Times New Roman" w:cs="Times New Roman"/>
          <w:sz w:val="28"/>
          <w:szCs w:val="28"/>
        </w:rPr>
        <w:t xml:space="preserve">18:00 </w:t>
      </w:r>
      <w:proofErr w:type="spellStart"/>
      <w:r w:rsidR="00C72CE9" w:rsidRPr="00C72CE9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C72CE9" w:rsidRPr="00C72CE9">
        <w:rPr>
          <w:rFonts w:ascii="Times New Roman" w:hAnsi="Times New Roman" w:cs="Times New Roman"/>
          <w:sz w:val="28"/>
          <w:szCs w:val="28"/>
        </w:rPr>
        <w:t xml:space="preserve"> 14 апреля 2024 г.</w:t>
      </w:r>
      <w:r w:rsidRPr="00C72CE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72CE9" w:rsidRPr="00C72CE9">
        <w:rPr>
          <w:rFonts w:ascii="Times New Roman" w:hAnsi="Times New Roman" w:cs="Times New Roman"/>
          <w:sz w:val="28"/>
          <w:szCs w:val="28"/>
        </w:rPr>
        <w:t xml:space="preserve"> </w:t>
      </w:r>
      <w:r w:rsidR="00D33263" w:rsidRPr="00C72CE9">
        <w:rPr>
          <w:rFonts w:ascii="Times New Roman" w:hAnsi="Times New Roman" w:cs="Times New Roman"/>
          <w:sz w:val="28"/>
          <w:szCs w:val="28"/>
        </w:rPr>
        <w:t xml:space="preserve">зарегистрироваться, пройдя по ссылке </w:t>
      </w:r>
      <w:r w:rsidR="00747C22" w:rsidRPr="00C72CE9">
        <w:rPr>
          <w:rFonts w:ascii="Times New Roman" w:hAnsi="Times New Roman" w:cs="Times New Roman"/>
          <w:sz w:val="28"/>
          <w:szCs w:val="28"/>
        </w:rPr>
        <w:t>https://forms.yandex.ru/cloud/641742d6eb61461e59cee6b5/</w:t>
      </w:r>
      <w:r w:rsidR="00D33263" w:rsidRPr="00C72CE9">
        <w:rPr>
          <w:rFonts w:ascii="Times New Roman" w:hAnsi="Times New Roman" w:cs="Times New Roman"/>
          <w:sz w:val="28"/>
          <w:szCs w:val="28"/>
        </w:rPr>
        <w:t xml:space="preserve">, и заполнить все обязательные поля. </w:t>
      </w:r>
      <w:r w:rsidR="00387DBE" w:rsidRPr="00C72CE9">
        <w:rPr>
          <w:rFonts w:ascii="Times New Roman" w:hAnsi="Times New Roman" w:cs="Times New Roman"/>
          <w:sz w:val="28"/>
          <w:szCs w:val="28"/>
        </w:rPr>
        <w:t>Статьи</w:t>
      </w:r>
      <w:r w:rsidR="00D33263" w:rsidRPr="00C72CE9">
        <w:rPr>
          <w:rFonts w:ascii="Times New Roman" w:hAnsi="Times New Roman" w:cs="Times New Roman"/>
          <w:sz w:val="28"/>
          <w:szCs w:val="28"/>
        </w:rPr>
        <w:t xml:space="preserve"> в формате MS </w:t>
      </w:r>
      <w:proofErr w:type="spellStart"/>
      <w:r w:rsidR="00D33263" w:rsidRPr="00C72C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33263" w:rsidRPr="00C72CE9">
        <w:rPr>
          <w:rFonts w:ascii="Times New Roman" w:hAnsi="Times New Roman" w:cs="Times New Roman"/>
          <w:sz w:val="28"/>
          <w:szCs w:val="28"/>
        </w:rPr>
        <w:t xml:space="preserve"> прикрепляются во время прохождения электронной регистрации.</w:t>
      </w:r>
    </w:p>
    <w:p w14:paraId="39DC76E0" w14:textId="510751C3" w:rsidR="003759AA" w:rsidRPr="00F23D9F" w:rsidRDefault="003759AA" w:rsidP="00F23D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Заявки, поступившие после </w:t>
      </w:r>
      <w:r w:rsidR="00C72CE9" w:rsidRPr="00C72CE9">
        <w:rPr>
          <w:rFonts w:ascii="Times New Roman" w:hAnsi="Times New Roman" w:cs="Times New Roman"/>
          <w:sz w:val="28"/>
          <w:szCs w:val="28"/>
        </w:rPr>
        <w:t xml:space="preserve">18:00 </w:t>
      </w:r>
      <w:proofErr w:type="spellStart"/>
      <w:r w:rsidR="00C72CE9" w:rsidRPr="00C72CE9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C72CE9" w:rsidRPr="00C72CE9">
        <w:rPr>
          <w:rFonts w:ascii="Times New Roman" w:hAnsi="Times New Roman" w:cs="Times New Roman"/>
          <w:sz w:val="28"/>
          <w:szCs w:val="28"/>
        </w:rPr>
        <w:t xml:space="preserve"> 14 апреля 2024 г.</w:t>
      </w:r>
      <w:r w:rsidR="00976B16" w:rsidRPr="00F23D9F">
        <w:rPr>
          <w:rFonts w:ascii="Times New Roman" w:hAnsi="Times New Roman" w:cs="Times New Roman"/>
          <w:sz w:val="28"/>
          <w:szCs w:val="28"/>
        </w:rPr>
        <w:t xml:space="preserve"> </w:t>
      </w:r>
      <w:r w:rsidRPr="00F23D9F">
        <w:rPr>
          <w:rFonts w:ascii="Times New Roman" w:hAnsi="Times New Roman" w:cs="Times New Roman"/>
          <w:sz w:val="28"/>
          <w:szCs w:val="28"/>
        </w:rPr>
        <w:t xml:space="preserve">не принимаются и не рассматриваются. </w:t>
      </w:r>
    </w:p>
    <w:p w14:paraId="59C93F19" w14:textId="368E819F" w:rsidR="003759AA" w:rsidRPr="00D07F6B" w:rsidRDefault="003759AA" w:rsidP="00F23D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Название файла </w:t>
      </w:r>
      <w:r w:rsidR="00194654" w:rsidRPr="00F23D9F">
        <w:rPr>
          <w:rFonts w:ascii="Times New Roman" w:hAnsi="Times New Roman" w:cs="Times New Roman"/>
          <w:sz w:val="28"/>
          <w:szCs w:val="28"/>
        </w:rPr>
        <w:t>с</w:t>
      </w:r>
      <w:r w:rsidR="00387DBE">
        <w:rPr>
          <w:rFonts w:ascii="Times New Roman" w:hAnsi="Times New Roman" w:cs="Times New Roman"/>
          <w:sz w:val="28"/>
          <w:szCs w:val="28"/>
        </w:rPr>
        <w:t>о статьей</w:t>
      </w:r>
      <w:r w:rsidRPr="00F23D9F">
        <w:rPr>
          <w:rFonts w:ascii="Times New Roman" w:hAnsi="Times New Roman" w:cs="Times New Roman"/>
          <w:sz w:val="28"/>
          <w:szCs w:val="28"/>
        </w:rPr>
        <w:t xml:space="preserve"> должно содержать фамил</w:t>
      </w:r>
      <w:r w:rsidR="00194654" w:rsidRPr="00F23D9F">
        <w:rPr>
          <w:rFonts w:ascii="Times New Roman" w:hAnsi="Times New Roman" w:cs="Times New Roman"/>
          <w:sz w:val="28"/>
          <w:szCs w:val="28"/>
        </w:rPr>
        <w:t xml:space="preserve">ию всех авторов </w:t>
      </w:r>
      <w:r w:rsidR="00194654" w:rsidRPr="00F23D9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194654" w:rsidRPr="00D07F6B">
        <w:rPr>
          <w:rFonts w:ascii="Times New Roman" w:hAnsi="Times New Roman" w:cs="Times New Roman"/>
          <w:sz w:val="28"/>
          <w:szCs w:val="28"/>
        </w:rPr>
        <w:t>название сам</w:t>
      </w:r>
      <w:r w:rsidR="00387DBE" w:rsidRPr="00D07F6B">
        <w:rPr>
          <w:rFonts w:ascii="Times New Roman" w:hAnsi="Times New Roman" w:cs="Times New Roman"/>
          <w:sz w:val="28"/>
          <w:szCs w:val="28"/>
        </w:rPr>
        <w:t>ой статьи</w:t>
      </w:r>
      <w:r w:rsidRPr="00D07F6B">
        <w:rPr>
          <w:rFonts w:ascii="Times New Roman" w:hAnsi="Times New Roman" w:cs="Times New Roman"/>
          <w:sz w:val="28"/>
          <w:szCs w:val="28"/>
        </w:rPr>
        <w:t>.</w:t>
      </w:r>
    </w:p>
    <w:p w14:paraId="40A360E8" w14:textId="54705F61" w:rsidR="00194654" w:rsidRPr="00194654" w:rsidRDefault="00194654" w:rsidP="00F23D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6B">
        <w:rPr>
          <w:rFonts w:ascii="Times New Roman" w:hAnsi="Times New Roman" w:cs="Times New Roman"/>
          <w:sz w:val="28"/>
          <w:szCs w:val="28"/>
        </w:rPr>
        <w:t>Контакты для справочной информации</w:t>
      </w:r>
      <w:r w:rsidR="00D07F6B" w:rsidRPr="00D07F6B">
        <w:rPr>
          <w:rFonts w:ascii="Times New Roman" w:hAnsi="Times New Roman" w:cs="Times New Roman"/>
          <w:sz w:val="28"/>
          <w:szCs w:val="28"/>
        </w:rPr>
        <w:t>:</w:t>
      </w:r>
      <w:r w:rsidRPr="00D07F6B">
        <w:rPr>
          <w:rFonts w:ascii="Times New Roman" w:hAnsi="Times New Roman" w:cs="Times New Roman"/>
          <w:sz w:val="28"/>
          <w:szCs w:val="28"/>
        </w:rPr>
        <w:t xml:space="preserve"> </w:t>
      </w:r>
      <w:r w:rsidR="00D07F6B" w:rsidRPr="00D07F6B">
        <w:rPr>
          <w:rFonts w:ascii="Times New Roman" w:hAnsi="Times New Roman" w:cs="Times New Roman"/>
          <w:sz w:val="28"/>
          <w:szCs w:val="28"/>
        </w:rPr>
        <w:t>Белоусова Мария Николаевна</w:t>
      </w:r>
      <w:r w:rsidRPr="00D07F6B">
        <w:rPr>
          <w:rFonts w:ascii="Times New Roman" w:hAnsi="Times New Roman" w:cs="Times New Roman"/>
          <w:sz w:val="28"/>
          <w:szCs w:val="28"/>
        </w:rPr>
        <w:t xml:space="preserve">, </w:t>
      </w:r>
      <w:r w:rsidR="00D07F6B" w:rsidRPr="00D07F6B">
        <w:rPr>
          <w:rFonts w:ascii="Times New Roman" w:hAnsi="Times New Roman" w:cs="Times New Roman"/>
          <w:sz w:val="28"/>
          <w:szCs w:val="28"/>
        </w:rPr>
        <w:t>+79013676563</w:t>
      </w:r>
      <w:r w:rsidRPr="00D07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F6B" w:rsidRPr="00D07F6B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D07F6B" w:rsidRPr="00D07F6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07F6B" w:rsidRPr="00D07F6B">
        <w:rPr>
          <w:rFonts w:ascii="Times New Roman" w:hAnsi="Times New Roman" w:cs="Times New Roman"/>
          <w:sz w:val="28"/>
          <w:szCs w:val="28"/>
          <w:lang w:val="en-US"/>
        </w:rPr>
        <w:t>belousova</w:t>
      </w:r>
      <w:proofErr w:type="spellEnd"/>
      <w:r w:rsidR="00D07F6B" w:rsidRPr="00D07F6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07F6B" w:rsidRPr="00D07F6B">
        <w:rPr>
          <w:rFonts w:ascii="Times New Roman" w:hAnsi="Times New Roman" w:cs="Times New Roman"/>
          <w:sz w:val="28"/>
          <w:szCs w:val="28"/>
          <w:lang w:val="en-US"/>
        </w:rPr>
        <w:t>guu</w:t>
      </w:r>
      <w:proofErr w:type="spellEnd"/>
      <w:r w:rsidR="00D07F6B" w:rsidRPr="00D07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7F6B" w:rsidRPr="00D07F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F6B">
        <w:rPr>
          <w:rFonts w:ascii="Times New Roman" w:hAnsi="Times New Roman" w:cs="Times New Roman"/>
          <w:sz w:val="28"/>
          <w:szCs w:val="28"/>
        </w:rPr>
        <w:t>)</w:t>
      </w:r>
    </w:p>
    <w:p w14:paraId="79599DBC" w14:textId="7D2224DB" w:rsidR="00B46AE5" w:rsidRDefault="00B46AE5" w:rsidP="00B46AE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CE636" w14:textId="77777777" w:rsidR="008E4CC2" w:rsidRDefault="008E4CC2" w:rsidP="00B46AE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40C8C" w14:textId="2DDFB6A8" w:rsidR="00FF4281" w:rsidRPr="00E25DC9" w:rsidRDefault="00FF4281" w:rsidP="00FF4281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DC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bookmarkStart w:id="2" w:name="_Hlk155967633"/>
      <w:r w:rsidRPr="00E25DC9">
        <w:rPr>
          <w:rFonts w:ascii="Times New Roman" w:hAnsi="Times New Roman" w:cs="Times New Roman"/>
          <w:b/>
          <w:bCs/>
          <w:sz w:val="28"/>
          <w:szCs w:val="28"/>
        </w:rPr>
        <w:t xml:space="preserve">к оформлению статей для публикации в сборнике </w:t>
      </w:r>
      <w:r w:rsidR="008E4CC2">
        <w:rPr>
          <w:rFonts w:ascii="Times New Roman" w:hAnsi="Times New Roman" w:cs="Times New Roman"/>
          <w:b/>
          <w:bCs/>
          <w:sz w:val="28"/>
          <w:szCs w:val="28"/>
        </w:rPr>
        <w:t>статей</w:t>
      </w:r>
      <w:r w:rsidR="008E4CC2" w:rsidRPr="00E25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DC9">
        <w:rPr>
          <w:rFonts w:ascii="Times New Roman" w:hAnsi="Times New Roman" w:cs="Times New Roman"/>
          <w:b/>
          <w:bCs/>
          <w:sz w:val="28"/>
          <w:szCs w:val="28"/>
        </w:rPr>
        <w:t>конференции:</w:t>
      </w:r>
    </w:p>
    <w:bookmarkEnd w:id="2"/>
    <w:p w14:paraId="32A20D09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должны быть представлены в виде файла, созданного с использованием редактора MS </w:t>
      </w:r>
      <w:proofErr w:type="spellStart"/>
      <w:r w:rsidRPr="00983A9F">
        <w:rPr>
          <w:rFonts w:eastAsiaTheme="minorHAnsi"/>
          <w:bCs/>
          <w:sz w:val="28"/>
          <w:szCs w:val="28"/>
          <w:lang w:eastAsia="en-US"/>
        </w:rPr>
        <w:t>Word</w:t>
      </w:r>
      <w:proofErr w:type="spellEnd"/>
      <w:r w:rsidRPr="00983A9F">
        <w:rPr>
          <w:rFonts w:eastAsiaTheme="minorHAnsi"/>
          <w:bCs/>
          <w:sz w:val="28"/>
          <w:szCs w:val="28"/>
          <w:lang w:eastAsia="en-US"/>
        </w:rPr>
        <w:t>;</w:t>
      </w:r>
    </w:p>
    <w:p w14:paraId="0DDAD243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Текст должен быть набран через один интервал, шрифт «</w:t>
      </w:r>
      <w:proofErr w:type="spellStart"/>
      <w:r w:rsidRPr="00983A9F">
        <w:rPr>
          <w:rFonts w:eastAsiaTheme="minorHAnsi"/>
          <w:bCs/>
          <w:sz w:val="28"/>
          <w:szCs w:val="28"/>
          <w:lang w:eastAsia="en-US"/>
        </w:rPr>
        <w:t>Verdana</w:t>
      </w:r>
      <w:proofErr w:type="spellEnd"/>
      <w:r w:rsidRPr="00983A9F">
        <w:rPr>
          <w:rFonts w:eastAsiaTheme="minorHAnsi"/>
          <w:bCs/>
          <w:sz w:val="28"/>
          <w:szCs w:val="28"/>
          <w:lang w:eastAsia="en-US"/>
        </w:rPr>
        <w:t>», размер шрифта № 11;</w:t>
      </w:r>
    </w:p>
    <w:p w14:paraId="1EC10C77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lastRenderedPageBreak/>
        <w:t>Параметры страницы: левое поле – 2,0 см, правое поле – 2,0 см, верхнее поле – 2,0 см, нижнее поле – 2,0 см;</w:t>
      </w:r>
    </w:p>
    <w:p w14:paraId="6F07E694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Отступы в начале абзаца – 1,25 см, абзацы – четко обозначены;</w:t>
      </w:r>
    </w:p>
    <w:p w14:paraId="1D25A232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Запрет висячих строк обязателен;</w:t>
      </w:r>
    </w:p>
    <w:p w14:paraId="47CC1754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тексте не должно быть таблиц, схем, рисунков и формул. В противном случае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не принимаются;</w:t>
      </w:r>
    </w:p>
    <w:p w14:paraId="7BA7D012" w14:textId="7BA983C9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Объем </w:t>
      </w:r>
      <w:r w:rsidRPr="00A85F61">
        <w:rPr>
          <w:rFonts w:eastAsiaTheme="minorHAnsi"/>
          <w:bCs/>
          <w:sz w:val="28"/>
          <w:szCs w:val="28"/>
          <w:lang w:eastAsia="en-US"/>
        </w:rPr>
        <w:t>статей 3-</w:t>
      </w:r>
      <w:r w:rsidR="00B15322" w:rsidRPr="00A85F61">
        <w:rPr>
          <w:rFonts w:eastAsiaTheme="minorHAnsi"/>
          <w:bCs/>
          <w:sz w:val="28"/>
          <w:szCs w:val="28"/>
          <w:lang w:eastAsia="en-US"/>
        </w:rPr>
        <w:t>7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полны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страниц;</w:t>
      </w:r>
    </w:p>
    <w:p w14:paraId="6FE64B95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Минимальное количество библиографических ссылок для статьи - 7 шт.</w:t>
      </w:r>
    </w:p>
    <w:p w14:paraId="70EE7582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Инициалы и фамилия автора (авторов), их должность, ученая степень и ученое звание должны быть напечатаны в правом верхнем углу строчными буквами курсивом, организация (аббревиатурой) и город (шрифт № 11, полужирный); </w:t>
      </w:r>
    </w:p>
    <w:p w14:paraId="071EE91A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указания сведений об авторах указываются данные о научном руководителе (при наличии), (шрифт № 11, курсив); </w:t>
      </w:r>
    </w:p>
    <w:p w14:paraId="47E13B13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Название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печатается посередине строки прописными буквами (шрифт № 11, полужирный); </w:t>
      </w:r>
    </w:p>
    <w:p w14:paraId="26A41D53" w14:textId="6606A56E" w:rsidR="00FF4281" w:rsidRPr="00A85F61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названия статьи перед ее текстом размещается аннотация (не более 40- 50 слов) и ключевые слова (не более 5 </w:t>
      </w:r>
      <w:r w:rsidRPr="00A85F61">
        <w:rPr>
          <w:rFonts w:eastAsiaTheme="minorHAnsi"/>
          <w:bCs/>
          <w:sz w:val="28"/>
          <w:szCs w:val="28"/>
          <w:lang w:eastAsia="en-US"/>
        </w:rPr>
        <w:t>слов</w:t>
      </w:r>
      <w:r w:rsidR="00B15322" w:rsidRPr="00A85F61">
        <w:rPr>
          <w:rFonts w:eastAsiaTheme="minorHAnsi"/>
          <w:bCs/>
          <w:sz w:val="28"/>
          <w:szCs w:val="28"/>
          <w:lang w:eastAsia="en-US"/>
        </w:rPr>
        <w:t>/устойчивых словосочетаний</w:t>
      </w:r>
      <w:r w:rsidRPr="00A85F61">
        <w:rPr>
          <w:rFonts w:eastAsiaTheme="minorHAnsi"/>
          <w:bCs/>
          <w:sz w:val="28"/>
          <w:szCs w:val="28"/>
          <w:lang w:eastAsia="en-US"/>
        </w:rPr>
        <w:t xml:space="preserve">); </w:t>
      </w:r>
    </w:p>
    <w:p w14:paraId="0105AF54" w14:textId="7A6F11AF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A85F61">
        <w:rPr>
          <w:rFonts w:eastAsiaTheme="minorHAnsi"/>
          <w:bCs/>
          <w:sz w:val="28"/>
          <w:szCs w:val="28"/>
          <w:lang w:eastAsia="en-US"/>
        </w:rPr>
        <w:t>После текста статьи размещается библиографический список, который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необходимо оформить в соответствии с требованиями </w:t>
      </w:r>
      <w:r w:rsidR="00312791">
        <w:rPr>
          <w:rFonts w:eastAsiaTheme="minorHAnsi"/>
          <w:bCs/>
          <w:sz w:val="28"/>
          <w:szCs w:val="28"/>
          <w:lang w:eastAsia="en-US"/>
        </w:rPr>
        <w:t xml:space="preserve">Национальными стандартами Российской Федерации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ГОСТ Р 7.0.5-2008 «Система стандартов по информации, библиотечному и издательскому делу. Библиографическая ссылка. Общие требования и правила составления», в том числе с помощью ресурса http://www.snoskainfo.ru/. </w:t>
      </w:r>
    </w:p>
    <w:p w14:paraId="5223E981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На все работы, которые приведены в библиографическом списке, должны быть оформлены ссылки в тексте. Общие требования и правила оформления ссылок можно посмотреть на ресурсе http://www.snoskainfo.ru/</w:t>
      </w:r>
    </w:p>
    <w:p w14:paraId="46C1D859" w14:textId="482C5B13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Орг</w:t>
      </w:r>
      <w:r w:rsidR="008E4CC2">
        <w:rPr>
          <w:rFonts w:eastAsiaTheme="minorHAnsi"/>
          <w:bCs/>
          <w:sz w:val="28"/>
          <w:szCs w:val="28"/>
          <w:lang w:eastAsia="en-US"/>
        </w:rPr>
        <w:t xml:space="preserve">анизационный комитет (далее </w:t>
      </w:r>
      <w:r w:rsidR="0005028A">
        <w:rPr>
          <w:rFonts w:eastAsiaTheme="minorHAnsi"/>
          <w:bCs/>
          <w:sz w:val="28"/>
          <w:szCs w:val="28"/>
          <w:lang w:eastAsia="en-US"/>
        </w:rPr>
        <w:t>–</w:t>
      </w:r>
      <w:r w:rsidR="008E4CC2">
        <w:rPr>
          <w:rFonts w:eastAsiaTheme="minorHAnsi"/>
          <w:bCs/>
          <w:sz w:val="28"/>
          <w:szCs w:val="28"/>
          <w:lang w:eastAsia="en-US"/>
        </w:rPr>
        <w:t xml:space="preserve"> Орг</w:t>
      </w:r>
      <w:r w:rsidRPr="00983A9F">
        <w:rPr>
          <w:rFonts w:eastAsiaTheme="minorHAnsi"/>
          <w:bCs/>
          <w:sz w:val="28"/>
          <w:szCs w:val="28"/>
          <w:lang w:eastAsia="en-US"/>
        </w:rPr>
        <w:t>комитет</w:t>
      </w:r>
      <w:r w:rsidR="0005028A">
        <w:rPr>
          <w:rFonts w:eastAsiaTheme="minorHAnsi"/>
          <w:bCs/>
          <w:sz w:val="28"/>
          <w:szCs w:val="28"/>
          <w:lang w:eastAsia="en-US"/>
        </w:rPr>
        <w:t>)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оставляет за собой право не включать в сборник материалы, не соответствующие профилю работы конференции и оформленные без соответствия указанным выше требованиям.</w:t>
      </w:r>
    </w:p>
    <w:p w14:paraId="1595B583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При отклонении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из-за несоответствия профилю конференции, нарушения сроков или требований оформления рукописи не публикуются, сертификат участника конференции не выдается.</w:t>
      </w:r>
    </w:p>
    <w:p w14:paraId="2B611AA3" w14:textId="126F9DB5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>в обязательном порядке проверяются Оргкомитетом на наличие плагиата (</w:t>
      </w:r>
      <w:r w:rsidRPr="0005028A">
        <w:rPr>
          <w:rFonts w:eastAsiaTheme="minorHAnsi"/>
          <w:bCs/>
          <w:sz w:val="28"/>
          <w:szCs w:val="28"/>
          <w:lang w:eastAsia="en-US"/>
        </w:rPr>
        <w:t xml:space="preserve">минимальный порог оригинальности – 75%). Научный руководитель должен предоставить подтверждающий документ (например, справку с сайта </w:t>
      </w:r>
      <w:hyperlink r:id="rId9" w:tooltip="http://www.antiplagiat.ru/" w:history="1">
        <w:r w:rsidRPr="000C6BB4">
          <w:rPr>
            <w:rFonts w:eastAsiaTheme="minorHAnsi"/>
            <w:bCs/>
            <w:sz w:val="28"/>
            <w:szCs w:val="28"/>
            <w:lang w:eastAsia="en-US"/>
          </w:rPr>
          <w:t>www.antiplagiat.ru</w:t>
        </w:r>
      </w:hyperlink>
      <w:r w:rsidRPr="0005028A">
        <w:rPr>
          <w:rFonts w:eastAsiaTheme="minorHAnsi"/>
          <w:bCs/>
          <w:sz w:val="28"/>
          <w:szCs w:val="28"/>
          <w:lang w:eastAsia="en-US"/>
        </w:rPr>
        <w:t xml:space="preserve"> о результатах проверки текстового документа на наличие заимствований). Если документ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о прохождении на плагиат не будет выслан вместе с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статьями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5028A"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ргкомитет оставляет за собой право не включать их в сборник </w:t>
      </w:r>
      <w:r w:rsidR="0005028A">
        <w:rPr>
          <w:rFonts w:eastAsiaTheme="minorHAnsi"/>
          <w:bCs/>
          <w:sz w:val="28"/>
          <w:szCs w:val="28"/>
          <w:lang w:eastAsia="en-US"/>
        </w:rPr>
        <w:t>статей конференции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4747B3F5" w14:textId="3184E093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случае если доработанные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также будут содержать более 25% заимствований, автору будет отказано в приеме </w:t>
      </w:r>
      <w:r w:rsidR="00387DBE"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>, и сертификат участника конференции выдан не будет.</w:t>
      </w:r>
    </w:p>
    <w:p w14:paraId="24CFA88E" w14:textId="77777777" w:rsidR="00FF4281" w:rsidRPr="00983A9F" w:rsidRDefault="00FF4281" w:rsidP="00FF4281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Ответственность за сведения, представленные в</w:t>
      </w:r>
      <w:r>
        <w:rPr>
          <w:rFonts w:eastAsiaTheme="minorHAnsi"/>
          <w:bCs/>
          <w:sz w:val="28"/>
          <w:szCs w:val="28"/>
          <w:lang w:eastAsia="en-US"/>
        </w:rPr>
        <w:t xml:space="preserve"> статьях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, несут авторы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4D820E4D" w14:textId="590E9E32" w:rsidR="00FF4281" w:rsidRPr="00983A9F" w:rsidRDefault="00FF4281" w:rsidP="00FF4281">
      <w:pPr>
        <w:pStyle w:val="af4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lastRenderedPageBreak/>
        <w:t xml:space="preserve">          Сборник </w:t>
      </w:r>
      <w:r w:rsidR="0005028A">
        <w:rPr>
          <w:rFonts w:eastAsiaTheme="minorHAnsi"/>
          <w:bCs/>
          <w:sz w:val="28"/>
          <w:szCs w:val="28"/>
          <w:lang w:eastAsia="en-US"/>
        </w:rPr>
        <w:t>статей</w:t>
      </w:r>
      <w:r w:rsidR="0005028A" w:rsidRPr="00983A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конференции формируется Оргкомитетом </w:t>
      </w:r>
      <w:r w:rsidRPr="00983A9F">
        <w:rPr>
          <w:rFonts w:eastAsiaTheme="minorHAnsi"/>
          <w:bCs/>
          <w:sz w:val="28"/>
          <w:szCs w:val="28"/>
          <w:lang w:eastAsia="en-US"/>
        </w:rPr>
        <w:br/>
        <w:t xml:space="preserve">  по результатам работы конференции. Сборнику </w:t>
      </w:r>
      <w:r w:rsidR="0005028A">
        <w:rPr>
          <w:rFonts w:eastAsiaTheme="minorHAnsi"/>
          <w:bCs/>
          <w:sz w:val="28"/>
          <w:szCs w:val="28"/>
          <w:lang w:eastAsia="en-US"/>
        </w:rPr>
        <w:t xml:space="preserve">статей </w:t>
      </w:r>
      <w:r w:rsidRPr="00983A9F">
        <w:rPr>
          <w:rFonts w:eastAsiaTheme="minorHAnsi"/>
          <w:bCs/>
          <w:sz w:val="28"/>
          <w:szCs w:val="28"/>
          <w:lang w:eastAsia="en-US"/>
        </w:rPr>
        <w:t>конференции присваивается ISBN.</w:t>
      </w:r>
    </w:p>
    <w:p w14:paraId="116B7B17" w14:textId="77777777" w:rsidR="00FF4281" w:rsidRPr="003C728B" w:rsidRDefault="00FF4281" w:rsidP="00FF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28B">
        <w:rPr>
          <w:rFonts w:ascii="Times New Roman" w:hAnsi="Times New Roman" w:cs="Times New Roman"/>
          <w:sz w:val="28"/>
          <w:szCs w:val="28"/>
        </w:rPr>
        <w:t xml:space="preserve">Гостиницей, железнодорожными и авиабилетами ГУУ </w:t>
      </w:r>
      <w:r w:rsidRPr="003C728B">
        <w:rPr>
          <w:rFonts w:ascii="Times New Roman" w:hAnsi="Times New Roman" w:cs="Times New Roman"/>
          <w:sz w:val="28"/>
          <w:szCs w:val="28"/>
        </w:rPr>
        <w:br/>
        <w:t>не обеспечивает.</w:t>
      </w:r>
    </w:p>
    <w:p w14:paraId="1B25930B" w14:textId="77777777" w:rsidR="003759AA" w:rsidRPr="003759AA" w:rsidRDefault="003759AA" w:rsidP="003759AA">
      <w:pPr>
        <w:spacing w:line="360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2076"/>
        <w:gridCol w:w="4813"/>
      </w:tblGrid>
      <w:tr w:rsidR="003759AA" w:rsidRPr="003759AA" w14:paraId="11C8336C" w14:textId="77777777" w:rsidTr="00BE1CFA">
        <w:trPr>
          <w:trHeight w:val="2294"/>
        </w:trPr>
        <w:tc>
          <w:tcPr>
            <w:tcW w:w="2466" w:type="dxa"/>
          </w:tcPr>
          <w:p w14:paraId="0B86DD19" w14:textId="28053DAC" w:rsidR="003759AA" w:rsidRPr="003759AA" w:rsidRDefault="003759AA" w:rsidP="00BE1CFA">
            <w:pPr>
              <w:spacing w:before="120" w:line="360" w:lineRule="exac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метро </w:t>
            </w:r>
            <w:r w:rsidR="00050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t>Выхино</w:t>
            </w:r>
            <w:r w:rsidR="00050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14:paraId="4FDCC23A" w14:textId="77777777" w:rsidR="003759AA" w:rsidRPr="003759AA" w:rsidRDefault="003759AA" w:rsidP="00BE1CFA">
            <w:pPr>
              <w:spacing w:before="120" w:line="36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A"/>
            </w:r>
          </w:p>
        </w:tc>
        <w:tc>
          <w:tcPr>
            <w:tcW w:w="4813" w:type="dxa"/>
          </w:tcPr>
          <w:p w14:paraId="6314031C" w14:textId="32B7850D" w:rsidR="003759AA" w:rsidRPr="003759AA" w:rsidRDefault="003759AA" w:rsidP="00B15322">
            <w:pPr>
              <w:spacing w:before="120"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Россия, 109542, Москва, Рязанский проспект, </w:t>
            </w:r>
            <w:r w:rsidR="0005028A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37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99, </w:t>
            </w:r>
            <w:r w:rsidR="0005028A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3759AA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bookmarkEnd w:id="0"/>
    </w:tbl>
    <w:p w14:paraId="0299D290" w14:textId="18727484" w:rsidR="00A37E25" w:rsidRDefault="00A37E25" w:rsidP="003862BD">
      <w:pPr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6F5CF84F" w14:textId="22719656" w:rsidR="003B0665" w:rsidRPr="00B46AE5" w:rsidRDefault="003B0665" w:rsidP="00B46AE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Приложение</w:t>
      </w:r>
      <w:r w:rsidR="00B46AE5" w:rsidRPr="001817A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14:paraId="6C3114AF" w14:textId="3AAB0FB6" w:rsidR="003B0665" w:rsidRDefault="003B0665" w:rsidP="00B46AE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t>к информационному письму</w:t>
      </w:r>
    </w:p>
    <w:p w14:paraId="4F868638" w14:textId="77777777" w:rsidR="00B46AE5" w:rsidRPr="00B46AE5" w:rsidRDefault="00B46AE5" w:rsidP="00B46AE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69677506" w14:textId="16F2FE5B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Cs/>
          <w:lang w:eastAsia="ru-RU"/>
        </w:rPr>
        <w:t xml:space="preserve">Образец оформления </w:t>
      </w:r>
      <w:r w:rsidR="00387DBE">
        <w:rPr>
          <w:rFonts w:ascii="Verdana" w:eastAsia="Times New Roman" w:hAnsi="Verdana" w:cs="Times New Roman"/>
          <w:b/>
          <w:iCs/>
          <w:lang w:eastAsia="ru-RU"/>
        </w:rPr>
        <w:t>статей</w:t>
      </w:r>
    </w:p>
    <w:p w14:paraId="41014B49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</w:p>
    <w:p w14:paraId="69B1FCC5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lang w:eastAsia="ru-RU"/>
        </w:rPr>
        <w:t>И.В. Иванов</w:t>
      </w:r>
    </w:p>
    <w:p w14:paraId="6C3AF5D1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 w:rsidRPr="00A37E25">
        <w:rPr>
          <w:rFonts w:ascii="Verdana" w:eastAsia="Times New Roman" w:hAnsi="Verdana" w:cs="Times New Roman"/>
          <w:i/>
          <w:lang w:eastAsia="ru-RU"/>
        </w:rPr>
        <w:t xml:space="preserve">канд. </w:t>
      </w:r>
      <w:proofErr w:type="spellStart"/>
      <w:r w:rsidRPr="00A37E25">
        <w:rPr>
          <w:rFonts w:ascii="Verdana" w:eastAsia="Times New Roman" w:hAnsi="Verdana" w:cs="Times New Roman"/>
          <w:i/>
          <w:lang w:eastAsia="ru-RU"/>
        </w:rPr>
        <w:t>экон</w:t>
      </w:r>
      <w:proofErr w:type="spellEnd"/>
      <w:r w:rsidRPr="00A37E25">
        <w:rPr>
          <w:rFonts w:ascii="Verdana" w:eastAsia="Times New Roman" w:hAnsi="Verdana" w:cs="Times New Roman"/>
          <w:i/>
          <w:lang w:eastAsia="ru-RU"/>
        </w:rPr>
        <w:t>. наук, доц.,</w:t>
      </w:r>
    </w:p>
    <w:p w14:paraId="2CF5547A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lang w:eastAsia="ru-RU"/>
        </w:rPr>
        <w:t>Д.М. Сидоров</w:t>
      </w:r>
    </w:p>
    <w:p w14:paraId="5AB6A868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 w:rsidRPr="00A37E25">
        <w:rPr>
          <w:rFonts w:ascii="Verdana" w:eastAsia="Times New Roman" w:hAnsi="Verdana" w:cs="Times New Roman"/>
          <w:i/>
          <w:lang w:eastAsia="ru-RU"/>
        </w:rPr>
        <w:t>студент/аспирант</w:t>
      </w:r>
    </w:p>
    <w:p w14:paraId="2C6780B0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(ГУУ, г. Москва)</w:t>
      </w:r>
    </w:p>
    <w:p w14:paraId="19C0B0CA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14:paraId="104AE87D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A37E25">
        <w:rPr>
          <w:rFonts w:ascii="Verdana" w:eastAsia="Times New Roman" w:hAnsi="Verdana" w:cs="Times New Roman"/>
          <w:b/>
          <w:lang w:eastAsia="ru-RU"/>
        </w:rPr>
        <w:t>РАЗВИТИЕ ПРОФЕССИОНАЛЬНОГО ОБРАЗОВАНИЯ В РОССИИ: ОЦЕНКА, ЭВОЛЮЦИЯ, УПРАВЛЕНИЕ</w:t>
      </w:r>
    </w:p>
    <w:p w14:paraId="24C5B23E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</w:p>
    <w:p w14:paraId="4F53BC27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Аннотация </w:t>
      </w:r>
      <w:r w:rsidRPr="00A37E25">
        <w:rPr>
          <w:rFonts w:ascii="Verdana" w:eastAsia="Times New Roman" w:hAnsi="Verdana" w:cs="Times New Roman"/>
          <w:iCs/>
          <w:lang w:eastAsia="ru-RU"/>
        </w:rPr>
        <w:t>(40-50 слов)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.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Представлены аргументы, обосновывающие необходимость развития образовательной эволюции в России. Дана современная трактовка эволюции, связывающая ее с управлением качеством образования. Рассмотрены и систематизированы цели проведения эволюции, как обобщенного, так и специфического вида. Обсуждаются функции эволюции, конкретизированные применительно к направлениям модернизации профессионального образования. Выделены наиболее типичные этапы эволюции. Прослежена связь эволюции с реализацией политики в образовании.</w:t>
      </w:r>
    </w:p>
    <w:p w14:paraId="5A6616E2" w14:textId="1D461A28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Ключевые слова </w:t>
      </w:r>
      <w:r w:rsidRPr="00A37E25">
        <w:rPr>
          <w:rFonts w:ascii="Verdana" w:eastAsia="Times New Roman" w:hAnsi="Verdana" w:cs="Times New Roman"/>
          <w:iCs/>
          <w:lang w:eastAsia="ru-RU"/>
        </w:rPr>
        <w:t xml:space="preserve">(5 </w:t>
      </w:r>
      <w:r w:rsidRPr="00A85F61">
        <w:rPr>
          <w:rFonts w:ascii="Verdana" w:eastAsia="Times New Roman" w:hAnsi="Verdana" w:cs="Times New Roman"/>
          <w:iCs/>
          <w:lang w:eastAsia="ru-RU"/>
        </w:rPr>
        <w:t>слов</w:t>
      </w:r>
      <w:r w:rsidR="00B15322" w:rsidRPr="00A85F61">
        <w:rPr>
          <w:rFonts w:ascii="Verdana" w:eastAsia="Times New Roman" w:hAnsi="Verdana" w:cs="Times New Roman"/>
          <w:iCs/>
          <w:lang w:eastAsia="ru-RU"/>
        </w:rPr>
        <w:t>/устойчивых словосочетаний</w:t>
      </w:r>
      <w:r w:rsidRPr="00A37E25">
        <w:rPr>
          <w:rFonts w:ascii="Verdana" w:eastAsia="Times New Roman" w:hAnsi="Verdana" w:cs="Times New Roman"/>
          <w:iCs/>
          <w:lang w:eastAsia="ru-RU"/>
        </w:rPr>
        <w:t>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: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управление качеством образования, модернизация образования, эволюция, цели эволюции, функции эволюции.</w:t>
      </w:r>
    </w:p>
    <w:p w14:paraId="1988B977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lang w:eastAsia="ru-RU"/>
        </w:rPr>
      </w:pPr>
    </w:p>
    <w:p w14:paraId="2D3FCA25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Основная часть статьи должна строиться по принятым в международном сообществе стандартам: введение (постановка проблемы по актуальной теме, цели и задачи, четкое описание структуры статьи), основная часть (обзор релевантных научных источников, описание методологии, результаты исследования и их анализ), заключение (выводы, направления дальнейших исследований).</w:t>
      </w:r>
    </w:p>
    <w:p w14:paraId="033AC4F6" w14:textId="42FF5938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312791">
        <w:rPr>
          <w:rFonts w:ascii="Verdana" w:eastAsia="Times New Roman" w:hAnsi="Verdana" w:cs="Times New Roman"/>
          <w:lang w:eastAsia="ru-RU"/>
        </w:rPr>
        <w:t xml:space="preserve">Библиографический список демонстрирует профессиональный кругозор и качественный уровень исследования ее авторов. </w:t>
      </w:r>
      <w:r w:rsidRPr="00312791">
        <w:rPr>
          <w:rFonts w:ascii="Verdana" w:eastAsia="Times New Roman" w:hAnsi="Verdana" w:cs="Times New Roman"/>
          <w:b/>
          <w:lang w:eastAsia="ru-RU"/>
        </w:rPr>
        <w:t>При этом на все работы, которые приведены в библиографическом списке, должны быть оформлены ссылки в тексте.</w:t>
      </w:r>
      <w:r w:rsidRPr="00312791">
        <w:rPr>
          <w:rFonts w:ascii="Verdana" w:eastAsia="Times New Roman" w:hAnsi="Verdana" w:cs="Times New Roman"/>
          <w:lang w:eastAsia="ru-RU"/>
        </w:rPr>
        <w:t xml:space="preserve"> Библиографический список необходимо оформлять в соответствии с требованиями </w:t>
      </w:r>
      <w:r w:rsidR="00312791" w:rsidRPr="00312791">
        <w:rPr>
          <w:rFonts w:ascii="Verdana" w:eastAsia="Times New Roman" w:hAnsi="Verdana" w:cs="Times New Roman"/>
          <w:lang w:eastAsia="ru-RU"/>
        </w:rPr>
        <w:t xml:space="preserve">Национального стандарта Российской Федерации </w:t>
      </w:r>
      <w:r w:rsidRPr="00312791">
        <w:rPr>
          <w:rFonts w:ascii="Verdana" w:eastAsia="Times New Roman" w:hAnsi="Verdana" w:cs="Times New Roman"/>
          <w:lang w:eastAsia="ru-RU"/>
        </w:rPr>
        <w:t>ГОСТ Р 7.0.5-2008 «</w:t>
      </w:r>
      <w:r w:rsidR="00312791" w:rsidRPr="000C6BB4">
        <w:rPr>
          <w:rFonts w:ascii="Verdana" w:hAnsi="Verdana"/>
          <w:bCs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312791">
        <w:rPr>
          <w:rFonts w:ascii="Verdana" w:eastAsia="Times New Roman" w:hAnsi="Verdana" w:cs="Times New Roman"/>
          <w:lang w:eastAsia="ru-RU"/>
        </w:rPr>
        <w:t>», в</w:t>
      </w:r>
      <w:r w:rsidRPr="00A37E25">
        <w:rPr>
          <w:rFonts w:ascii="Verdana" w:eastAsia="Times New Roman" w:hAnsi="Verdana" w:cs="Times New Roman"/>
          <w:lang w:eastAsia="ru-RU"/>
        </w:rPr>
        <w:t xml:space="preserve"> том числе с помощью ресурса </w:t>
      </w:r>
      <w:r w:rsidRPr="00B46AE5">
        <w:rPr>
          <w:rFonts w:ascii="Verdana" w:eastAsia="Times New Roman" w:hAnsi="Verdana" w:cs="Times New Roman"/>
          <w:u w:val="single"/>
          <w:lang w:eastAsia="ru-RU"/>
        </w:rPr>
        <w:t>http://www.snoskainfo.ru/</w:t>
      </w:r>
      <w:r w:rsidRPr="00B46AE5">
        <w:rPr>
          <w:rFonts w:ascii="Verdana" w:eastAsia="Times New Roman" w:hAnsi="Verdana" w:cs="Times New Roman"/>
          <w:lang w:eastAsia="ru-RU"/>
        </w:rPr>
        <w:t xml:space="preserve"> [</w:t>
      </w:r>
      <w:r w:rsidRPr="00A37E25">
        <w:rPr>
          <w:rFonts w:ascii="Verdana" w:eastAsia="Times New Roman" w:hAnsi="Verdana" w:cs="Times New Roman"/>
          <w:lang w:eastAsia="ru-RU"/>
        </w:rPr>
        <w:t>1]</w:t>
      </w:r>
      <w:r w:rsidRPr="00A37E25">
        <w:rPr>
          <w:rFonts w:ascii="Verdana" w:eastAsia="Times New Roman" w:hAnsi="Verdana" w:cs="Times New Roman"/>
          <w:iCs/>
          <w:lang w:eastAsia="ru-RU"/>
        </w:rPr>
        <w:t>.</w:t>
      </w:r>
    </w:p>
    <w:p w14:paraId="00A2CAD7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</w:p>
    <w:p w14:paraId="004C59CD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i/>
          <w:iCs/>
          <w:lang w:eastAsia="ru-RU"/>
        </w:rPr>
        <w:t>Библиографический список</w:t>
      </w:r>
    </w:p>
    <w:p w14:paraId="0C1DC0B9" w14:textId="77777777" w:rsidR="00A37E25" w:rsidRPr="00A37E25" w:rsidRDefault="00A37E25" w:rsidP="00A37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Verdana" w:eastAsia="Times New Roman" w:hAnsi="Verdana" w:cs="Times New Roman"/>
          <w:i/>
          <w:iCs/>
        </w:rPr>
      </w:pPr>
      <w:r w:rsidRPr="00A37E25">
        <w:rPr>
          <w:rFonts w:ascii="Verdana" w:eastAsia="Times New Roman" w:hAnsi="Verdana" w:cs="Times New Roman"/>
          <w:i/>
          <w:iCs/>
        </w:rPr>
        <w:t>Оформление библиографических ссылок // SNOSKA.INFO URL: http://www.snoskainfo.ru/ (дата обращения: 21.02.2019).</w:t>
      </w:r>
    </w:p>
    <w:p w14:paraId="6C7722D9" w14:textId="77777777" w:rsidR="00A37E25" w:rsidRPr="00A37E25" w:rsidRDefault="00A37E25" w:rsidP="00A37E2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i/>
          <w:iCs/>
        </w:rPr>
      </w:pPr>
    </w:p>
    <w:p w14:paraId="79ECAA37" w14:textId="77777777" w:rsidR="00327168" w:rsidRPr="003759AA" w:rsidRDefault="00327168" w:rsidP="003862BD">
      <w:pPr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</w:p>
    <w:sectPr w:rsidR="00327168" w:rsidRPr="003759AA" w:rsidSect="00075BDB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DB4F" w14:textId="77777777" w:rsidR="00E75BCB" w:rsidRDefault="00E75BCB" w:rsidP="00075BDB">
      <w:pPr>
        <w:spacing w:after="0" w:line="240" w:lineRule="auto"/>
      </w:pPr>
      <w:r>
        <w:separator/>
      </w:r>
    </w:p>
  </w:endnote>
  <w:endnote w:type="continuationSeparator" w:id="0">
    <w:p w14:paraId="66A00DCC" w14:textId="77777777" w:rsidR="00E75BCB" w:rsidRDefault="00E75BCB" w:rsidP="0007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EBB7" w14:textId="77777777" w:rsidR="00E75BCB" w:rsidRDefault="00E75BCB" w:rsidP="00075BDB">
      <w:pPr>
        <w:spacing w:after="0" w:line="240" w:lineRule="auto"/>
      </w:pPr>
      <w:r>
        <w:separator/>
      </w:r>
    </w:p>
  </w:footnote>
  <w:footnote w:type="continuationSeparator" w:id="0">
    <w:p w14:paraId="05BE14CC" w14:textId="77777777" w:rsidR="00E75BCB" w:rsidRDefault="00E75BCB" w:rsidP="0007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176003"/>
      <w:docPartObj>
        <w:docPartGallery w:val="Page Numbers (Top of Page)"/>
        <w:docPartUnique/>
      </w:docPartObj>
    </w:sdtPr>
    <w:sdtEndPr/>
    <w:sdtContent>
      <w:p w14:paraId="3F86D73E" w14:textId="57252503" w:rsidR="00075BDB" w:rsidRDefault="00075BDB" w:rsidP="00075B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0C182349"/>
    <w:multiLevelType w:val="hybridMultilevel"/>
    <w:tmpl w:val="9D483F02"/>
    <w:lvl w:ilvl="0" w:tplc="A1C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20E3683E"/>
    <w:multiLevelType w:val="hybridMultilevel"/>
    <w:tmpl w:val="171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798C"/>
    <w:multiLevelType w:val="multilevel"/>
    <w:tmpl w:val="988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616AA"/>
    <w:multiLevelType w:val="multilevel"/>
    <w:tmpl w:val="06DA3EC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73845868"/>
    <w:multiLevelType w:val="hybridMultilevel"/>
    <w:tmpl w:val="DDC2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реподаватель">
    <w15:presenceInfo w15:providerId="AD" w15:userId="S-1-5-21-3013818089-621514364-3926555776-142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39"/>
    <w:rsid w:val="0001629E"/>
    <w:rsid w:val="0005028A"/>
    <w:rsid w:val="00052593"/>
    <w:rsid w:val="00073248"/>
    <w:rsid w:val="00075BDB"/>
    <w:rsid w:val="00093E8C"/>
    <w:rsid w:val="0009742E"/>
    <w:rsid w:val="000A2CCF"/>
    <w:rsid w:val="000A49B5"/>
    <w:rsid w:val="000B45B1"/>
    <w:rsid w:val="000C067D"/>
    <w:rsid w:val="000C6BB4"/>
    <w:rsid w:val="000D0D39"/>
    <w:rsid w:val="000F7657"/>
    <w:rsid w:val="00102B82"/>
    <w:rsid w:val="00150545"/>
    <w:rsid w:val="00155D34"/>
    <w:rsid w:val="00157329"/>
    <w:rsid w:val="001817AC"/>
    <w:rsid w:val="001860A4"/>
    <w:rsid w:val="00194654"/>
    <w:rsid w:val="00194B4D"/>
    <w:rsid w:val="001E3861"/>
    <w:rsid w:val="001F0FA3"/>
    <w:rsid w:val="00201AAB"/>
    <w:rsid w:val="00233AF6"/>
    <w:rsid w:val="00235CF4"/>
    <w:rsid w:val="0026561C"/>
    <w:rsid w:val="002C2E1C"/>
    <w:rsid w:val="003103F1"/>
    <w:rsid w:val="00312791"/>
    <w:rsid w:val="00325B4F"/>
    <w:rsid w:val="00327168"/>
    <w:rsid w:val="00336BC9"/>
    <w:rsid w:val="003759AA"/>
    <w:rsid w:val="003775EF"/>
    <w:rsid w:val="003862BD"/>
    <w:rsid w:val="00387DBE"/>
    <w:rsid w:val="003B0665"/>
    <w:rsid w:val="003C0075"/>
    <w:rsid w:val="003C702F"/>
    <w:rsid w:val="003F38FD"/>
    <w:rsid w:val="0044428F"/>
    <w:rsid w:val="00453CAE"/>
    <w:rsid w:val="00463E10"/>
    <w:rsid w:val="004B200B"/>
    <w:rsid w:val="004E6008"/>
    <w:rsid w:val="005047D0"/>
    <w:rsid w:val="00515095"/>
    <w:rsid w:val="005522FA"/>
    <w:rsid w:val="0056141A"/>
    <w:rsid w:val="00587D84"/>
    <w:rsid w:val="005F1071"/>
    <w:rsid w:val="00606761"/>
    <w:rsid w:val="006742DB"/>
    <w:rsid w:val="006862E6"/>
    <w:rsid w:val="00695090"/>
    <w:rsid w:val="006A1114"/>
    <w:rsid w:val="006C2165"/>
    <w:rsid w:val="00732075"/>
    <w:rsid w:val="00747C22"/>
    <w:rsid w:val="00774A27"/>
    <w:rsid w:val="00796DF5"/>
    <w:rsid w:val="007A63CF"/>
    <w:rsid w:val="007B7E6A"/>
    <w:rsid w:val="007E290B"/>
    <w:rsid w:val="00845DFA"/>
    <w:rsid w:val="0085547D"/>
    <w:rsid w:val="00895A05"/>
    <w:rsid w:val="008B7F8A"/>
    <w:rsid w:val="008E4CC2"/>
    <w:rsid w:val="00931F1A"/>
    <w:rsid w:val="00947266"/>
    <w:rsid w:val="00961ACF"/>
    <w:rsid w:val="009649B7"/>
    <w:rsid w:val="00976B16"/>
    <w:rsid w:val="00A17F62"/>
    <w:rsid w:val="00A24BB7"/>
    <w:rsid w:val="00A37E25"/>
    <w:rsid w:val="00A719BA"/>
    <w:rsid w:val="00A85F61"/>
    <w:rsid w:val="00AD5C42"/>
    <w:rsid w:val="00AF62CC"/>
    <w:rsid w:val="00B0641B"/>
    <w:rsid w:val="00B15322"/>
    <w:rsid w:val="00B17876"/>
    <w:rsid w:val="00B26D0B"/>
    <w:rsid w:val="00B32E76"/>
    <w:rsid w:val="00B46AE5"/>
    <w:rsid w:val="00B6792B"/>
    <w:rsid w:val="00BB768F"/>
    <w:rsid w:val="00BE049C"/>
    <w:rsid w:val="00C10B2D"/>
    <w:rsid w:val="00C1365C"/>
    <w:rsid w:val="00C17CF6"/>
    <w:rsid w:val="00C2097B"/>
    <w:rsid w:val="00C47C05"/>
    <w:rsid w:val="00C5355E"/>
    <w:rsid w:val="00C72CE9"/>
    <w:rsid w:val="00C866AB"/>
    <w:rsid w:val="00CA1C66"/>
    <w:rsid w:val="00CD047C"/>
    <w:rsid w:val="00D07F6B"/>
    <w:rsid w:val="00D12612"/>
    <w:rsid w:val="00D205CA"/>
    <w:rsid w:val="00D33263"/>
    <w:rsid w:val="00D43F19"/>
    <w:rsid w:val="00D77F6F"/>
    <w:rsid w:val="00D85B48"/>
    <w:rsid w:val="00DA22EA"/>
    <w:rsid w:val="00DB2628"/>
    <w:rsid w:val="00E22AED"/>
    <w:rsid w:val="00E308F1"/>
    <w:rsid w:val="00E75BCB"/>
    <w:rsid w:val="00E81537"/>
    <w:rsid w:val="00E84ED8"/>
    <w:rsid w:val="00EA1C08"/>
    <w:rsid w:val="00EA5388"/>
    <w:rsid w:val="00EF4249"/>
    <w:rsid w:val="00EF506F"/>
    <w:rsid w:val="00F136D5"/>
    <w:rsid w:val="00F23D9F"/>
    <w:rsid w:val="00F40612"/>
    <w:rsid w:val="00F531EA"/>
    <w:rsid w:val="00F61EDC"/>
    <w:rsid w:val="00F65631"/>
    <w:rsid w:val="00F67245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E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68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47C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rsid w:val="003759A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E04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04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04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4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049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B2628"/>
    <w:pPr>
      <w:spacing w:after="0" w:line="240" w:lineRule="auto"/>
    </w:pPr>
  </w:style>
  <w:style w:type="character" w:styleId="af">
    <w:name w:val="page number"/>
    <w:rsid w:val="006C2165"/>
  </w:style>
  <w:style w:type="paragraph" w:styleId="af0">
    <w:name w:val="header"/>
    <w:basedOn w:val="a"/>
    <w:link w:val="af1"/>
    <w:uiPriority w:val="99"/>
    <w:unhideWhenUsed/>
    <w:rsid w:val="000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75BDB"/>
  </w:style>
  <w:style w:type="paragraph" w:styleId="af2">
    <w:name w:val="footer"/>
    <w:basedOn w:val="a"/>
    <w:link w:val="af3"/>
    <w:uiPriority w:val="99"/>
    <w:unhideWhenUsed/>
    <w:rsid w:val="000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75BDB"/>
  </w:style>
  <w:style w:type="paragraph" w:styleId="af4">
    <w:name w:val="Normal (Web)"/>
    <w:basedOn w:val="a"/>
    <w:uiPriority w:val="99"/>
    <w:unhideWhenUsed/>
    <w:rsid w:val="00F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68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47C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rsid w:val="003759A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E04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04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04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4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049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B2628"/>
    <w:pPr>
      <w:spacing w:after="0" w:line="240" w:lineRule="auto"/>
    </w:pPr>
  </w:style>
  <w:style w:type="character" w:styleId="af">
    <w:name w:val="page number"/>
    <w:rsid w:val="006C2165"/>
  </w:style>
  <w:style w:type="paragraph" w:styleId="af0">
    <w:name w:val="header"/>
    <w:basedOn w:val="a"/>
    <w:link w:val="af1"/>
    <w:uiPriority w:val="99"/>
    <w:unhideWhenUsed/>
    <w:rsid w:val="000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75BDB"/>
  </w:style>
  <w:style w:type="paragraph" w:styleId="af2">
    <w:name w:val="footer"/>
    <w:basedOn w:val="a"/>
    <w:link w:val="af3"/>
    <w:uiPriority w:val="99"/>
    <w:unhideWhenUsed/>
    <w:rsid w:val="000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75BDB"/>
  </w:style>
  <w:style w:type="paragraph" w:styleId="af4">
    <w:name w:val="Normal (Web)"/>
    <w:basedOn w:val="a"/>
    <w:uiPriority w:val="99"/>
    <w:unhideWhenUsed/>
    <w:rsid w:val="00F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D0C0-7D9E-4768-8068-B353FC3A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Смородская Анастасия Владимировна</dc:creator>
  <cp:keywords/>
  <dc:description/>
  <cp:lastModifiedBy>Виталик Белый</cp:lastModifiedBy>
  <cp:revision>29</cp:revision>
  <cp:lastPrinted>2023-03-22T10:14:00Z</cp:lastPrinted>
  <dcterms:created xsi:type="dcterms:W3CDTF">2024-02-21T07:34:00Z</dcterms:created>
  <dcterms:modified xsi:type="dcterms:W3CDTF">2024-03-23T09:53:00Z</dcterms:modified>
</cp:coreProperties>
</file>