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A" w:rsidRDefault="00D145EA" w:rsidP="00902713">
      <w:pPr>
        <w:spacing w:after="0" w:line="240" w:lineRule="auto"/>
        <w:contextualSpacing/>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Default="00D145EA" w:rsidP="00D145EA">
      <w:pPr>
        <w:spacing w:after="0" w:line="240" w:lineRule="auto"/>
        <w:contextualSpacing/>
        <w:rPr>
          <w:rFonts w:ascii="Times New Roman" w:eastAsia="Times New Roman" w:hAnsi="Times New Roman" w:cs="Times New Roman"/>
          <w:sz w:val="28"/>
          <w:szCs w:val="28"/>
          <w:u w:val="single"/>
          <w:lang w:eastAsia="ru-RU"/>
        </w:rPr>
      </w:pPr>
    </w:p>
    <w:p w:rsidR="002B1435" w:rsidRPr="0010211F" w:rsidRDefault="0010211F" w:rsidP="000E5072">
      <w:pPr>
        <w:spacing w:after="0" w:line="240" w:lineRule="auto"/>
        <w:contextualSpacing/>
        <w:jc w:val="both"/>
        <w:rPr>
          <w:rFonts w:ascii="Times New Roman" w:eastAsia="Calibri" w:hAnsi="Times New Roman" w:cs="Times New Roman"/>
          <w:sz w:val="28"/>
          <w:szCs w:val="28"/>
          <w:lang w:eastAsia="ru-RU"/>
        </w:rPr>
      </w:pPr>
      <w:r w:rsidRPr="000E5072">
        <w:rPr>
          <w:rFonts w:ascii="Times New Roman" w:eastAsia="Times New Roman" w:hAnsi="Times New Roman" w:cs="Times New Roman"/>
          <w:sz w:val="28"/>
          <w:szCs w:val="28"/>
          <w:lang w:eastAsia="ru-RU"/>
        </w:rPr>
        <w:t xml:space="preserve">Научная школа </w:t>
      </w:r>
      <w:r w:rsidRPr="000E5072">
        <w:rPr>
          <w:rFonts w:ascii="Times New Roman" w:eastAsia="Times New Roman" w:hAnsi="Times New Roman" w:cs="Times New Roman"/>
          <w:b/>
          <w:sz w:val="28"/>
          <w:szCs w:val="28"/>
          <w:lang w:eastAsia="ru-RU"/>
        </w:rPr>
        <w:t>«Управление реальной экономикой»</w:t>
      </w:r>
      <w:r w:rsidR="000E5072">
        <w:rPr>
          <w:rFonts w:ascii="Times New Roman" w:eastAsia="Times New Roman" w:hAnsi="Times New Roman" w:cs="Times New Roman"/>
          <w:b/>
          <w:sz w:val="28"/>
          <w:szCs w:val="28"/>
          <w:lang w:eastAsia="ru-RU"/>
        </w:rPr>
        <w:t xml:space="preserve">. </w:t>
      </w:r>
      <w:r w:rsidR="002B1435" w:rsidRPr="0010211F">
        <w:rPr>
          <w:rFonts w:ascii="Times New Roman" w:eastAsia="Calibri" w:hAnsi="Times New Roman" w:cs="Times New Roman"/>
          <w:sz w:val="28"/>
          <w:szCs w:val="28"/>
          <w:lang w:eastAsia="ru-RU"/>
        </w:rPr>
        <w:t xml:space="preserve">Руководитель: Афанасьев Валентин Яковлевич – доктор экономических наук, профессор, лауреат премии Правительства РФ </w:t>
      </w:r>
      <w:r w:rsidR="002B1435" w:rsidRPr="0010211F">
        <w:rPr>
          <w:rFonts w:ascii="Times New Roman" w:eastAsia="Calibri" w:hAnsi="Times New Roman" w:cs="Times New Roman"/>
          <w:iCs/>
          <w:sz w:val="28"/>
          <w:szCs w:val="28"/>
          <w:lang w:eastAsia="ru-RU"/>
        </w:rPr>
        <w:t>в области образования</w:t>
      </w:r>
      <w:r w:rsidR="002B1435" w:rsidRPr="0010211F">
        <w:rPr>
          <w:rFonts w:ascii="Times New Roman" w:eastAsia="Calibri" w:hAnsi="Times New Roman" w:cs="Times New Roman"/>
          <w:sz w:val="28"/>
          <w:szCs w:val="28"/>
          <w:lang w:eastAsia="ru-RU"/>
        </w:rPr>
        <w:t>, заслуженный работник высшей школы РФ, заведующий кафедрой экономики и управления в топливно-энергетическом комплексе ГУУ.</w:t>
      </w:r>
    </w:p>
    <w:p w:rsidR="0010211F" w:rsidRPr="0010211F" w:rsidRDefault="0010211F" w:rsidP="000E5072">
      <w:pPr>
        <w:spacing w:after="0" w:line="240" w:lineRule="auto"/>
        <w:contextualSpacing/>
        <w:jc w:val="both"/>
        <w:rPr>
          <w:rFonts w:ascii="Times New Roman" w:eastAsia="Times New Roman" w:hAnsi="Times New Roman" w:cs="Times New Roman"/>
          <w:sz w:val="28"/>
          <w:szCs w:val="28"/>
          <w:u w:val="single"/>
          <w:lang w:eastAsia="ru-RU"/>
        </w:rPr>
      </w:pP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2016 году участниками научной школы были выполнены следующие НИР.</w:t>
      </w:r>
    </w:p>
    <w:p w:rsidR="0041226A" w:rsidRPr="0010211F" w:rsidRDefault="0041226A" w:rsidP="0041226A">
      <w:pPr>
        <w:numPr>
          <w:ilvl w:val="0"/>
          <w:numId w:val="1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«Разработка эконометрических моделей прогнозирования цен на уголь и углеводородное сырье с учетом влияющих факторов», ф</w:t>
      </w:r>
      <w:r w:rsidRPr="0010211F">
        <w:rPr>
          <w:rFonts w:ascii="Times New Roman" w:eastAsia="Times New Roman" w:hAnsi="Times New Roman" w:cs="Times New Roman"/>
          <w:iCs/>
          <w:sz w:val="28"/>
          <w:szCs w:val="28"/>
          <w:lang w:eastAsia="ru-RU"/>
        </w:rPr>
        <w:t>ундаментальное исследование</w:t>
      </w:r>
      <w:r w:rsidRPr="0010211F">
        <w:rPr>
          <w:rFonts w:ascii="Times New Roman" w:eastAsia="Times New Roman" w:hAnsi="Times New Roman" w:cs="Times New Roman"/>
          <w:i/>
          <w:iCs/>
          <w:sz w:val="28"/>
          <w:szCs w:val="28"/>
          <w:lang w:eastAsia="ru-RU"/>
        </w:rPr>
        <w:t>,</w:t>
      </w:r>
      <w:r w:rsidRPr="0010211F">
        <w:rPr>
          <w:rFonts w:ascii="Times New Roman" w:eastAsia="Times New Roman" w:hAnsi="Times New Roman" w:cs="Times New Roman"/>
          <w:sz w:val="28"/>
          <w:szCs w:val="28"/>
          <w:lang w:eastAsia="ru-RU"/>
        </w:rPr>
        <w:t xml:space="preserve"> руководитель НИР – доктор экономических наук, профессор В.Я. Афанасьев. Основание выполнения: государственное задание в сфере научной деятельности Минобрнауки России, проектная часть. Основные результаты НИР:</w:t>
      </w:r>
    </w:p>
    <w:p w:rsidR="0041226A" w:rsidRPr="0010211F" w:rsidRDefault="0041226A" w:rsidP="0041226A">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Эконометрическая модель прогнозирования цен на уголь; </w:t>
      </w:r>
    </w:p>
    <w:p w:rsidR="0041226A" w:rsidRPr="0010211F" w:rsidRDefault="0041226A" w:rsidP="0041226A">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Статистические показатели точности эконометрической модели прогнозирования цен на уголь; </w:t>
      </w:r>
    </w:p>
    <w:p w:rsidR="0041226A" w:rsidRPr="0010211F" w:rsidRDefault="0041226A" w:rsidP="0041226A">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Результаты корреляционного анализа статистических данных о ценах на уголь за период с 2003 по 2013 год, эмпирические корреляционные отношения и индексы детерминации; </w:t>
      </w:r>
    </w:p>
    <w:p w:rsidR="0041226A" w:rsidRPr="0010211F" w:rsidRDefault="0041226A" w:rsidP="0041226A">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Интервальные оценки для коэффициентов корреляции, результаты анализа точности определения оценок коэффициентов регрессии, доверительные интервалы для зависимых переменных, результаты однофакторного дисперсионного анализа;</w:t>
      </w:r>
    </w:p>
    <w:p w:rsidR="0041226A" w:rsidRPr="0010211F" w:rsidRDefault="0041226A" w:rsidP="0041226A">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Прогнозные значения цен на уголь, нефть и газ на краткосрочную и среднесрочную перспективу.</w:t>
      </w:r>
      <w:bookmarkStart w:id="0" w:name="_GoBack"/>
      <w:bookmarkEnd w:id="0"/>
    </w:p>
    <w:p w:rsidR="0010211F" w:rsidRPr="0010211F" w:rsidRDefault="0041226A" w:rsidP="0041226A">
      <w:pPr>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 </w:t>
      </w:r>
      <w:r w:rsidR="0010211F" w:rsidRPr="0010211F">
        <w:rPr>
          <w:rFonts w:ascii="Times New Roman" w:eastAsia="Times New Roman" w:hAnsi="Times New Roman" w:cs="Times New Roman"/>
          <w:sz w:val="28"/>
          <w:szCs w:val="28"/>
          <w:lang w:eastAsia="ru-RU"/>
        </w:rPr>
        <w:t xml:space="preserve">«Концептуальные и методологические основы разработки модели системы сбалансированных показателей для проведения внутреннего аудита эффективности деятельности высших учебных заведений», прикладное исследование, руководитель НИР – доктор экономических наук, доцент В.Ю. </w:t>
      </w:r>
      <w:proofErr w:type="spellStart"/>
      <w:r w:rsidR="0010211F" w:rsidRPr="0010211F">
        <w:rPr>
          <w:rFonts w:ascii="Times New Roman" w:eastAsia="Times New Roman" w:hAnsi="Times New Roman" w:cs="Times New Roman"/>
          <w:sz w:val="28"/>
          <w:szCs w:val="28"/>
          <w:lang w:eastAsia="ru-RU"/>
        </w:rPr>
        <w:t>Линник</w:t>
      </w:r>
      <w:proofErr w:type="spellEnd"/>
      <w:r w:rsidR="0010211F" w:rsidRPr="0010211F">
        <w:rPr>
          <w:rFonts w:ascii="Times New Roman" w:eastAsia="Times New Roman" w:hAnsi="Times New Roman" w:cs="Times New Roman"/>
          <w:sz w:val="28"/>
          <w:szCs w:val="28"/>
          <w:lang w:eastAsia="ru-RU"/>
        </w:rPr>
        <w:t>. Основание выполнения: государственное задание в сфере научной деятельности Минобрнауки России, базовая часть. В результате выполнения НИР было разработано программное обеспечение для проведения внутреннего аудита степени достижения пороговых значений показателей эффективности деятельности вуза. Подготовлена и подана в Федеральный институт промышленной собственности (ФИПС) заявка на выдачу свидетельства о регистрации программы для ЭВМ «Информационная система сбалансированных показателей для проведения внутреннего аудита эффективности деятельности высших учебных заведений».</w:t>
      </w:r>
    </w:p>
    <w:p w:rsidR="0010211F" w:rsidRPr="0010211F" w:rsidRDefault="0041226A" w:rsidP="00CF4412">
      <w:pPr>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 </w:t>
      </w:r>
      <w:r w:rsidR="0010211F" w:rsidRPr="0010211F">
        <w:rPr>
          <w:rFonts w:ascii="Times New Roman" w:eastAsia="Times New Roman" w:hAnsi="Times New Roman" w:cs="Times New Roman"/>
          <w:sz w:val="28"/>
          <w:szCs w:val="28"/>
          <w:lang w:eastAsia="ru-RU"/>
        </w:rPr>
        <w:t>«Проведение научно-исследовательских работ в рамках международного научно-образовательного сотрудничества по программе «</w:t>
      </w:r>
      <w:proofErr w:type="spellStart"/>
      <w:r w:rsidR="0010211F" w:rsidRPr="0010211F">
        <w:rPr>
          <w:rFonts w:ascii="Times New Roman" w:eastAsia="Times New Roman" w:hAnsi="Times New Roman" w:cs="Times New Roman"/>
          <w:sz w:val="28"/>
          <w:szCs w:val="28"/>
          <w:lang w:eastAsia="ru-RU"/>
        </w:rPr>
        <w:t>Иммануил</w:t>
      </w:r>
      <w:proofErr w:type="spellEnd"/>
      <w:r w:rsidR="0010211F" w:rsidRPr="0010211F">
        <w:rPr>
          <w:rFonts w:ascii="Times New Roman" w:eastAsia="Times New Roman" w:hAnsi="Times New Roman" w:cs="Times New Roman"/>
          <w:sz w:val="28"/>
          <w:szCs w:val="28"/>
          <w:lang w:eastAsia="ru-RU"/>
        </w:rPr>
        <w:t xml:space="preserve"> Кант» по теме: «Разработка концепции использования энергии </w:t>
      </w:r>
      <w:r w:rsidR="0010211F" w:rsidRPr="0010211F">
        <w:rPr>
          <w:rFonts w:ascii="Times New Roman" w:eastAsia="Times New Roman" w:hAnsi="Times New Roman" w:cs="Times New Roman"/>
          <w:sz w:val="28"/>
          <w:szCs w:val="28"/>
          <w:lang w:eastAsia="ru-RU"/>
        </w:rPr>
        <w:lastRenderedPageBreak/>
        <w:t>ветра в Росс</w:t>
      </w:r>
      <w:r w:rsidR="00243AA6">
        <w:rPr>
          <w:rFonts w:ascii="Times New Roman" w:eastAsia="Times New Roman" w:hAnsi="Times New Roman" w:cs="Times New Roman"/>
          <w:sz w:val="28"/>
          <w:szCs w:val="28"/>
          <w:lang w:eastAsia="ru-RU"/>
        </w:rPr>
        <w:t xml:space="preserve">ии»», прикладное исследование, </w:t>
      </w:r>
      <w:r w:rsidR="0010211F" w:rsidRPr="0010211F">
        <w:rPr>
          <w:rFonts w:ascii="Times New Roman" w:eastAsia="Times New Roman" w:hAnsi="Times New Roman" w:cs="Times New Roman"/>
          <w:sz w:val="28"/>
          <w:szCs w:val="28"/>
          <w:lang w:eastAsia="ru-RU"/>
        </w:rPr>
        <w:t>руководитель НИР – аспирант А.Н. Бороздин. Основание выполнения: государственное задание в сфере научной деятельности, задание Международного департамента Минобрнауки России (НИР, выполняемые в рамках программ сотрудничества между Министерством образования и науки Российской Федерации и Германской службой академических обменов (DAAD) «Михаил Ломоносов» и «</w:t>
      </w:r>
      <w:proofErr w:type="spellStart"/>
      <w:r w:rsidR="0010211F" w:rsidRPr="0010211F">
        <w:rPr>
          <w:rFonts w:ascii="Times New Roman" w:eastAsia="Times New Roman" w:hAnsi="Times New Roman" w:cs="Times New Roman"/>
          <w:sz w:val="28"/>
          <w:szCs w:val="28"/>
          <w:lang w:eastAsia="ru-RU"/>
        </w:rPr>
        <w:t>Иммануил</w:t>
      </w:r>
      <w:proofErr w:type="spellEnd"/>
      <w:r w:rsidR="0010211F" w:rsidRPr="0010211F">
        <w:rPr>
          <w:rFonts w:ascii="Times New Roman" w:eastAsia="Times New Roman" w:hAnsi="Times New Roman" w:cs="Times New Roman"/>
          <w:sz w:val="28"/>
          <w:szCs w:val="28"/>
          <w:lang w:eastAsia="ru-RU"/>
        </w:rPr>
        <w:t xml:space="preserve"> Кант»). Основные результаты НИР:</w:t>
      </w:r>
    </w:p>
    <w:p w:rsidR="0010211F" w:rsidRPr="0010211F" w:rsidRDefault="0010211F" w:rsidP="00CF4412">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Характеристика тенденций развития мировой ветроэнергетики;</w:t>
      </w:r>
    </w:p>
    <w:p w:rsidR="0010211F" w:rsidRPr="0010211F" w:rsidRDefault="0010211F" w:rsidP="00CF4412">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Характеристика природных, экономических и производственных факторов, влияющих на развитие ветровой энергетики в России;</w:t>
      </w:r>
    </w:p>
    <w:p w:rsidR="0010211F" w:rsidRPr="0010211F" w:rsidRDefault="0010211F" w:rsidP="00CF4412">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Обоснование использования ветровой установки и аккумулятора </w:t>
      </w:r>
      <w:proofErr w:type="spellStart"/>
      <w:r w:rsidRPr="0010211F">
        <w:rPr>
          <w:rFonts w:ascii="Times New Roman" w:eastAsia="Times New Roman" w:hAnsi="Times New Roman" w:cs="Times New Roman"/>
          <w:sz w:val="28"/>
          <w:szCs w:val="28"/>
          <w:lang w:eastAsia="ru-RU"/>
        </w:rPr>
        <w:t>Redox-Flow</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Batterie</w:t>
      </w:r>
      <w:proofErr w:type="spellEnd"/>
      <w:r w:rsidRPr="0010211F">
        <w:rPr>
          <w:rFonts w:ascii="Times New Roman" w:eastAsia="Times New Roman" w:hAnsi="Times New Roman" w:cs="Times New Roman"/>
          <w:sz w:val="28"/>
          <w:szCs w:val="28"/>
          <w:lang w:eastAsia="ru-RU"/>
        </w:rPr>
        <w:t xml:space="preserve">; </w:t>
      </w:r>
    </w:p>
    <w:p w:rsidR="0010211F" w:rsidRPr="0010211F" w:rsidRDefault="0010211F" w:rsidP="00CF4412">
      <w:pPr>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Теоретические и практические положения по строительству и использованию ветровых турбин в Российской Федерации.</w:t>
      </w:r>
    </w:p>
    <w:p w:rsidR="0010211F" w:rsidRPr="0010211F" w:rsidRDefault="0010211F" w:rsidP="007976AE">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bCs/>
          <w:sz w:val="28"/>
          <w:szCs w:val="28"/>
          <w:u w:val="single"/>
          <w:lang w:eastAsia="ru-RU"/>
        </w:rPr>
        <w:t xml:space="preserve">Основные публикации в </w:t>
      </w:r>
      <w:r w:rsidRPr="0010211F">
        <w:rPr>
          <w:rFonts w:ascii="Times New Roman" w:eastAsia="Times New Roman" w:hAnsi="Times New Roman" w:cs="Times New Roman"/>
          <w:sz w:val="28"/>
          <w:szCs w:val="28"/>
          <w:u w:val="single"/>
          <w:lang w:eastAsia="ru-RU"/>
        </w:rPr>
        <w:t>2016 году</w:t>
      </w:r>
      <w:r w:rsidR="007976AE">
        <w:rPr>
          <w:rFonts w:ascii="Times New Roman" w:eastAsia="Times New Roman" w:hAnsi="Times New Roman" w:cs="Times New Roman"/>
          <w:sz w:val="28"/>
          <w:szCs w:val="28"/>
          <w:u w:val="single"/>
          <w:lang w:eastAsia="ru-RU"/>
        </w:rPr>
        <w:t>:</w:t>
      </w:r>
    </w:p>
    <w:p w:rsidR="0010211F" w:rsidRPr="0010211F" w:rsidRDefault="0010211F" w:rsidP="007976AE">
      <w:pPr>
        <w:spacing w:after="0" w:line="240" w:lineRule="auto"/>
        <w:ind w:firstLine="709"/>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Учебник</w:t>
      </w:r>
      <w:r w:rsidR="007976AE">
        <w:rPr>
          <w:rFonts w:ascii="Times New Roman" w:eastAsia="Times New Roman" w:hAnsi="Times New Roman" w:cs="Times New Roman"/>
          <w:sz w:val="28"/>
          <w:szCs w:val="28"/>
          <w:u w:val="single"/>
          <w:lang w:eastAsia="ru-RU"/>
        </w:rPr>
        <w:t>:</w:t>
      </w:r>
    </w:p>
    <w:p w:rsidR="0010211F" w:rsidRPr="0010211F" w:rsidRDefault="0010211F" w:rsidP="00CF4412">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Международный бизнес в отраслях нефтегазового комплекса // Афанасьев В.Я, </w:t>
      </w:r>
      <w:proofErr w:type="spellStart"/>
      <w:r w:rsidRPr="0010211F">
        <w:rPr>
          <w:rFonts w:ascii="Times New Roman" w:eastAsia="Times New Roman" w:hAnsi="Times New Roman" w:cs="Times New Roman"/>
          <w:sz w:val="28"/>
          <w:szCs w:val="28"/>
          <w:lang w:eastAsia="ru-RU"/>
        </w:rPr>
        <w:t>Линник</w:t>
      </w:r>
      <w:proofErr w:type="spellEnd"/>
      <w:r w:rsidRPr="0010211F">
        <w:rPr>
          <w:rFonts w:ascii="Times New Roman" w:eastAsia="Times New Roman" w:hAnsi="Times New Roman" w:cs="Times New Roman"/>
          <w:sz w:val="28"/>
          <w:szCs w:val="28"/>
          <w:lang w:eastAsia="ru-RU"/>
        </w:rPr>
        <w:t xml:space="preserve"> Ю.Н, </w:t>
      </w:r>
      <w:proofErr w:type="spellStart"/>
      <w:r w:rsidRPr="0010211F">
        <w:rPr>
          <w:rFonts w:ascii="Times New Roman" w:eastAsia="Times New Roman" w:hAnsi="Times New Roman" w:cs="Times New Roman"/>
          <w:sz w:val="28"/>
          <w:szCs w:val="28"/>
          <w:lang w:eastAsia="ru-RU"/>
        </w:rPr>
        <w:t>Линник</w:t>
      </w:r>
      <w:proofErr w:type="spellEnd"/>
      <w:r w:rsidRPr="0010211F">
        <w:rPr>
          <w:rFonts w:ascii="Times New Roman" w:eastAsia="Times New Roman" w:hAnsi="Times New Roman" w:cs="Times New Roman"/>
          <w:sz w:val="28"/>
          <w:szCs w:val="28"/>
          <w:lang w:eastAsia="ru-RU"/>
        </w:rPr>
        <w:t xml:space="preserve"> В.Ю., Байкова О.В, Хрипунова А.С. М.: Инфра-М, 2016. – 12,1 </w:t>
      </w:r>
      <w:proofErr w:type="spellStart"/>
      <w:r w:rsidRPr="0010211F">
        <w:rPr>
          <w:rFonts w:ascii="Times New Roman" w:eastAsia="Times New Roman" w:hAnsi="Times New Roman" w:cs="Times New Roman"/>
          <w:sz w:val="28"/>
          <w:szCs w:val="28"/>
          <w:lang w:eastAsia="ru-RU"/>
        </w:rPr>
        <w:t>п.л</w:t>
      </w:r>
      <w:proofErr w:type="spellEnd"/>
    </w:p>
    <w:p w:rsidR="0010211F" w:rsidRPr="0010211F" w:rsidRDefault="0010211F" w:rsidP="007976AE">
      <w:pPr>
        <w:tabs>
          <w:tab w:val="left" w:pos="993"/>
        </w:tabs>
        <w:spacing w:after="0" w:line="240" w:lineRule="auto"/>
        <w:ind w:firstLine="709"/>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Монографии</w:t>
      </w:r>
      <w:r w:rsidR="007976AE">
        <w:rPr>
          <w:rFonts w:ascii="Times New Roman" w:eastAsia="Times New Roman" w:hAnsi="Times New Roman" w:cs="Times New Roman"/>
          <w:sz w:val="28"/>
          <w:szCs w:val="28"/>
          <w:u w:val="single"/>
          <w:lang w:eastAsia="ru-RU"/>
        </w:rPr>
        <w:t>:</w:t>
      </w:r>
    </w:p>
    <w:p w:rsidR="0010211F" w:rsidRPr="0010211F" w:rsidRDefault="0010211F" w:rsidP="00CF4412">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Теория и практика прогнозирования цен на энергоресурсы // Афанасьев В.Я, </w:t>
      </w:r>
      <w:proofErr w:type="spellStart"/>
      <w:r w:rsidRPr="0010211F">
        <w:rPr>
          <w:rFonts w:ascii="Times New Roman" w:eastAsia="Times New Roman" w:hAnsi="Times New Roman" w:cs="Times New Roman"/>
          <w:sz w:val="28"/>
          <w:szCs w:val="28"/>
          <w:lang w:eastAsia="ru-RU"/>
        </w:rPr>
        <w:t>Линник</w:t>
      </w:r>
      <w:proofErr w:type="spellEnd"/>
      <w:r w:rsidRPr="0010211F">
        <w:rPr>
          <w:rFonts w:ascii="Times New Roman" w:eastAsia="Times New Roman" w:hAnsi="Times New Roman" w:cs="Times New Roman"/>
          <w:sz w:val="28"/>
          <w:szCs w:val="28"/>
          <w:lang w:eastAsia="ru-RU"/>
        </w:rPr>
        <w:t xml:space="preserve"> Ю.Н, </w:t>
      </w:r>
      <w:proofErr w:type="spellStart"/>
      <w:r w:rsidRPr="0010211F">
        <w:rPr>
          <w:rFonts w:ascii="Times New Roman" w:eastAsia="Times New Roman" w:hAnsi="Times New Roman" w:cs="Times New Roman"/>
          <w:sz w:val="28"/>
          <w:szCs w:val="28"/>
          <w:lang w:eastAsia="ru-RU"/>
        </w:rPr>
        <w:t>Линник</w:t>
      </w:r>
      <w:proofErr w:type="spellEnd"/>
      <w:r w:rsidRPr="0010211F">
        <w:rPr>
          <w:rFonts w:ascii="Times New Roman" w:eastAsia="Times New Roman" w:hAnsi="Times New Roman" w:cs="Times New Roman"/>
          <w:sz w:val="28"/>
          <w:szCs w:val="28"/>
          <w:lang w:eastAsia="ru-RU"/>
        </w:rPr>
        <w:t xml:space="preserve"> В.Ю., Казак А.С, Байкова О.В, Хрипунова А.С. М. Инфра-М, 2016. – 18,8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Развитие конкуренции на электроэнергетическом рынке // Афанасьев В.Я., Кузьмин В.В. М.: ГУУ, 2016. – 38,8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7976AE">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u w:val="single"/>
          <w:lang w:eastAsia="ru-RU"/>
        </w:rPr>
        <w:t>Научные статьи</w:t>
      </w:r>
      <w:r w:rsidR="007976AE">
        <w:rPr>
          <w:rFonts w:ascii="Times New Roman" w:eastAsia="Times New Roman" w:hAnsi="Times New Roman" w:cs="Times New Roman"/>
          <w:sz w:val="28"/>
          <w:szCs w:val="28"/>
          <w:u w:val="single"/>
          <w:lang w:eastAsia="ru-RU"/>
        </w:rPr>
        <w:t xml:space="preserve">: </w:t>
      </w:r>
      <w:r w:rsidRPr="0010211F">
        <w:rPr>
          <w:rFonts w:ascii="Times New Roman" w:eastAsia="Times New Roman" w:hAnsi="Times New Roman" w:cs="Times New Roman"/>
          <w:sz w:val="28"/>
          <w:szCs w:val="28"/>
          <w:lang w:eastAsia="ru-RU"/>
        </w:rPr>
        <w:t xml:space="preserve">12 статей общим объемом 3,6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 xml:space="preserve">, в </w:t>
      </w:r>
      <w:proofErr w:type="spellStart"/>
      <w:r w:rsidRPr="0010211F">
        <w:rPr>
          <w:rFonts w:ascii="Times New Roman" w:eastAsia="Times New Roman" w:hAnsi="Times New Roman" w:cs="Times New Roman"/>
          <w:sz w:val="28"/>
          <w:szCs w:val="28"/>
          <w:lang w:eastAsia="ru-RU"/>
        </w:rPr>
        <w:t>т.ч</w:t>
      </w:r>
      <w:proofErr w:type="spellEnd"/>
      <w:r w:rsidRPr="0010211F">
        <w:rPr>
          <w:rFonts w:ascii="Times New Roman" w:eastAsia="Times New Roman" w:hAnsi="Times New Roman" w:cs="Times New Roman"/>
          <w:sz w:val="28"/>
          <w:szCs w:val="28"/>
          <w:lang w:eastAsia="ru-RU"/>
        </w:rPr>
        <w:t xml:space="preserve">. 4 статьи в журналах, рецензируемых в </w:t>
      </w:r>
      <w:r w:rsidRPr="0010211F">
        <w:rPr>
          <w:rFonts w:ascii="Times New Roman" w:eastAsia="Times New Roman" w:hAnsi="Times New Roman" w:cs="Times New Roman"/>
          <w:sz w:val="28"/>
          <w:szCs w:val="28"/>
          <w:lang w:val="en-US" w:eastAsia="ru-RU"/>
        </w:rPr>
        <w:t>Scopus</w:t>
      </w:r>
      <w:r w:rsidRPr="0010211F">
        <w:rPr>
          <w:rFonts w:ascii="Times New Roman" w:eastAsia="Times New Roman" w:hAnsi="Times New Roman" w:cs="Times New Roman"/>
          <w:sz w:val="28"/>
          <w:szCs w:val="28"/>
          <w:lang w:eastAsia="ru-RU"/>
        </w:rPr>
        <w:t>, 4 статьи в зарубежных изданиях.</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2016 году ФИПС было принято положительное решение на выдачу четырех патентов: </w:t>
      </w:r>
    </w:p>
    <w:p w:rsidR="0010211F" w:rsidRPr="0010211F" w:rsidRDefault="0010211F" w:rsidP="00CF4412">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 2574434 «Способ шахтно-скважинной добычи сланцевой нефти и технологический комплекс оборудования для его осуществления», </w:t>
      </w:r>
    </w:p>
    <w:p w:rsidR="0010211F" w:rsidRPr="0010211F" w:rsidRDefault="0010211F" w:rsidP="00CF4412">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2593614 «Способ шахтно-скважинной добычи трудноизвлекаемой нефти и технологический комплекс оборудования для его осуществления»,</w:t>
      </w:r>
    </w:p>
    <w:p w:rsidR="0010211F" w:rsidRPr="0010211F" w:rsidRDefault="0010211F" w:rsidP="00CF4412">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2579061 «Способ шахтно-скважинной добычи трудноизвлекаемой (битумной) нефти и технологический комплекс оборудования для его осуществления»,</w:t>
      </w:r>
    </w:p>
    <w:p w:rsidR="0010211F" w:rsidRPr="0010211F" w:rsidRDefault="0010211F" w:rsidP="00CF4412">
      <w:pPr>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 2574652 «Способ и устройство гидравлического разрыва </w:t>
      </w:r>
      <w:proofErr w:type="spellStart"/>
      <w:r w:rsidRPr="0010211F">
        <w:rPr>
          <w:rFonts w:ascii="Times New Roman" w:eastAsia="Times New Roman" w:hAnsi="Times New Roman" w:cs="Times New Roman"/>
          <w:sz w:val="28"/>
          <w:szCs w:val="28"/>
          <w:lang w:eastAsia="ru-RU"/>
        </w:rPr>
        <w:t>низкопроницаемых</w:t>
      </w:r>
      <w:proofErr w:type="spellEnd"/>
      <w:r w:rsidRPr="0010211F">
        <w:rPr>
          <w:rFonts w:ascii="Times New Roman" w:eastAsia="Times New Roman" w:hAnsi="Times New Roman" w:cs="Times New Roman"/>
          <w:sz w:val="28"/>
          <w:szCs w:val="28"/>
          <w:lang w:eastAsia="ru-RU"/>
        </w:rPr>
        <w:t xml:space="preserve"> нефтегазоносных пластов». </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Авторами указанных патентов стали 5 человек из числа представителей научной школы.</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lang w:eastAsia="ru-RU"/>
        </w:rPr>
        <w:t xml:space="preserve">28 человек из числа сотрудников, аспирантов кафедры принимали участие в 21-й Международной научно-практической конференции «Актуальные проблемы управления - 2016». Кроме того, сотрудники кафедры принимали активное участие в научно-технических мероприятиях, </w:t>
      </w:r>
      <w:r w:rsidRPr="0010211F">
        <w:rPr>
          <w:rFonts w:ascii="Times New Roman" w:eastAsia="Times New Roman" w:hAnsi="Times New Roman" w:cs="Times New Roman"/>
          <w:sz w:val="28"/>
          <w:szCs w:val="28"/>
          <w:lang w:eastAsia="ru-RU"/>
        </w:rPr>
        <w:lastRenderedPageBreak/>
        <w:t>организованных министерством энергетики РФ, и отраслевыми предприятиями.</w:t>
      </w:r>
    </w:p>
    <w:p w:rsidR="00D145EA" w:rsidRDefault="00D145EA" w:rsidP="00902713">
      <w:pPr>
        <w:spacing w:after="0" w:line="240" w:lineRule="auto"/>
        <w:jc w:val="center"/>
        <w:rPr>
          <w:rFonts w:ascii="Times New Roman" w:eastAsia="Times New Roman" w:hAnsi="Times New Roman" w:cs="Times New Roman"/>
          <w:b/>
          <w:sz w:val="28"/>
          <w:szCs w:val="28"/>
          <w:lang w:eastAsia="ru-RU"/>
        </w:rPr>
      </w:pPr>
    </w:p>
    <w:sectPr w:rsidR="00D14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1226A"/>
    <w:rsid w:val="004E4ACD"/>
    <w:rsid w:val="0053649A"/>
    <w:rsid w:val="005418DD"/>
    <w:rsid w:val="006C7CDF"/>
    <w:rsid w:val="007646E3"/>
    <w:rsid w:val="007976AE"/>
    <w:rsid w:val="008176D5"/>
    <w:rsid w:val="00884540"/>
    <w:rsid w:val="00902713"/>
    <w:rsid w:val="009059CE"/>
    <w:rsid w:val="00A3744C"/>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29</cp:revision>
  <dcterms:created xsi:type="dcterms:W3CDTF">2017-03-17T07:07:00Z</dcterms:created>
  <dcterms:modified xsi:type="dcterms:W3CDTF">2017-03-23T06:06:00Z</dcterms:modified>
</cp:coreProperties>
</file>