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8ED10" w14:textId="44022BEF" w:rsidR="00816408" w:rsidRPr="00816408" w:rsidRDefault="00816408" w:rsidP="00816408">
      <w:pPr>
        <w:pStyle w:val="Style3"/>
        <w:widowControl/>
        <w:spacing w:line="240" w:lineRule="auto"/>
        <w:ind w:left="-1134" w:firstLine="567"/>
        <w:jc w:val="right"/>
        <w:rPr>
          <w:rStyle w:val="FontStyle27"/>
          <w:b w:val="0"/>
          <w:sz w:val="27"/>
          <w:szCs w:val="27"/>
        </w:rPr>
      </w:pPr>
      <w:r w:rsidRPr="00816408">
        <w:rPr>
          <w:rStyle w:val="FontStyle27"/>
          <w:b w:val="0"/>
          <w:sz w:val="27"/>
          <w:szCs w:val="27"/>
        </w:rPr>
        <w:t>Приложение 1 к Приказу</w:t>
      </w:r>
      <w:r w:rsidR="00581EBC">
        <w:rPr>
          <w:rStyle w:val="FontStyle27"/>
          <w:b w:val="0"/>
          <w:sz w:val="27"/>
          <w:szCs w:val="27"/>
        </w:rPr>
        <w:t xml:space="preserve"> ГУУ</w:t>
      </w:r>
    </w:p>
    <w:p w14:paraId="57A0BA2F" w14:textId="41EF80E1" w:rsidR="00816408" w:rsidRPr="00816408" w:rsidRDefault="00816408" w:rsidP="00581EBC">
      <w:pPr>
        <w:pStyle w:val="Style3"/>
        <w:widowControl/>
        <w:spacing w:line="240" w:lineRule="auto"/>
        <w:ind w:left="3822" w:firstLine="1842"/>
        <w:rPr>
          <w:rStyle w:val="FontStyle27"/>
          <w:b w:val="0"/>
          <w:sz w:val="27"/>
          <w:szCs w:val="27"/>
        </w:rPr>
      </w:pPr>
      <w:r>
        <w:rPr>
          <w:rStyle w:val="FontStyle27"/>
          <w:b w:val="0"/>
          <w:sz w:val="27"/>
          <w:szCs w:val="27"/>
        </w:rPr>
        <w:t>о</w:t>
      </w:r>
      <w:r w:rsidRPr="00816408">
        <w:rPr>
          <w:rStyle w:val="FontStyle27"/>
          <w:b w:val="0"/>
          <w:sz w:val="27"/>
          <w:szCs w:val="27"/>
        </w:rPr>
        <w:t>т «__» ________ 202__г.</w:t>
      </w:r>
    </w:p>
    <w:p w14:paraId="29DF975C" w14:textId="77777777" w:rsidR="00816408" w:rsidRDefault="00816408" w:rsidP="00816408">
      <w:pPr>
        <w:pStyle w:val="Style3"/>
        <w:widowControl/>
        <w:spacing w:line="240" w:lineRule="auto"/>
        <w:ind w:left="-1134" w:firstLine="567"/>
        <w:jc w:val="right"/>
        <w:rPr>
          <w:rStyle w:val="FontStyle27"/>
          <w:sz w:val="27"/>
          <w:szCs w:val="27"/>
        </w:rPr>
      </w:pPr>
    </w:p>
    <w:p w14:paraId="763F9B0F" w14:textId="6E35BB8C" w:rsidR="00317EEA" w:rsidRPr="004D6F58" w:rsidRDefault="00317EEA" w:rsidP="000078F4">
      <w:pPr>
        <w:pStyle w:val="Style3"/>
        <w:widowControl/>
        <w:spacing w:line="240" w:lineRule="auto"/>
        <w:ind w:left="-1134" w:firstLine="567"/>
        <w:rPr>
          <w:rStyle w:val="FontStyle27"/>
          <w:rFonts w:eastAsiaTheme="minorEastAsia"/>
          <w:sz w:val="27"/>
          <w:szCs w:val="27"/>
        </w:rPr>
      </w:pPr>
      <w:r w:rsidRPr="004D6F58">
        <w:rPr>
          <w:rStyle w:val="FontStyle27"/>
          <w:sz w:val="27"/>
          <w:szCs w:val="27"/>
        </w:rPr>
        <w:t>Министерство науки и высшего образования Российской Федерации</w:t>
      </w:r>
    </w:p>
    <w:p w14:paraId="012C7794" w14:textId="77777777" w:rsidR="00317EEA" w:rsidRPr="004D6F58" w:rsidRDefault="00317EEA" w:rsidP="000078F4">
      <w:pPr>
        <w:pStyle w:val="Style6"/>
        <w:widowControl/>
        <w:ind w:left="-1134" w:firstLine="567"/>
        <w:jc w:val="center"/>
        <w:rPr>
          <w:sz w:val="27"/>
          <w:szCs w:val="27"/>
        </w:rPr>
      </w:pPr>
    </w:p>
    <w:p w14:paraId="21F41640" w14:textId="77777777" w:rsidR="00317EEA" w:rsidRPr="004D6F58" w:rsidRDefault="00317EEA" w:rsidP="000078F4">
      <w:pPr>
        <w:pStyle w:val="Style6"/>
        <w:widowControl/>
        <w:ind w:left="-1134" w:firstLine="567"/>
        <w:jc w:val="center"/>
        <w:rPr>
          <w:rStyle w:val="FontStyle28"/>
          <w:sz w:val="27"/>
          <w:szCs w:val="27"/>
        </w:rPr>
      </w:pPr>
      <w:r w:rsidRPr="004D6F58">
        <w:rPr>
          <w:rStyle w:val="FontStyle28"/>
          <w:sz w:val="27"/>
          <w:szCs w:val="27"/>
        </w:rPr>
        <w:t>Федеральное государственное бюджетное образовательное учреждение</w:t>
      </w:r>
    </w:p>
    <w:p w14:paraId="2C06528B" w14:textId="77777777" w:rsidR="00317EEA" w:rsidRPr="004D6F58" w:rsidRDefault="00317EEA" w:rsidP="000078F4">
      <w:pPr>
        <w:pStyle w:val="Style3"/>
        <w:widowControl/>
        <w:spacing w:line="240" w:lineRule="auto"/>
        <w:ind w:left="-1134" w:firstLine="567"/>
        <w:rPr>
          <w:rStyle w:val="FontStyle28"/>
          <w:sz w:val="27"/>
          <w:szCs w:val="27"/>
        </w:rPr>
      </w:pPr>
      <w:r w:rsidRPr="004D6F58">
        <w:rPr>
          <w:rStyle w:val="FontStyle28"/>
          <w:sz w:val="27"/>
          <w:szCs w:val="27"/>
        </w:rPr>
        <w:t>высшего образования</w:t>
      </w:r>
    </w:p>
    <w:p w14:paraId="099973CE" w14:textId="77777777" w:rsidR="00317EEA" w:rsidRPr="004D6F58" w:rsidRDefault="00317EEA" w:rsidP="000078F4">
      <w:pPr>
        <w:pStyle w:val="Style3"/>
        <w:widowControl/>
        <w:spacing w:line="240" w:lineRule="auto"/>
        <w:ind w:left="-1134" w:firstLine="567"/>
        <w:rPr>
          <w:rStyle w:val="FontStyle27"/>
          <w:sz w:val="27"/>
          <w:szCs w:val="27"/>
        </w:rPr>
      </w:pPr>
      <w:r w:rsidRPr="004D6F58">
        <w:rPr>
          <w:rStyle w:val="FontStyle27"/>
          <w:sz w:val="27"/>
          <w:szCs w:val="27"/>
        </w:rPr>
        <w:t>«ГОСУДАРСТВЕННЫЙ УНИВЕРСИТЕТ УПРАВЛЕНИЯ»</w:t>
      </w:r>
    </w:p>
    <w:p w14:paraId="5EFC64BD" w14:textId="77777777" w:rsidR="00317EEA" w:rsidRPr="004D6F58" w:rsidRDefault="00317EEA" w:rsidP="000078F4">
      <w:pPr>
        <w:pStyle w:val="Style3"/>
        <w:widowControl/>
        <w:spacing w:line="240" w:lineRule="auto"/>
        <w:ind w:left="-1134" w:firstLine="567"/>
        <w:rPr>
          <w:rStyle w:val="FontStyle27"/>
          <w:sz w:val="27"/>
          <w:szCs w:val="27"/>
        </w:rPr>
      </w:pPr>
      <w:r w:rsidRPr="004D6F58">
        <w:rPr>
          <w:rStyle w:val="FontStyle27"/>
          <w:sz w:val="27"/>
          <w:szCs w:val="27"/>
        </w:rPr>
        <w:t>(ГУУ)</w:t>
      </w:r>
    </w:p>
    <w:p w14:paraId="13B18004" w14:textId="77777777" w:rsidR="00317EEA" w:rsidRPr="004D6F58" w:rsidRDefault="00317EEA" w:rsidP="000078F4">
      <w:pPr>
        <w:ind w:left="-1134" w:firstLine="567"/>
        <w:jc w:val="center"/>
        <w:rPr>
          <w:bCs/>
          <w:sz w:val="27"/>
          <w:szCs w:val="27"/>
        </w:rPr>
      </w:pPr>
    </w:p>
    <w:p w14:paraId="1B88D10D" w14:textId="77777777" w:rsidR="00317EEA" w:rsidRPr="004D6F58" w:rsidRDefault="00317EEA" w:rsidP="000078F4">
      <w:pPr>
        <w:ind w:left="-1134" w:firstLine="567"/>
        <w:jc w:val="center"/>
        <w:rPr>
          <w:bCs/>
          <w:sz w:val="27"/>
          <w:szCs w:val="27"/>
        </w:rPr>
      </w:pPr>
    </w:p>
    <w:p w14:paraId="6AC8B104" w14:textId="77777777" w:rsidR="00317EEA" w:rsidRPr="004D6F58" w:rsidRDefault="00317EEA" w:rsidP="000078F4">
      <w:pPr>
        <w:ind w:left="-1134" w:firstLine="567"/>
        <w:jc w:val="center"/>
        <w:rPr>
          <w:bCs/>
          <w:sz w:val="27"/>
          <w:szCs w:val="27"/>
        </w:rPr>
      </w:pPr>
    </w:p>
    <w:p w14:paraId="303BE9BB" w14:textId="77777777" w:rsidR="00317EEA" w:rsidRPr="004D6F58" w:rsidRDefault="00317EEA" w:rsidP="000078F4">
      <w:pPr>
        <w:ind w:left="-1134" w:firstLine="567"/>
        <w:jc w:val="center"/>
        <w:rPr>
          <w:bCs/>
          <w:sz w:val="27"/>
          <w:szCs w:val="27"/>
        </w:rPr>
      </w:pPr>
    </w:p>
    <w:p w14:paraId="05826768" w14:textId="77777777" w:rsidR="00317EEA" w:rsidRPr="004D6F58" w:rsidRDefault="00317EEA" w:rsidP="000078F4">
      <w:pPr>
        <w:ind w:left="-1134" w:firstLine="567"/>
        <w:jc w:val="center"/>
        <w:rPr>
          <w:bCs/>
          <w:sz w:val="27"/>
          <w:szCs w:val="27"/>
        </w:rPr>
      </w:pPr>
    </w:p>
    <w:p w14:paraId="76C5A44B" w14:textId="77777777" w:rsidR="00317EEA" w:rsidRPr="004D6F58" w:rsidRDefault="00317EEA" w:rsidP="00AA7CAC">
      <w:pPr>
        <w:ind w:left="-1134" w:firstLine="567"/>
        <w:jc w:val="right"/>
        <w:rPr>
          <w:bCs/>
          <w:sz w:val="27"/>
          <w:szCs w:val="27"/>
        </w:rPr>
      </w:pPr>
    </w:p>
    <w:p w14:paraId="173CD533" w14:textId="77777777" w:rsidR="00317EEA" w:rsidRPr="004D6F58" w:rsidRDefault="00317EEA" w:rsidP="00AA7CAC">
      <w:pPr>
        <w:ind w:left="-1134" w:firstLine="567"/>
        <w:jc w:val="right"/>
        <w:rPr>
          <w:bCs/>
          <w:sz w:val="27"/>
          <w:szCs w:val="27"/>
        </w:rPr>
      </w:pPr>
      <w:r w:rsidRPr="004D6F58">
        <w:rPr>
          <w:bCs/>
          <w:sz w:val="27"/>
          <w:szCs w:val="27"/>
        </w:rPr>
        <w:t xml:space="preserve">Утверждено решением </w:t>
      </w:r>
    </w:p>
    <w:p w14:paraId="13CBB410" w14:textId="77777777" w:rsidR="00317EEA" w:rsidRPr="004D6F58" w:rsidRDefault="00317EEA" w:rsidP="00AA7CAC">
      <w:pPr>
        <w:ind w:left="-1134" w:firstLine="567"/>
        <w:jc w:val="right"/>
        <w:rPr>
          <w:bCs/>
          <w:sz w:val="27"/>
          <w:szCs w:val="27"/>
        </w:rPr>
      </w:pPr>
      <w:r w:rsidRPr="004D6F58">
        <w:rPr>
          <w:bCs/>
          <w:sz w:val="27"/>
          <w:szCs w:val="27"/>
        </w:rPr>
        <w:t>Ученого совета</w:t>
      </w:r>
      <w:r>
        <w:rPr>
          <w:bCs/>
          <w:sz w:val="27"/>
          <w:szCs w:val="27"/>
        </w:rPr>
        <w:t xml:space="preserve"> ГУУ</w:t>
      </w:r>
    </w:p>
    <w:p w14:paraId="08C77593" w14:textId="66770EC0" w:rsidR="00317EEA" w:rsidRPr="004D6F58" w:rsidRDefault="00317EEA" w:rsidP="00AA7CAC">
      <w:pPr>
        <w:ind w:left="-1134" w:firstLine="567"/>
        <w:jc w:val="right"/>
        <w:rPr>
          <w:bCs/>
          <w:sz w:val="27"/>
          <w:szCs w:val="27"/>
        </w:rPr>
      </w:pPr>
      <w:r w:rsidRPr="004D6F58">
        <w:rPr>
          <w:bCs/>
          <w:sz w:val="27"/>
          <w:szCs w:val="27"/>
        </w:rPr>
        <w:t>от «</w:t>
      </w:r>
      <w:r w:rsidR="003F4321">
        <w:rPr>
          <w:bCs/>
          <w:sz w:val="27"/>
          <w:szCs w:val="27"/>
        </w:rPr>
        <w:t>31</w:t>
      </w:r>
      <w:r w:rsidRPr="004D6F58">
        <w:rPr>
          <w:bCs/>
          <w:sz w:val="27"/>
          <w:szCs w:val="27"/>
        </w:rPr>
        <w:t xml:space="preserve">» </w:t>
      </w:r>
      <w:r w:rsidR="009822B0">
        <w:rPr>
          <w:bCs/>
          <w:sz w:val="27"/>
          <w:szCs w:val="27"/>
        </w:rPr>
        <w:t>мая 2021</w:t>
      </w:r>
      <w:r w:rsidRPr="004D6F58">
        <w:rPr>
          <w:bCs/>
          <w:sz w:val="27"/>
          <w:szCs w:val="27"/>
        </w:rPr>
        <w:t xml:space="preserve"> г. </w:t>
      </w:r>
    </w:p>
    <w:p w14:paraId="66F63EE0" w14:textId="17AEC67C" w:rsidR="00317EEA" w:rsidRPr="004D6F58" w:rsidRDefault="00317EEA" w:rsidP="00AA7CAC">
      <w:pPr>
        <w:ind w:left="-1134" w:firstLine="567"/>
        <w:jc w:val="right"/>
        <w:rPr>
          <w:bCs/>
          <w:sz w:val="27"/>
          <w:szCs w:val="27"/>
        </w:rPr>
      </w:pPr>
      <w:r w:rsidRPr="004D6F58">
        <w:rPr>
          <w:bCs/>
          <w:sz w:val="27"/>
          <w:szCs w:val="27"/>
        </w:rPr>
        <w:t xml:space="preserve">(протокол № </w:t>
      </w:r>
      <w:r w:rsidR="003F4321">
        <w:rPr>
          <w:bCs/>
          <w:sz w:val="27"/>
          <w:szCs w:val="27"/>
        </w:rPr>
        <w:t>13</w:t>
      </w:r>
      <w:r w:rsidRPr="004D6F58">
        <w:rPr>
          <w:bCs/>
          <w:sz w:val="27"/>
          <w:szCs w:val="27"/>
        </w:rPr>
        <w:t xml:space="preserve">) </w:t>
      </w:r>
    </w:p>
    <w:p w14:paraId="0FD6F33E" w14:textId="77777777" w:rsidR="00317EEA" w:rsidRPr="004D6F58" w:rsidRDefault="00317EEA" w:rsidP="000078F4">
      <w:pPr>
        <w:ind w:left="-1134" w:firstLine="567"/>
        <w:jc w:val="center"/>
        <w:rPr>
          <w:bCs/>
          <w:sz w:val="27"/>
          <w:szCs w:val="27"/>
        </w:rPr>
      </w:pPr>
    </w:p>
    <w:p w14:paraId="443E3929" w14:textId="77777777" w:rsidR="00317EEA" w:rsidRPr="004D6F58" w:rsidRDefault="00317EEA" w:rsidP="000078F4">
      <w:pPr>
        <w:ind w:left="-1134" w:firstLine="567"/>
        <w:jc w:val="center"/>
        <w:rPr>
          <w:bCs/>
          <w:sz w:val="27"/>
          <w:szCs w:val="27"/>
        </w:rPr>
      </w:pPr>
    </w:p>
    <w:p w14:paraId="2223B71C" w14:textId="77777777" w:rsidR="00317EEA" w:rsidRPr="004D6F58" w:rsidRDefault="00317EEA" w:rsidP="000078F4">
      <w:pPr>
        <w:ind w:left="-1134" w:firstLine="567"/>
        <w:jc w:val="center"/>
        <w:rPr>
          <w:bCs/>
          <w:sz w:val="27"/>
          <w:szCs w:val="27"/>
        </w:rPr>
      </w:pPr>
    </w:p>
    <w:p w14:paraId="4F345F26" w14:textId="77777777" w:rsidR="00317EEA" w:rsidRPr="004D6F58" w:rsidRDefault="00317EEA" w:rsidP="000078F4">
      <w:pPr>
        <w:ind w:left="-1134" w:firstLine="567"/>
        <w:jc w:val="center"/>
        <w:rPr>
          <w:bCs/>
          <w:sz w:val="27"/>
          <w:szCs w:val="27"/>
        </w:rPr>
      </w:pPr>
    </w:p>
    <w:p w14:paraId="27331491" w14:textId="77777777" w:rsidR="00317EEA" w:rsidRPr="004D6F58" w:rsidRDefault="00317EEA" w:rsidP="000078F4">
      <w:pPr>
        <w:ind w:left="-1134" w:firstLine="567"/>
        <w:jc w:val="center"/>
        <w:rPr>
          <w:bCs/>
          <w:sz w:val="27"/>
          <w:szCs w:val="27"/>
        </w:rPr>
      </w:pPr>
    </w:p>
    <w:p w14:paraId="6DA8B765" w14:textId="77777777" w:rsidR="00317EEA" w:rsidRPr="004D6F58" w:rsidRDefault="00317EEA" w:rsidP="000078F4">
      <w:pPr>
        <w:ind w:left="-1134" w:firstLine="567"/>
        <w:jc w:val="center"/>
        <w:rPr>
          <w:bCs/>
          <w:sz w:val="27"/>
          <w:szCs w:val="27"/>
        </w:rPr>
      </w:pPr>
    </w:p>
    <w:p w14:paraId="7C908AC9" w14:textId="77777777" w:rsidR="00317EEA" w:rsidRPr="004D6F58" w:rsidRDefault="00317EEA" w:rsidP="000078F4">
      <w:pPr>
        <w:ind w:left="-1134" w:firstLine="567"/>
        <w:jc w:val="center"/>
        <w:rPr>
          <w:b/>
          <w:bCs/>
          <w:sz w:val="27"/>
          <w:szCs w:val="27"/>
        </w:rPr>
      </w:pPr>
      <w:r w:rsidRPr="004D6F58">
        <w:rPr>
          <w:b/>
          <w:bCs/>
          <w:sz w:val="27"/>
          <w:szCs w:val="27"/>
        </w:rPr>
        <w:t xml:space="preserve">ПРАВИЛА ПРИЁМА НА ОБУЧЕНИЕ </w:t>
      </w:r>
    </w:p>
    <w:p w14:paraId="50292CD7" w14:textId="77777777" w:rsidR="00317EEA" w:rsidRPr="004D6F58" w:rsidRDefault="00317EEA" w:rsidP="000078F4">
      <w:pPr>
        <w:ind w:left="-1134" w:firstLine="567"/>
        <w:jc w:val="center"/>
        <w:rPr>
          <w:b/>
          <w:bCs/>
          <w:sz w:val="27"/>
          <w:szCs w:val="27"/>
        </w:rPr>
      </w:pPr>
    </w:p>
    <w:p w14:paraId="56AA1CA1" w14:textId="77777777" w:rsidR="00317EEA" w:rsidRPr="004D6F58" w:rsidRDefault="00317EEA" w:rsidP="000078F4">
      <w:pPr>
        <w:ind w:left="-1134" w:firstLine="567"/>
        <w:jc w:val="center"/>
        <w:rPr>
          <w:b/>
          <w:bCs/>
          <w:sz w:val="27"/>
          <w:szCs w:val="27"/>
        </w:rPr>
      </w:pPr>
      <w:r w:rsidRPr="004D6F58">
        <w:rPr>
          <w:b/>
          <w:bCs/>
          <w:sz w:val="27"/>
          <w:szCs w:val="27"/>
        </w:rPr>
        <w:t xml:space="preserve">по образовательным программам </w:t>
      </w:r>
      <w:proofErr w:type="spellStart"/>
      <w:r w:rsidRPr="004D6F58">
        <w:rPr>
          <w:b/>
          <w:bCs/>
          <w:sz w:val="27"/>
          <w:szCs w:val="27"/>
        </w:rPr>
        <w:t>бакалавриата</w:t>
      </w:r>
      <w:proofErr w:type="spellEnd"/>
    </w:p>
    <w:p w14:paraId="5719353D" w14:textId="77777777" w:rsidR="00317EEA" w:rsidRPr="004D6F58" w:rsidRDefault="00317EEA" w:rsidP="000078F4">
      <w:pPr>
        <w:ind w:left="-1134" w:firstLine="567"/>
        <w:jc w:val="center"/>
        <w:rPr>
          <w:b/>
          <w:bCs/>
          <w:sz w:val="27"/>
          <w:szCs w:val="27"/>
        </w:rPr>
      </w:pPr>
    </w:p>
    <w:p w14:paraId="7D1C3C73" w14:textId="77777777" w:rsidR="00317EEA" w:rsidRPr="004D6F58" w:rsidRDefault="00317EEA" w:rsidP="000078F4">
      <w:pPr>
        <w:ind w:left="-1134" w:firstLine="567"/>
        <w:jc w:val="center"/>
        <w:rPr>
          <w:b/>
          <w:bCs/>
          <w:sz w:val="27"/>
          <w:szCs w:val="27"/>
        </w:rPr>
      </w:pPr>
      <w:r w:rsidRPr="004D6F58">
        <w:rPr>
          <w:b/>
          <w:bCs/>
          <w:sz w:val="27"/>
          <w:szCs w:val="27"/>
        </w:rPr>
        <w:t>на 2021-2022 учебный год</w:t>
      </w:r>
    </w:p>
    <w:p w14:paraId="3F47F912" w14:textId="77777777" w:rsidR="00317EEA" w:rsidRPr="004D6F58" w:rsidRDefault="00317EEA" w:rsidP="000078F4">
      <w:pPr>
        <w:ind w:left="-1134" w:firstLine="567"/>
        <w:jc w:val="center"/>
        <w:rPr>
          <w:bCs/>
          <w:sz w:val="27"/>
          <w:szCs w:val="27"/>
        </w:rPr>
      </w:pPr>
      <w:r w:rsidRPr="004D6F58">
        <w:rPr>
          <w:bCs/>
          <w:sz w:val="27"/>
          <w:szCs w:val="27"/>
        </w:rPr>
        <w:br/>
      </w:r>
    </w:p>
    <w:p w14:paraId="472AF397" w14:textId="77777777" w:rsidR="00317EEA" w:rsidRPr="004D6F58" w:rsidRDefault="00317EEA" w:rsidP="000078F4">
      <w:pPr>
        <w:ind w:left="-1134" w:firstLine="567"/>
        <w:jc w:val="center"/>
        <w:rPr>
          <w:bCs/>
          <w:sz w:val="27"/>
          <w:szCs w:val="27"/>
        </w:rPr>
      </w:pPr>
    </w:p>
    <w:p w14:paraId="55CFCFB4" w14:textId="77777777" w:rsidR="00317EEA" w:rsidRPr="004D6F58" w:rsidRDefault="00317EEA" w:rsidP="000078F4">
      <w:pPr>
        <w:ind w:left="-1134" w:firstLine="567"/>
        <w:jc w:val="center"/>
        <w:rPr>
          <w:bCs/>
          <w:sz w:val="27"/>
          <w:szCs w:val="27"/>
        </w:rPr>
      </w:pPr>
    </w:p>
    <w:p w14:paraId="20602327" w14:textId="77777777" w:rsidR="00317EEA" w:rsidRPr="004D6F58" w:rsidRDefault="00317EEA" w:rsidP="000078F4">
      <w:pPr>
        <w:ind w:left="-1134" w:firstLine="567"/>
        <w:jc w:val="center"/>
        <w:rPr>
          <w:bCs/>
          <w:sz w:val="27"/>
          <w:szCs w:val="27"/>
        </w:rPr>
      </w:pPr>
    </w:p>
    <w:p w14:paraId="23316530" w14:textId="77777777" w:rsidR="00317EEA" w:rsidRPr="004D6F58" w:rsidRDefault="00317EEA" w:rsidP="000078F4">
      <w:pPr>
        <w:ind w:left="-1134" w:firstLine="567"/>
        <w:jc w:val="center"/>
        <w:rPr>
          <w:bCs/>
          <w:sz w:val="27"/>
          <w:szCs w:val="27"/>
        </w:rPr>
      </w:pPr>
    </w:p>
    <w:p w14:paraId="3903A9FF" w14:textId="77777777" w:rsidR="00317EEA" w:rsidRPr="004D6F58" w:rsidRDefault="00317EEA" w:rsidP="000078F4">
      <w:pPr>
        <w:ind w:left="-1134" w:firstLine="567"/>
        <w:jc w:val="center"/>
        <w:rPr>
          <w:bCs/>
          <w:sz w:val="27"/>
          <w:szCs w:val="27"/>
        </w:rPr>
      </w:pPr>
    </w:p>
    <w:p w14:paraId="5C9D6105" w14:textId="77777777" w:rsidR="00317EEA" w:rsidRPr="004D6F58" w:rsidRDefault="00317EEA" w:rsidP="000078F4">
      <w:pPr>
        <w:ind w:left="-1134" w:firstLine="567"/>
        <w:jc w:val="center"/>
        <w:rPr>
          <w:bCs/>
          <w:sz w:val="27"/>
          <w:szCs w:val="27"/>
        </w:rPr>
      </w:pPr>
    </w:p>
    <w:p w14:paraId="1C9FDE4D" w14:textId="77777777" w:rsidR="00317EEA" w:rsidRPr="004D6F58" w:rsidRDefault="00317EEA" w:rsidP="000078F4">
      <w:pPr>
        <w:ind w:left="-1134" w:firstLine="567"/>
        <w:jc w:val="center"/>
        <w:rPr>
          <w:bCs/>
          <w:sz w:val="27"/>
          <w:szCs w:val="27"/>
        </w:rPr>
      </w:pPr>
    </w:p>
    <w:p w14:paraId="3C1FEF83" w14:textId="77777777" w:rsidR="00317EEA" w:rsidRPr="004D6F58" w:rsidRDefault="00317EEA" w:rsidP="000078F4">
      <w:pPr>
        <w:ind w:left="-1134" w:firstLine="567"/>
        <w:jc w:val="center"/>
        <w:rPr>
          <w:bCs/>
          <w:sz w:val="27"/>
          <w:szCs w:val="27"/>
        </w:rPr>
      </w:pPr>
    </w:p>
    <w:p w14:paraId="30344FA1" w14:textId="77777777" w:rsidR="00317EEA" w:rsidRPr="004D6F58" w:rsidRDefault="00317EEA" w:rsidP="000078F4">
      <w:pPr>
        <w:ind w:left="-1134" w:firstLine="567"/>
        <w:jc w:val="center"/>
        <w:rPr>
          <w:bCs/>
          <w:sz w:val="27"/>
          <w:szCs w:val="27"/>
        </w:rPr>
      </w:pPr>
    </w:p>
    <w:p w14:paraId="61DFA190" w14:textId="77777777" w:rsidR="00317EEA" w:rsidRPr="004D6F58" w:rsidRDefault="00317EEA" w:rsidP="000078F4">
      <w:pPr>
        <w:ind w:left="-1134" w:firstLine="567"/>
        <w:jc w:val="center"/>
        <w:rPr>
          <w:bCs/>
          <w:sz w:val="27"/>
          <w:szCs w:val="27"/>
        </w:rPr>
      </w:pPr>
    </w:p>
    <w:p w14:paraId="5B45F57E" w14:textId="77777777" w:rsidR="00317EEA" w:rsidRPr="004D6F58" w:rsidRDefault="00317EEA" w:rsidP="000078F4">
      <w:pPr>
        <w:ind w:left="-1134" w:firstLine="567"/>
        <w:rPr>
          <w:bCs/>
          <w:sz w:val="27"/>
          <w:szCs w:val="27"/>
        </w:rPr>
      </w:pPr>
    </w:p>
    <w:p w14:paraId="25E7B6FF" w14:textId="77777777" w:rsidR="00317EEA" w:rsidRPr="004D6F58" w:rsidRDefault="00317EEA" w:rsidP="000078F4">
      <w:pPr>
        <w:ind w:left="-1134" w:firstLine="567"/>
        <w:jc w:val="center"/>
        <w:rPr>
          <w:bCs/>
          <w:sz w:val="27"/>
          <w:szCs w:val="27"/>
        </w:rPr>
      </w:pPr>
    </w:p>
    <w:p w14:paraId="45640E68" w14:textId="77777777" w:rsidR="00317EEA" w:rsidRPr="004D6F58" w:rsidRDefault="009822B0" w:rsidP="000078F4">
      <w:pPr>
        <w:ind w:left="-1134" w:firstLine="567"/>
        <w:jc w:val="center"/>
        <w:rPr>
          <w:bCs/>
          <w:sz w:val="27"/>
          <w:szCs w:val="27"/>
        </w:rPr>
      </w:pPr>
      <w:r>
        <w:rPr>
          <w:bCs/>
          <w:sz w:val="27"/>
          <w:szCs w:val="27"/>
        </w:rPr>
        <w:t>Москва   2021</w:t>
      </w:r>
    </w:p>
    <w:p w14:paraId="2A898758" w14:textId="77777777" w:rsidR="00317EEA" w:rsidRPr="003776A9" w:rsidRDefault="00317EEA" w:rsidP="000078F4">
      <w:pPr>
        <w:pStyle w:val="-11"/>
        <w:pageBreakBefore/>
        <w:autoSpaceDE w:val="0"/>
        <w:autoSpaceDN w:val="0"/>
        <w:adjustRightInd w:val="0"/>
        <w:ind w:left="-1134" w:firstLine="567"/>
        <w:contextualSpacing w:val="0"/>
        <w:jc w:val="center"/>
        <w:rPr>
          <w:b/>
          <w:bCs/>
          <w:caps/>
          <w:sz w:val="27"/>
          <w:szCs w:val="27"/>
        </w:rPr>
      </w:pPr>
      <w:r w:rsidRPr="003776A9">
        <w:rPr>
          <w:b/>
          <w:bCs/>
          <w:caps/>
          <w:sz w:val="27"/>
          <w:szCs w:val="27"/>
          <w:lang w:val="en-US"/>
        </w:rPr>
        <w:lastRenderedPageBreak/>
        <w:t>I</w:t>
      </w:r>
      <w:r w:rsidRPr="003776A9">
        <w:rPr>
          <w:b/>
          <w:bCs/>
          <w:caps/>
          <w:sz w:val="27"/>
          <w:szCs w:val="27"/>
        </w:rPr>
        <w:t>. Общие положения</w:t>
      </w:r>
    </w:p>
    <w:p w14:paraId="791A1375" w14:textId="77777777" w:rsidR="00317EEA" w:rsidRPr="003776A9" w:rsidRDefault="00317EEA" w:rsidP="000078F4">
      <w:pPr>
        <w:pStyle w:val="-11"/>
        <w:autoSpaceDE w:val="0"/>
        <w:autoSpaceDN w:val="0"/>
        <w:adjustRightInd w:val="0"/>
        <w:ind w:left="-1134" w:firstLine="567"/>
        <w:contextualSpacing w:val="0"/>
        <w:rPr>
          <w:bCs/>
          <w:sz w:val="27"/>
          <w:szCs w:val="27"/>
        </w:rPr>
      </w:pPr>
    </w:p>
    <w:p w14:paraId="78695D32" w14:textId="77777777" w:rsidR="00317EEA" w:rsidRDefault="00317EEA" w:rsidP="000078F4">
      <w:pPr>
        <w:pStyle w:val="af7"/>
        <w:numPr>
          <w:ilvl w:val="1"/>
          <w:numId w:val="32"/>
        </w:numPr>
        <w:ind w:left="-1134" w:firstLine="567"/>
        <w:jc w:val="both"/>
        <w:rPr>
          <w:sz w:val="27"/>
          <w:szCs w:val="27"/>
        </w:rPr>
      </w:pPr>
      <w:r w:rsidRPr="004D6F58">
        <w:rPr>
          <w:sz w:val="27"/>
          <w:szCs w:val="27"/>
        </w:rPr>
        <w:t xml:space="preserve">Правила приёма на обучение по образовательным программам </w:t>
      </w:r>
      <w:proofErr w:type="spellStart"/>
      <w:r w:rsidRPr="004D6F58">
        <w:rPr>
          <w:sz w:val="27"/>
          <w:szCs w:val="27"/>
        </w:rPr>
        <w:t>бакалавриата</w:t>
      </w:r>
      <w:proofErr w:type="spellEnd"/>
      <w:r w:rsidRPr="004D6F58">
        <w:rPr>
          <w:sz w:val="27"/>
          <w:szCs w:val="27"/>
        </w:rPr>
        <w:t xml:space="preserve"> на 2021/2022 учебный год (далее – Правила) регламентируют процедуру приёма и порядок зачисления граждан Российской Федерации, </w:t>
      </w:r>
      <w:r>
        <w:rPr>
          <w:rStyle w:val="blk"/>
          <w:sz w:val="27"/>
          <w:szCs w:val="27"/>
        </w:rPr>
        <w:t>иностранных</w:t>
      </w:r>
      <w:r>
        <w:rPr>
          <w:sz w:val="27"/>
          <w:szCs w:val="27"/>
        </w:rPr>
        <w:t xml:space="preserve"> граждан и лиц без гражданства (далее – поступающие, лица) на обучение по образовательным программам высшего образования – программам </w:t>
      </w:r>
      <w:proofErr w:type="spellStart"/>
      <w:r>
        <w:rPr>
          <w:sz w:val="27"/>
          <w:szCs w:val="27"/>
        </w:rPr>
        <w:t>бакалавриата</w:t>
      </w:r>
      <w:proofErr w:type="spellEnd"/>
      <w:r>
        <w:rPr>
          <w:sz w:val="27"/>
          <w:szCs w:val="27"/>
        </w:rPr>
        <w:t>.</w:t>
      </w:r>
    </w:p>
    <w:p w14:paraId="7D29445E" w14:textId="77777777" w:rsidR="00317EEA" w:rsidRDefault="00317EEA" w:rsidP="000078F4">
      <w:pPr>
        <w:pStyle w:val="af7"/>
        <w:numPr>
          <w:ilvl w:val="1"/>
          <w:numId w:val="32"/>
        </w:numPr>
        <w:ind w:left="-1134" w:firstLine="567"/>
        <w:jc w:val="both"/>
        <w:rPr>
          <w:bCs/>
          <w:sz w:val="27"/>
          <w:szCs w:val="27"/>
        </w:rPr>
      </w:pPr>
      <w:r>
        <w:rPr>
          <w:bCs/>
          <w:sz w:val="27"/>
          <w:szCs w:val="27"/>
        </w:rPr>
        <w:t>Настоящие Правила разработаны в соответствии с:</w:t>
      </w:r>
    </w:p>
    <w:p w14:paraId="3330B812" w14:textId="77777777" w:rsidR="00317EEA" w:rsidRDefault="00317EEA" w:rsidP="000078F4">
      <w:pPr>
        <w:pStyle w:val="-11"/>
        <w:numPr>
          <w:ilvl w:val="0"/>
          <w:numId w:val="43"/>
        </w:numPr>
        <w:autoSpaceDE w:val="0"/>
        <w:autoSpaceDN w:val="0"/>
        <w:adjustRightInd w:val="0"/>
        <w:ind w:left="-1134" w:firstLine="567"/>
        <w:contextualSpacing w:val="0"/>
        <w:jc w:val="both"/>
        <w:rPr>
          <w:sz w:val="27"/>
          <w:szCs w:val="27"/>
        </w:rPr>
      </w:pPr>
      <w:r>
        <w:rPr>
          <w:bCs/>
          <w:sz w:val="27"/>
          <w:szCs w:val="27"/>
        </w:rPr>
        <w:t>Федеральным законом от 29 декабря 2012 г. № 273-ФЗ «Об образовании в Российской Федерации»</w:t>
      </w:r>
      <w:r>
        <w:rPr>
          <w:rStyle w:val="blk"/>
          <w:sz w:val="27"/>
          <w:szCs w:val="27"/>
        </w:rPr>
        <w:t xml:space="preserve"> (далее – Федеральный закон № 273-ФЗ)</w:t>
      </w:r>
      <w:r>
        <w:rPr>
          <w:bCs/>
          <w:sz w:val="27"/>
          <w:szCs w:val="27"/>
        </w:rPr>
        <w:t xml:space="preserve">; </w:t>
      </w:r>
    </w:p>
    <w:p w14:paraId="6F124FFF" w14:textId="77777777" w:rsidR="00317EEA" w:rsidRDefault="00317EEA" w:rsidP="000078F4">
      <w:pPr>
        <w:pStyle w:val="-11"/>
        <w:numPr>
          <w:ilvl w:val="0"/>
          <w:numId w:val="43"/>
        </w:numPr>
        <w:autoSpaceDE w:val="0"/>
        <w:autoSpaceDN w:val="0"/>
        <w:adjustRightInd w:val="0"/>
        <w:ind w:left="-1134" w:firstLine="567"/>
        <w:contextualSpacing w:val="0"/>
        <w:jc w:val="both"/>
        <w:rPr>
          <w:sz w:val="27"/>
          <w:szCs w:val="27"/>
        </w:rPr>
      </w:pPr>
      <w:r>
        <w:rPr>
          <w:bCs/>
          <w:sz w:val="27"/>
          <w:szCs w:val="27"/>
        </w:rPr>
        <w:t xml:space="preserve">Порядком приёма на обучение по образовательным программам высшего образования – программам </w:t>
      </w:r>
      <w:proofErr w:type="spellStart"/>
      <w:r>
        <w:rPr>
          <w:bCs/>
          <w:sz w:val="27"/>
          <w:szCs w:val="27"/>
        </w:rPr>
        <w:t>бакалавриата</w:t>
      </w:r>
      <w:proofErr w:type="spellEnd"/>
      <w:r>
        <w:rPr>
          <w:bCs/>
          <w:sz w:val="27"/>
          <w:szCs w:val="27"/>
        </w:rPr>
        <w:t xml:space="preserve">, программам </w:t>
      </w:r>
      <w:proofErr w:type="spellStart"/>
      <w:r>
        <w:rPr>
          <w:bCs/>
          <w:sz w:val="27"/>
          <w:szCs w:val="27"/>
        </w:rPr>
        <w:t>специалитета</w:t>
      </w:r>
      <w:proofErr w:type="spellEnd"/>
      <w:r>
        <w:rPr>
          <w:bCs/>
          <w:sz w:val="27"/>
          <w:szCs w:val="27"/>
        </w:rPr>
        <w:t xml:space="preserve">, программам магистратуры, утвержденным приказом Министерства науки и высшего образования Российской Федерации от 21 </w:t>
      </w:r>
      <w:proofErr w:type="gramStart"/>
      <w:r>
        <w:rPr>
          <w:bCs/>
          <w:sz w:val="27"/>
          <w:szCs w:val="27"/>
        </w:rPr>
        <w:t>августа  2020</w:t>
      </w:r>
      <w:proofErr w:type="gramEnd"/>
      <w:r>
        <w:rPr>
          <w:bCs/>
          <w:sz w:val="27"/>
          <w:szCs w:val="27"/>
        </w:rPr>
        <w:t xml:space="preserve"> г. № 1076 </w:t>
      </w:r>
      <w:r>
        <w:rPr>
          <w:rStyle w:val="blk"/>
          <w:sz w:val="27"/>
          <w:szCs w:val="27"/>
        </w:rPr>
        <w:t>(далее – Порядок приёма от 21 августа 2020 г. № 1076)</w:t>
      </w:r>
      <w:r>
        <w:rPr>
          <w:bCs/>
          <w:sz w:val="27"/>
          <w:szCs w:val="27"/>
        </w:rPr>
        <w:t>;</w:t>
      </w:r>
    </w:p>
    <w:p w14:paraId="2C93D217" w14:textId="77777777" w:rsidR="00317EEA" w:rsidRPr="000078F4" w:rsidRDefault="00317EEA" w:rsidP="000078F4">
      <w:pPr>
        <w:pStyle w:val="-11"/>
        <w:numPr>
          <w:ilvl w:val="0"/>
          <w:numId w:val="43"/>
        </w:numPr>
        <w:autoSpaceDE w:val="0"/>
        <w:autoSpaceDN w:val="0"/>
        <w:adjustRightInd w:val="0"/>
        <w:ind w:left="-1134" w:firstLine="567"/>
        <w:contextualSpacing w:val="0"/>
        <w:jc w:val="both"/>
        <w:rPr>
          <w:rStyle w:val="FontStyle27"/>
          <w:b w:val="0"/>
          <w:bCs w:val="0"/>
          <w:sz w:val="27"/>
          <w:szCs w:val="27"/>
        </w:rPr>
      </w:pPr>
      <w:r w:rsidRPr="004D6F58">
        <w:rPr>
          <w:bCs/>
          <w:sz w:val="27"/>
          <w:szCs w:val="27"/>
        </w:rPr>
        <w:t xml:space="preserve">Уставом </w:t>
      </w:r>
      <w:r>
        <w:rPr>
          <w:rStyle w:val="FontStyle28"/>
          <w:sz w:val="27"/>
          <w:szCs w:val="27"/>
        </w:rPr>
        <w:t xml:space="preserve">федерального государственного бюджетного образовательного учреждения высшего образования </w:t>
      </w:r>
      <w:r w:rsidRPr="000078F4">
        <w:rPr>
          <w:rStyle w:val="FontStyle27"/>
          <w:b w:val="0"/>
          <w:sz w:val="27"/>
          <w:szCs w:val="27"/>
        </w:rPr>
        <w:t>«Государственный университет управления»;</w:t>
      </w:r>
    </w:p>
    <w:p w14:paraId="3DEF77ED" w14:textId="77777777" w:rsidR="00317EEA" w:rsidRDefault="00317EEA" w:rsidP="000078F4">
      <w:pPr>
        <w:pStyle w:val="-11"/>
        <w:numPr>
          <w:ilvl w:val="0"/>
          <w:numId w:val="43"/>
        </w:numPr>
        <w:autoSpaceDE w:val="0"/>
        <w:autoSpaceDN w:val="0"/>
        <w:adjustRightInd w:val="0"/>
        <w:ind w:left="-1134" w:firstLine="567"/>
        <w:contextualSpacing w:val="0"/>
        <w:jc w:val="both"/>
        <w:rPr>
          <w:sz w:val="27"/>
          <w:szCs w:val="27"/>
        </w:rPr>
      </w:pPr>
      <w:r w:rsidRPr="004D6F58">
        <w:rPr>
          <w:sz w:val="27"/>
          <w:szCs w:val="27"/>
        </w:rPr>
        <w:t xml:space="preserve">Перечнем вступительных испытаний при приеме на обучение по образовательным программам высшего образования – программам </w:t>
      </w:r>
      <w:proofErr w:type="spellStart"/>
      <w:r w:rsidRPr="004D6F58">
        <w:rPr>
          <w:sz w:val="27"/>
          <w:szCs w:val="27"/>
        </w:rPr>
        <w:t>бакалавриата</w:t>
      </w:r>
      <w:proofErr w:type="spellEnd"/>
      <w:r w:rsidRPr="004D6F58">
        <w:rPr>
          <w:sz w:val="27"/>
          <w:szCs w:val="27"/>
        </w:rPr>
        <w:t xml:space="preserve"> и программам </w:t>
      </w:r>
      <w:proofErr w:type="spellStart"/>
      <w:r w:rsidRPr="004D6F58">
        <w:rPr>
          <w:sz w:val="27"/>
          <w:szCs w:val="27"/>
        </w:rPr>
        <w:t>специалитета</w:t>
      </w:r>
      <w:proofErr w:type="spellEnd"/>
      <w:r w:rsidRPr="004D6F58">
        <w:rPr>
          <w:sz w:val="27"/>
          <w:szCs w:val="27"/>
        </w:rPr>
        <w:t xml:space="preserve">, утвержденным </w:t>
      </w:r>
      <w:r w:rsidRPr="004D6F58">
        <w:rPr>
          <w:bCs/>
          <w:sz w:val="27"/>
          <w:szCs w:val="27"/>
        </w:rPr>
        <w:t>приказом</w:t>
      </w:r>
      <w:r w:rsidRPr="004D6F58">
        <w:rPr>
          <w:sz w:val="27"/>
          <w:szCs w:val="27"/>
        </w:rPr>
        <w:t xml:space="preserve"> Министерства науки и высшего образования Российской Федерации от 30 августа 2019 г. № 666 (далее – Перечень вступительных испытаний от 30 августа 2019 г. № 666);</w:t>
      </w:r>
    </w:p>
    <w:p w14:paraId="26D88216" w14:textId="77777777" w:rsidR="00317EEA" w:rsidRPr="009822B0" w:rsidRDefault="00317EEA" w:rsidP="000078F4">
      <w:pPr>
        <w:pStyle w:val="-11"/>
        <w:numPr>
          <w:ilvl w:val="0"/>
          <w:numId w:val="43"/>
        </w:numPr>
        <w:autoSpaceDE w:val="0"/>
        <w:autoSpaceDN w:val="0"/>
        <w:adjustRightInd w:val="0"/>
        <w:ind w:left="-1134" w:firstLine="567"/>
        <w:contextualSpacing w:val="0"/>
        <w:jc w:val="both"/>
        <w:rPr>
          <w:sz w:val="27"/>
          <w:szCs w:val="27"/>
        </w:rPr>
      </w:pPr>
      <w:r w:rsidRPr="004D6F58">
        <w:rPr>
          <w:bCs/>
          <w:sz w:val="27"/>
          <w:szCs w:val="27"/>
        </w:rPr>
        <w:t>Приказом Министерства науки и высшего образования Российской Федерации от 25 августа 2020 г. № 1113 «Об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образования Российской Федерации на 2021/</w:t>
      </w:r>
      <w:r w:rsidR="009822B0">
        <w:rPr>
          <w:bCs/>
          <w:sz w:val="27"/>
          <w:szCs w:val="27"/>
        </w:rPr>
        <w:t>22 учебный год»;</w:t>
      </w:r>
    </w:p>
    <w:p w14:paraId="5B03484D" w14:textId="77777777" w:rsidR="009822B0" w:rsidRPr="00A82230" w:rsidRDefault="009822B0" w:rsidP="000078F4">
      <w:pPr>
        <w:pStyle w:val="-11"/>
        <w:numPr>
          <w:ilvl w:val="0"/>
          <w:numId w:val="43"/>
        </w:numPr>
        <w:autoSpaceDE w:val="0"/>
        <w:autoSpaceDN w:val="0"/>
        <w:adjustRightInd w:val="0"/>
        <w:ind w:left="-1134" w:firstLine="567"/>
        <w:contextualSpacing w:val="0"/>
        <w:jc w:val="both"/>
        <w:rPr>
          <w:sz w:val="27"/>
          <w:szCs w:val="27"/>
        </w:rPr>
      </w:pPr>
      <w:r w:rsidRPr="00A82230">
        <w:rPr>
          <w:bCs/>
          <w:sz w:val="27"/>
          <w:szCs w:val="27"/>
        </w:rPr>
        <w:t>Приказом Министерства науки и высшего образования Российской Федерации от 01 апреля 2021 г. № 226 «</w:t>
      </w:r>
      <w:r w:rsidR="00CC1C11" w:rsidRPr="00A82230">
        <w:rPr>
          <w:bCs/>
          <w:sz w:val="27"/>
          <w:szCs w:val="27"/>
        </w:rPr>
        <w:t xml:space="preserve">Об особенностях приема на обучение по образовательным программам высшего образования – программам </w:t>
      </w:r>
      <w:proofErr w:type="spellStart"/>
      <w:r w:rsidR="00CC1C11" w:rsidRPr="00A82230">
        <w:rPr>
          <w:bCs/>
          <w:sz w:val="27"/>
          <w:szCs w:val="27"/>
        </w:rPr>
        <w:t>бакалавриата</w:t>
      </w:r>
      <w:proofErr w:type="spellEnd"/>
      <w:r w:rsidR="00CC1C11" w:rsidRPr="00A82230">
        <w:rPr>
          <w:bCs/>
          <w:sz w:val="27"/>
          <w:szCs w:val="27"/>
        </w:rPr>
        <w:t xml:space="preserve">, программам </w:t>
      </w:r>
      <w:proofErr w:type="spellStart"/>
      <w:r w:rsidR="00CC1C11" w:rsidRPr="00A82230">
        <w:rPr>
          <w:bCs/>
          <w:sz w:val="27"/>
          <w:szCs w:val="27"/>
        </w:rPr>
        <w:t>специалитета</w:t>
      </w:r>
      <w:proofErr w:type="spellEnd"/>
      <w:r w:rsidR="00CC1C11" w:rsidRPr="00A82230">
        <w:rPr>
          <w:bCs/>
          <w:sz w:val="27"/>
          <w:szCs w:val="27"/>
        </w:rPr>
        <w:t>, программам магистратуры, программам подготовки научно-педагогических кадров в аспирантуре на 2021/22 учебный год».</w:t>
      </w:r>
    </w:p>
    <w:p w14:paraId="27F9A8A9" w14:textId="77777777" w:rsidR="00317EEA" w:rsidRDefault="00317EEA" w:rsidP="000078F4">
      <w:pPr>
        <w:pStyle w:val="-11"/>
        <w:numPr>
          <w:ilvl w:val="1"/>
          <w:numId w:val="32"/>
        </w:numPr>
        <w:autoSpaceDE w:val="0"/>
        <w:autoSpaceDN w:val="0"/>
        <w:adjustRightInd w:val="0"/>
        <w:ind w:left="-1134" w:firstLine="567"/>
        <w:contextualSpacing w:val="0"/>
        <w:jc w:val="both"/>
        <w:rPr>
          <w:bCs/>
          <w:sz w:val="27"/>
          <w:szCs w:val="27"/>
        </w:rPr>
      </w:pPr>
      <w:r w:rsidRPr="004D6F58">
        <w:rPr>
          <w:bCs/>
          <w:sz w:val="27"/>
          <w:szCs w:val="27"/>
        </w:rPr>
        <w:t>Федеральное государственное бюджетное образовательное учреждение высшего образования «Государственный университет управления» (далее – ГУУ) имеет право на осуществление образовательной деятельности по образовательным программам высшего образования и выдачу документов об образовании установленного образца выпускникам, подтвердившим на государственной итоговой аттестации освоение соответствующей образовательной программы.</w:t>
      </w:r>
    </w:p>
    <w:p w14:paraId="2FC82A72" w14:textId="77777777" w:rsidR="00317EEA" w:rsidRDefault="00317EEA" w:rsidP="00AA7CAC">
      <w:pPr>
        <w:pStyle w:val="-11"/>
        <w:numPr>
          <w:ilvl w:val="1"/>
          <w:numId w:val="32"/>
        </w:numPr>
        <w:tabs>
          <w:tab w:val="left" w:pos="0"/>
        </w:tabs>
        <w:autoSpaceDE w:val="0"/>
        <w:autoSpaceDN w:val="0"/>
        <w:adjustRightInd w:val="0"/>
        <w:ind w:left="-1134" w:firstLine="567"/>
        <w:contextualSpacing w:val="0"/>
        <w:jc w:val="both"/>
        <w:rPr>
          <w:bCs/>
          <w:sz w:val="27"/>
          <w:szCs w:val="27"/>
        </w:rPr>
      </w:pPr>
      <w:r w:rsidRPr="004D6F58">
        <w:rPr>
          <w:bCs/>
          <w:sz w:val="27"/>
          <w:szCs w:val="27"/>
        </w:rPr>
        <w:t xml:space="preserve">Приём на обучение осуществляется в рамках контрольных цифр приема граждан на обучение на места за счёт бюджетных ассигнований федерального бюджета Российской Федерации (далее – бюджетные места) и </w:t>
      </w:r>
      <w:r w:rsidRPr="004D6F58">
        <w:rPr>
          <w:sz w:val="27"/>
          <w:szCs w:val="27"/>
        </w:rPr>
        <w:t xml:space="preserve">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 </w:t>
      </w:r>
      <w:r w:rsidRPr="003776A9">
        <w:rPr>
          <w:bCs/>
          <w:sz w:val="27"/>
          <w:szCs w:val="27"/>
        </w:rPr>
        <w:t>договорные места</w:t>
      </w:r>
      <w:r w:rsidRPr="004D6F58">
        <w:rPr>
          <w:sz w:val="27"/>
          <w:szCs w:val="27"/>
        </w:rPr>
        <w:t>)</w:t>
      </w:r>
      <w:r w:rsidRPr="003776A9">
        <w:rPr>
          <w:bCs/>
          <w:sz w:val="27"/>
          <w:szCs w:val="27"/>
        </w:rPr>
        <w:t>:</w:t>
      </w:r>
    </w:p>
    <w:p w14:paraId="2D112318" w14:textId="77777777" w:rsidR="00317EEA" w:rsidRPr="003776A9" w:rsidRDefault="00317EEA" w:rsidP="000078F4">
      <w:pPr>
        <w:ind w:left="-1134" w:firstLine="567"/>
        <w:rPr>
          <w:bCs/>
          <w:sz w:val="27"/>
          <w:szCs w:val="27"/>
        </w:rPr>
      </w:pPr>
    </w:p>
    <w:p w14:paraId="057C14BB" w14:textId="41B3AA9D" w:rsidR="00317EEA" w:rsidRPr="003776A9" w:rsidRDefault="004900C1" w:rsidP="000078F4">
      <w:pPr>
        <w:ind w:left="-1134" w:firstLine="567"/>
        <w:rPr>
          <w:bCs/>
          <w:sz w:val="27"/>
          <w:szCs w:val="27"/>
        </w:rPr>
      </w:pPr>
      <w:r>
        <w:rPr>
          <w:bCs/>
          <w:noProof/>
          <w:sz w:val="27"/>
          <w:szCs w:val="27"/>
        </w:rPr>
        <mc:AlternateContent>
          <mc:Choice Requires="wpg">
            <w:drawing>
              <wp:anchor distT="0" distB="0" distL="114300" distR="114300" simplePos="0" relativeHeight="251658240" behindDoc="0" locked="0" layoutInCell="1" allowOverlap="1" wp14:anchorId="5A103CF6" wp14:editId="33E05F45">
                <wp:simplePos x="0" y="0"/>
                <wp:positionH relativeFrom="column">
                  <wp:posOffset>-731520</wp:posOffset>
                </wp:positionH>
                <wp:positionV relativeFrom="paragraph">
                  <wp:posOffset>99060</wp:posOffset>
                </wp:positionV>
                <wp:extent cx="6106795" cy="2940685"/>
                <wp:effectExtent l="0" t="0" r="825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2940685"/>
                          <a:chOff x="0" y="0"/>
                          <a:chExt cx="61065" cy="33797"/>
                        </a:xfrm>
                      </wpg:grpSpPr>
                      <wps:wsp>
                        <wps:cNvPr id="2" name="Надпись 2"/>
                        <wps:cNvSpPr txBox="1">
                          <a:spLocks noChangeArrowheads="1"/>
                        </wps:cNvSpPr>
                        <wps:spPr bwMode="auto">
                          <a:xfrm>
                            <a:off x="105" y="0"/>
                            <a:ext cx="60959" cy="2131"/>
                          </a:xfrm>
                          <a:prstGeom prst="rect">
                            <a:avLst/>
                          </a:prstGeom>
                          <a:solidFill>
                            <a:srgbClr val="FFFFFF"/>
                          </a:solidFill>
                          <a:ln w="9525">
                            <a:solidFill>
                              <a:srgbClr val="000000"/>
                            </a:solidFill>
                            <a:miter lim="800000"/>
                            <a:headEnd/>
                            <a:tailEnd/>
                          </a:ln>
                        </wps:spPr>
                        <wps:txbx>
                          <w:txbxContent>
                            <w:p w14:paraId="07BA6803" w14:textId="77777777" w:rsidR="009C18CF" w:rsidRPr="00B35B2A" w:rsidRDefault="009C18CF" w:rsidP="00317EEA">
                              <w:pPr>
                                <w:jc w:val="center"/>
                              </w:pPr>
                              <w:r w:rsidRPr="00B35B2A">
                                <w:t>Места для приёма на обучение</w:t>
                              </w:r>
                            </w:p>
                          </w:txbxContent>
                        </wps:txbx>
                        <wps:bodyPr rot="0" vert="horz" wrap="square" lIns="0" tIns="0" rIns="0" bIns="0" anchor="ctr" anchorCtr="0" upright="1">
                          <a:noAutofit/>
                        </wps:bodyPr>
                      </wps:wsp>
                      <wps:wsp>
                        <wps:cNvPr id="23" name="Надпись 2"/>
                        <wps:cNvSpPr txBox="1">
                          <a:spLocks noChangeArrowheads="1"/>
                        </wps:cNvSpPr>
                        <wps:spPr bwMode="auto">
                          <a:xfrm>
                            <a:off x="0" y="5285"/>
                            <a:ext cx="30044" cy="2713"/>
                          </a:xfrm>
                          <a:prstGeom prst="rect">
                            <a:avLst/>
                          </a:prstGeom>
                          <a:solidFill>
                            <a:srgbClr val="FFFFFF"/>
                          </a:solidFill>
                          <a:ln w="9525">
                            <a:solidFill>
                              <a:srgbClr val="000000"/>
                            </a:solidFill>
                            <a:miter lim="800000"/>
                            <a:headEnd/>
                            <a:tailEnd/>
                          </a:ln>
                        </wps:spPr>
                        <wps:txbx>
                          <w:txbxContent>
                            <w:p w14:paraId="2A01AA3D" w14:textId="77777777" w:rsidR="009C18CF" w:rsidRPr="00B35B2A" w:rsidRDefault="009C18CF" w:rsidP="00317EEA">
                              <w:pPr>
                                <w:jc w:val="center"/>
                              </w:pPr>
                              <w:r w:rsidRPr="00B35B2A">
                                <w:t>Бюджетные места</w:t>
                              </w:r>
                            </w:p>
                          </w:txbxContent>
                        </wps:txbx>
                        <wps:bodyPr rot="0" vert="horz" wrap="square" lIns="0" tIns="0" rIns="0" bIns="0" anchor="ctr" anchorCtr="0" upright="1">
                          <a:noAutofit/>
                        </wps:bodyPr>
                      </wps:wsp>
                      <wps:wsp>
                        <wps:cNvPr id="24" name="Надпись 2"/>
                        <wps:cNvSpPr txBox="1">
                          <a:spLocks noChangeArrowheads="1"/>
                        </wps:cNvSpPr>
                        <wps:spPr bwMode="auto">
                          <a:xfrm>
                            <a:off x="31766" y="5338"/>
                            <a:ext cx="29299" cy="2655"/>
                          </a:xfrm>
                          <a:prstGeom prst="rect">
                            <a:avLst/>
                          </a:prstGeom>
                          <a:solidFill>
                            <a:srgbClr val="FFFFFF"/>
                          </a:solidFill>
                          <a:ln w="9525">
                            <a:solidFill>
                              <a:srgbClr val="000000"/>
                            </a:solidFill>
                            <a:miter lim="800000"/>
                            <a:headEnd/>
                            <a:tailEnd/>
                          </a:ln>
                        </wps:spPr>
                        <wps:txbx>
                          <w:txbxContent>
                            <w:p w14:paraId="3EEB1010" w14:textId="77777777" w:rsidR="009C18CF" w:rsidRPr="00B35B2A" w:rsidRDefault="009C18CF" w:rsidP="00317EEA">
                              <w:pPr>
                                <w:jc w:val="center"/>
                              </w:pPr>
                              <w:r w:rsidRPr="00B35B2A">
                                <w:t>Договорные места</w:t>
                              </w:r>
                            </w:p>
                          </w:txbxContent>
                        </wps:txbx>
                        <wps:bodyPr rot="0" vert="horz" wrap="square" lIns="0" tIns="0" rIns="0" bIns="0" anchor="ctr" anchorCtr="0" upright="1">
                          <a:noAutofit/>
                        </wps:bodyPr>
                      </wps:wsp>
                      <wps:wsp>
                        <wps:cNvPr id="25" name="Прямая со стрелкой 25"/>
                        <wps:cNvCnPr>
                          <a:cxnSpLocks noChangeShapeType="1"/>
                        </wps:cNvCnPr>
                        <wps:spPr bwMode="auto">
                          <a:xfrm flipH="1">
                            <a:off x="15063" y="2114"/>
                            <a:ext cx="15197" cy="3029"/>
                          </a:xfrm>
                          <a:prstGeom prst="straightConnector1">
                            <a:avLst/>
                          </a:prstGeom>
                          <a:noFill/>
                          <a:ln w="6350">
                            <a:solidFill>
                              <a:schemeClr val="tx1">
                                <a:lumMod val="100000"/>
                                <a:lumOff val="0"/>
                              </a:schemeClr>
                            </a:solidFill>
                            <a:miter lim="800000"/>
                            <a:headEnd type="none" w="med" len="lg"/>
                            <a:tailEnd type="stealth" w="med" len="lg"/>
                          </a:ln>
                        </wps:spPr>
                        <wps:bodyPr/>
                      </wps:wsp>
                      <wps:wsp>
                        <wps:cNvPr id="26" name="Прямая со стрелкой 26"/>
                        <wps:cNvCnPr>
                          <a:cxnSpLocks noChangeShapeType="1"/>
                        </wps:cNvCnPr>
                        <wps:spPr bwMode="auto">
                          <a:xfrm>
                            <a:off x="30497" y="2114"/>
                            <a:ext cx="15820" cy="3141"/>
                          </a:xfrm>
                          <a:prstGeom prst="straightConnector1">
                            <a:avLst/>
                          </a:prstGeom>
                          <a:noFill/>
                          <a:ln w="6350">
                            <a:solidFill>
                              <a:schemeClr val="tx1">
                                <a:lumMod val="100000"/>
                                <a:lumOff val="0"/>
                              </a:schemeClr>
                            </a:solidFill>
                            <a:miter lim="800000"/>
                            <a:headEnd type="none" w="med" len="lg"/>
                            <a:tailEnd type="stealth" w="med" len="lg"/>
                          </a:ln>
                        </wps:spPr>
                        <wps:bodyPr/>
                      </wps:wsp>
                      <wps:wsp>
                        <wps:cNvPr id="27" name="Прямая со стрелкой 192"/>
                        <wps:cNvCnPr>
                          <a:cxnSpLocks noChangeShapeType="1"/>
                        </wps:cNvCnPr>
                        <wps:spPr bwMode="auto">
                          <a:xfrm>
                            <a:off x="16808" y="9883"/>
                            <a:ext cx="28" cy="1892"/>
                          </a:xfrm>
                          <a:prstGeom prst="straightConnector1">
                            <a:avLst/>
                          </a:prstGeom>
                          <a:noFill/>
                          <a:ln w="6350">
                            <a:solidFill>
                              <a:schemeClr val="tx1">
                                <a:lumMod val="100000"/>
                                <a:lumOff val="0"/>
                              </a:schemeClr>
                            </a:solidFill>
                            <a:miter lim="800000"/>
                            <a:headEnd/>
                            <a:tailEnd type="stealth" w="med" len="lg"/>
                          </a:ln>
                        </wps:spPr>
                        <wps:bodyPr/>
                      </wps:wsp>
                      <wps:wsp>
                        <wps:cNvPr id="28" name="Прямая со стрелкой 13"/>
                        <wps:cNvCnPr>
                          <a:cxnSpLocks noChangeShapeType="1"/>
                        </wps:cNvCnPr>
                        <wps:spPr bwMode="auto">
                          <a:xfrm>
                            <a:off x="45191" y="9989"/>
                            <a:ext cx="29" cy="1892"/>
                          </a:xfrm>
                          <a:prstGeom prst="straightConnector1">
                            <a:avLst/>
                          </a:prstGeom>
                          <a:noFill/>
                          <a:ln w="6350">
                            <a:solidFill>
                              <a:schemeClr val="tx1">
                                <a:lumMod val="100000"/>
                                <a:lumOff val="0"/>
                              </a:schemeClr>
                            </a:solidFill>
                            <a:miter lim="800000"/>
                            <a:headEnd/>
                            <a:tailEnd type="stealth" w="med" len="lg"/>
                          </a:ln>
                        </wps:spPr>
                        <wps:bodyPr/>
                      </wps:wsp>
                      <wps:wsp>
                        <wps:cNvPr id="29" name="Прямая со стрелкой 31"/>
                        <wps:cNvCnPr>
                          <a:cxnSpLocks noChangeShapeType="1"/>
                        </wps:cNvCnPr>
                        <wps:spPr bwMode="auto">
                          <a:xfrm>
                            <a:off x="56185" y="9989"/>
                            <a:ext cx="25" cy="1886"/>
                          </a:xfrm>
                          <a:prstGeom prst="straightConnector1">
                            <a:avLst/>
                          </a:prstGeom>
                          <a:noFill/>
                          <a:ln w="6350">
                            <a:solidFill>
                              <a:schemeClr val="dk1">
                                <a:lumMod val="100000"/>
                                <a:lumOff val="0"/>
                              </a:schemeClr>
                            </a:solidFill>
                            <a:miter lim="800000"/>
                            <a:headEnd/>
                            <a:tailEnd type="stealth" w="med" len="lg"/>
                          </a:ln>
                        </wps:spPr>
                        <wps:bodyPr/>
                      </wps:wsp>
                      <wps:wsp>
                        <wps:cNvPr id="30" name="Прямая соединительная линия 197"/>
                        <wps:cNvCnPr/>
                        <wps:spPr bwMode="auto">
                          <a:xfrm>
                            <a:off x="16860" y="9936"/>
                            <a:ext cx="39350" cy="44"/>
                          </a:xfrm>
                          <a:prstGeom prst="line">
                            <a:avLst/>
                          </a:prstGeom>
                          <a:noFill/>
                          <a:ln w="9525">
                            <a:solidFill>
                              <a:schemeClr val="tx1">
                                <a:lumMod val="100000"/>
                                <a:lumOff val="0"/>
                              </a:schemeClr>
                            </a:solidFill>
                            <a:miter lim="800000"/>
                            <a:headEnd/>
                            <a:tailEnd/>
                          </a:ln>
                        </wps:spPr>
                        <wps:bodyPr/>
                      </wps:wsp>
                      <wps:wsp>
                        <wps:cNvPr id="31" name="Прямая со стрелкой 198"/>
                        <wps:cNvCnPr>
                          <a:cxnSpLocks noChangeShapeType="1"/>
                        </wps:cNvCnPr>
                        <wps:spPr bwMode="auto">
                          <a:xfrm>
                            <a:off x="21670" y="7981"/>
                            <a:ext cx="29" cy="1891"/>
                          </a:xfrm>
                          <a:prstGeom prst="straightConnector1">
                            <a:avLst/>
                          </a:prstGeom>
                          <a:noFill/>
                          <a:ln w="6350">
                            <a:solidFill>
                              <a:schemeClr val="tx1">
                                <a:lumMod val="100000"/>
                                <a:lumOff val="0"/>
                              </a:schemeClr>
                            </a:solidFill>
                            <a:miter lim="800000"/>
                            <a:headEnd/>
                            <a:tailEnd type="none" w="med" len="lg"/>
                          </a:ln>
                        </wps:spPr>
                        <wps:bodyPr/>
                      </wps:wsp>
                      <wpg:grpSp>
                        <wpg:cNvPr id="32" name="Группа 204"/>
                        <wpg:cNvGrpSpPr>
                          <a:grpSpLocks/>
                        </wpg:cNvGrpSpPr>
                        <wpg:grpSpPr bwMode="auto">
                          <a:xfrm>
                            <a:off x="51745" y="11892"/>
                            <a:ext cx="9144" cy="21747"/>
                            <a:chOff x="0" y="0"/>
                            <a:chExt cx="9144" cy="21746"/>
                          </a:xfrm>
                        </wpg:grpSpPr>
                        <wps:wsp>
                          <wps:cNvPr id="33" name="Надпись 2"/>
                          <wps:cNvSpPr txBox="1">
                            <a:spLocks noChangeArrowheads="1"/>
                          </wps:cNvSpPr>
                          <wps:spPr bwMode="auto">
                            <a:xfrm>
                              <a:off x="0" y="0"/>
                              <a:ext cx="9144" cy="4868"/>
                            </a:xfrm>
                            <a:prstGeom prst="rect">
                              <a:avLst/>
                            </a:prstGeom>
                            <a:solidFill>
                              <a:srgbClr val="FFFFFF"/>
                            </a:solidFill>
                            <a:ln w="9525">
                              <a:solidFill>
                                <a:srgbClr val="000000"/>
                              </a:solidFill>
                              <a:miter lim="800000"/>
                              <a:headEnd/>
                              <a:tailEnd/>
                            </a:ln>
                          </wps:spPr>
                          <wps:txbx>
                            <w:txbxContent>
                              <w:p w14:paraId="15BF5BF4" w14:textId="77777777" w:rsidR="009C18CF" w:rsidRPr="00B35B2A" w:rsidRDefault="009C18CF" w:rsidP="00317EEA">
                                <w:pPr>
                                  <w:spacing w:line="204" w:lineRule="auto"/>
                                  <w:jc w:val="center"/>
                                </w:pPr>
                                <w:r w:rsidRPr="00B35B2A">
                                  <w:t>Основные бюджетные места</w:t>
                                </w:r>
                              </w:p>
                            </w:txbxContent>
                          </wps:txbx>
                          <wps:bodyPr rot="0" vert="horz" wrap="square" lIns="0" tIns="0" rIns="0" bIns="0" anchor="ctr" anchorCtr="0" upright="1">
                            <a:noAutofit/>
                          </wps:bodyPr>
                        </wps:wsp>
                        <wps:wsp>
                          <wps:cNvPr id="34" name="Надпись 2"/>
                          <wps:cNvSpPr txBox="1">
                            <a:spLocks noChangeArrowheads="1"/>
                          </wps:cNvSpPr>
                          <wps:spPr bwMode="auto">
                            <a:xfrm>
                              <a:off x="0" y="4887"/>
                              <a:ext cx="9144" cy="16859"/>
                            </a:xfrm>
                            <a:prstGeom prst="rect">
                              <a:avLst/>
                            </a:prstGeom>
                            <a:solidFill>
                              <a:srgbClr val="FFFFFF"/>
                            </a:solidFill>
                            <a:ln w="9525">
                              <a:solidFill>
                                <a:srgbClr val="000000"/>
                              </a:solidFill>
                              <a:miter lim="800000"/>
                              <a:headEnd/>
                              <a:tailEnd/>
                            </a:ln>
                          </wps:spPr>
                          <wps:txbx>
                            <w:txbxContent>
                              <w:p w14:paraId="0BAA49FF" w14:textId="77777777" w:rsidR="009C18CF" w:rsidRPr="00AA7CAC" w:rsidRDefault="009C18CF" w:rsidP="00A67152">
                                <w:pPr>
                                  <w:spacing w:line="204" w:lineRule="auto"/>
                                  <w:ind w:right="149"/>
                                  <w:jc w:val="center"/>
                                  <w:rPr>
                                    <w:sz w:val="20"/>
                                    <w:szCs w:val="20"/>
                                  </w:rPr>
                                </w:pPr>
                                <w:r w:rsidRPr="00AA7CAC">
                                  <w:rPr>
                                    <w:sz w:val="20"/>
                                    <w:szCs w:val="20"/>
                                  </w:rPr>
                                  <w:t xml:space="preserve">Места </w:t>
                                </w:r>
                              </w:p>
                              <w:p w14:paraId="1EE563F3" w14:textId="77777777" w:rsidR="009C18CF" w:rsidRPr="00AA7CAC" w:rsidRDefault="009C18CF" w:rsidP="00A67152">
                                <w:pPr>
                                  <w:spacing w:line="204" w:lineRule="auto"/>
                                  <w:ind w:right="149"/>
                                  <w:jc w:val="center"/>
                                  <w:rPr>
                                    <w:sz w:val="20"/>
                                    <w:szCs w:val="20"/>
                                  </w:rPr>
                                </w:pPr>
                                <w:r w:rsidRPr="00AA7CAC">
                                  <w:rPr>
                                    <w:sz w:val="20"/>
                                    <w:szCs w:val="20"/>
                                  </w:rPr>
                                  <w:t xml:space="preserve">за вычетом особой квоты </w:t>
                                </w:r>
                              </w:p>
                              <w:p w14:paraId="6138307A" w14:textId="77777777" w:rsidR="009C18CF" w:rsidRPr="00AA7CAC" w:rsidRDefault="009C18CF" w:rsidP="00A67152">
                                <w:pPr>
                                  <w:spacing w:line="204" w:lineRule="auto"/>
                                  <w:ind w:right="149"/>
                                  <w:jc w:val="center"/>
                                  <w:rPr>
                                    <w:sz w:val="20"/>
                                    <w:szCs w:val="20"/>
                                  </w:rPr>
                                </w:pPr>
                                <w:r w:rsidRPr="00AA7CAC">
                                  <w:rPr>
                                    <w:sz w:val="20"/>
                                    <w:szCs w:val="20"/>
                                  </w:rPr>
                                  <w:t xml:space="preserve">и </w:t>
                                </w:r>
                              </w:p>
                              <w:p w14:paraId="43A891EF" w14:textId="77777777" w:rsidR="009C18CF" w:rsidRPr="00AA7CAC" w:rsidRDefault="009C18CF" w:rsidP="00A67152">
                                <w:pPr>
                                  <w:spacing w:line="204" w:lineRule="auto"/>
                                  <w:ind w:right="149"/>
                                  <w:jc w:val="center"/>
                                  <w:rPr>
                                    <w:sz w:val="20"/>
                                    <w:szCs w:val="20"/>
                                  </w:rPr>
                                </w:pPr>
                                <w:r w:rsidRPr="00AA7CAC">
                                  <w:rPr>
                                    <w:sz w:val="20"/>
                                    <w:szCs w:val="20"/>
                                  </w:rPr>
                                  <w:t xml:space="preserve">квоты приема на целевое обучение </w:t>
                                </w:r>
                              </w:p>
                            </w:txbxContent>
                          </wps:txbx>
                          <wps:bodyPr rot="0" vert="horz" wrap="square" lIns="0" tIns="0" rIns="0" bIns="0" anchor="ctr" anchorCtr="0" upright="1">
                            <a:noAutofit/>
                          </wps:bodyPr>
                        </wps:wsp>
                      </wpg:grpSp>
                      <wpg:grpSp>
                        <wpg:cNvPr id="35" name="Группа 205"/>
                        <wpg:cNvGrpSpPr>
                          <a:grpSpLocks/>
                        </wpg:cNvGrpSpPr>
                        <wpg:grpSpPr bwMode="auto">
                          <a:xfrm>
                            <a:off x="40645" y="11998"/>
                            <a:ext cx="9144" cy="21747"/>
                            <a:chOff x="0" y="0"/>
                            <a:chExt cx="9144" cy="21746"/>
                          </a:xfrm>
                        </wpg:grpSpPr>
                        <wps:wsp>
                          <wps:cNvPr id="36" name="Надпись 2"/>
                          <wps:cNvSpPr txBox="1">
                            <a:spLocks noChangeArrowheads="1"/>
                          </wps:cNvSpPr>
                          <wps:spPr bwMode="auto">
                            <a:xfrm>
                              <a:off x="0" y="0"/>
                              <a:ext cx="9144" cy="4868"/>
                            </a:xfrm>
                            <a:prstGeom prst="rect">
                              <a:avLst/>
                            </a:prstGeom>
                            <a:solidFill>
                              <a:srgbClr val="FFFFFF"/>
                            </a:solidFill>
                            <a:ln w="9525">
                              <a:solidFill>
                                <a:srgbClr val="000000"/>
                              </a:solidFill>
                              <a:miter lim="800000"/>
                              <a:headEnd/>
                              <a:tailEnd/>
                            </a:ln>
                          </wps:spPr>
                          <wps:txbx>
                            <w:txbxContent>
                              <w:p w14:paraId="77DB5664" w14:textId="77777777" w:rsidR="009C18CF" w:rsidRPr="00B35B2A" w:rsidRDefault="009C18CF" w:rsidP="00317EEA">
                                <w:pPr>
                                  <w:spacing w:line="204" w:lineRule="auto"/>
                                  <w:jc w:val="center"/>
                                </w:pPr>
                                <w:r>
                                  <w:t>Квота приема на целевое обучение</w:t>
                                </w:r>
                              </w:p>
                            </w:txbxContent>
                          </wps:txbx>
                          <wps:bodyPr rot="0" vert="horz" wrap="square" lIns="0" tIns="0" rIns="0" bIns="0" anchor="ctr" anchorCtr="0" upright="1">
                            <a:noAutofit/>
                          </wps:bodyPr>
                        </wps:wsp>
                        <wps:wsp>
                          <wps:cNvPr id="37" name="Надпись 2"/>
                          <wps:cNvSpPr txBox="1">
                            <a:spLocks noChangeArrowheads="1"/>
                          </wps:cNvSpPr>
                          <wps:spPr bwMode="auto">
                            <a:xfrm>
                              <a:off x="0" y="4887"/>
                              <a:ext cx="9144" cy="16859"/>
                            </a:xfrm>
                            <a:prstGeom prst="rect">
                              <a:avLst/>
                            </a:prstGeom>
                            <a:solidFill>
                              <a:srgbClr val="FFFFFF"/>
                            </a:solidFill>
                            <a:ln w="9525">
                              <a:solidFill>
                                <a:srgbClr val="000000"/>
                              </a:solidFill>
                              <a:miter lim="800000"/>
                              <a:headEnd/>
                              <a:tailEnd/>
                            </a:ln>
                          </wps:spPr>
                          <wps:txbx>
                            <w:txbxContent>
                              <w:p w14:paraId="4D7F9B23" w14:textId="77777777" w:rsidR="009C18CF" w:rsidRPr="00AA7CAC" w:rsidRDefault="009C18CF" w:rsidP="00317EEA">
                                <w:pPr>
                                  <w:spacing w:line="204" w:lineRule="auto"/>
                                  <w:jc w:val="center"/>
                                  <w:rPr>
                                    <w:sz w:val="20"/>
                                    <w:szCs w:val="20"/>
                                  </w:rPr>
                                </w:pPr>
                                <w:r w:rsidRPr="00AA7CAC">
                                  <w:rPr>
                                    <w:sz w:val="20"/>
                                    <w:szCs w:val="20"/>
                                  </w:rPr>
                                  <w:t xml:space="preserve">Квота приема на целевое обучение </w:t>
                                </w:r>
                              </w:p>
                            </w:txbxContent>
                          </wps:txbx>
                          <wps:bodyPr rot="0" vert="horz" wrap="square" lIns="0" tIns="0" rIns="0" bIns="0" anchor="ctr" anchorCtr="0" upright="1">
                            <a:noAutofit/>
                          </wps:bodyPr>
                        </wps:wsp>
                      </wpg:grpSp>
                      <wpg:grpSp>
                        <wpg:cNvPr id="38" name="Группа 208"/>
                        <wpg:cNvGrpSpPr>
                          <a:grpSpLocks/>
                        </wpg:cNvGrpSpPr>
                        <wpg:grpSpPr bwMode="auto">
                          <a:xfrm>
                            <a:off x="0" y="12051"/>
                            <a:ext cx="38447" cy="21746"/>
                            <a:chOff x="0" y="0"/>
                            <a:chExt cx="9144" cy="21746"/>
                          </a:xfrm>
                        </wpg:grpSpPr>
                        <wps:wsp>
                          <wps:cNvPr id="39" name="Надпись 2"/>
                          <wps:cNvSpPr txBox="1">
                            <a:spLocks noChangeArrowheads="1"/>
                          </wps:cNvSpPr>
                          <wps:spPr bwMode="auto">
                            <a:xfrm>
                              <a:off x="0" y="0"/>
                              <a:ext cx="9144" cy="4868"/>
                            </a:xfrm>
                            <a:prstGeom prst="rect">
                              <a:avLst/>
                            </a:prstGeom>
                            <a:solidFill>
                              <a:srgbClr val="FFFFFF"/>
                            </a:solidFill>
                            <a:ln w="9525">
                              <a:solidFill>
                                <a:srgbClr val="000000"/>
                              </a:solidFill>
                              <a:miter lim="800000"/>
                              <a:headEnd/>
                              <a:tailEnd/>
                            </a:ln>
                          </wps:spPr>
                          <wps:txbx>
                            <w:txbxContent>
                              <w:p w14:paraId="565FC7AD" w14:textId="77777777" w:rsidR="009C18CF" w:rsidRPr="00B35B2A" w:rsidRDefault="009C18CF" w:rsidP="00317EEA">
                                <w:pPr>
                                  <w:spacing w:line="204" w:lineRule="auto"/>
                                  <w:jc w:val="center"/>
                                </w:pPr>
                                <w:r w:rsidRPr="00B35B2A">
                                  <w:t>Особая квота</w:t>
                                </w:r>
                              </w:p>
                            </w:txbxContent>
                          </wps:txbx>
                          <wps:bodyPr rot="0" vert="horz" wrap="square" lIns="0" tIns="0" rIns="0" bIns="0" anchor="ctr" anchorCtr="0" upright="1">
                            <a:noAutofit/>
                          </wps:bodyPr>
                        </wps:wsp>
                        <wps:wsp>
                          <wps:cNvPr id="40" name="Надпись 2"/>
                          <wps:cNvSpPr txBox="1">
                            <a:spLocks noChangeArrowheads="1"/>
                          </wps:cNvSpPr>
                          <wps:spPr bwMode="auto">
                            <a:xfrm>
                              <a:off x="0" y="4887"/>
                              <a:ext cx="9144" cy="16859"/>
                            </a:xfrm>
                            <a:prstGeom prst="rect">
                              <a:avLst/>
                            </a:prstGeom>
                            <a:solidFill>
                              <a:srgbClr val="FFFFFF"/>
                            </a:solidFill>
                            <a:ln w="9525">
                              <a:solidFill>
                                <a:srgbClr val="000000"/>
                              </a:solidFill>
                              <a:miter lim="800000"/>
                              <a:headEnd/>
                              <a:tailEnd/>
                            </a:ln>
                          </wps:spPr>
                          <wps:txbx>
                            <w:txbxContent>
                              <w:p w14:paraId="3B2C6E30" w14:textId="77777777" w:rsidR="009C18CF" w:rsidRPr="0067215F" w:rsidRDefault="009C18CF" w:rsidP="00317EEA">
                                <w:pPr>
                                  <w:pStyle w:val="-11"/>
                                  <w:autoSpaceDE w:val="0"/>
                                  <w:autoSpaceDN w:val="0"/>
                                  <w:adjustRightInd w:val="0"/>
                                  <w:ind w:left="0"/>
                                  <w:contextualSpacing w:val="0"/>
                                  <w:jc w:val="center"/>
                                  <w:rPr>
                                    <w:sz w:val="20"/>
                                    <w:szCs w:val="20"/>
                                  </w:rPr>
                                </w:pPr>
                                <w:r w:rsidRPr="0067215F">
                                  <w:rPr>
                                    <w:sz w:val="20"/>
                                    <w:szCs w:val="20"/>
                                  </w:rPr>
                                  <w:t xml:space="preserve">Квота приёма на обучение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w:t>
                                </w:r>
                              </w:p>
                              <w:p w14:paraId="328BE82D" w14:textId="77777777" w:rsidR="009C18CF" w:rsidRPr="0067215F" w:rsidRDefault="009C18CF" w:rsidP="00317EEA">
                                <w:pPr>
                                  <w:pStyle w:val="-11"/>
                                  <w:autoSpaceDE w:val="0"/>
                                  <w:autoSpaceDN w:val="0"/>
                                  <w:adjustRightInd w:val="0"/>
                                  <w:ind w:left="0"/>
                                  <w:contextualSpacing w:val="0"/>
                                  <w:jc w:val="center"/>
                                  <w:rPr>
                                    <w:sz w:val="20"/>
                                    <w:szCs w:val="20"/>
                                  </w:rPr>
                                </w:pPr>
                                <w:r w:rsidRPr="0067215F">
                                  <w:rPr>
                                    <w:sz w:val="20"/>
                                    <w:szCs w:val="20"/>
                                  </w:rPr>
                                  <w:t xml:space="preserve">Дети-сироты и дети, оставшиеся без попечения родителей, </w:t>
                                </w:r>
                              </w:p>
                              <w:p w14:paraId="3C56DDCA" w14:textId="77777777" w:rsidR="009C18CF" w:rsidRPr="0067215F" w:rsidRDefault="009C18CF" w:rsidP="00317EEA">
                                <w:pPr>
                                  <w:pStyle w:val="-11"/>
                                  <w:autoSpaceDE w:val="0"/>
                                  <w:autoSpaceDN w:val="0"/>
                                  <w:adjustRightInd w:val="0"/>
                                  <w:ind w:left="0"/>
                                  <w:contextualSpacing w:val="0"/>
                                  <w:jc w:val="center"/>
                                  <w:rPr>
                                    <w:sz w:val="20"/>
                                    <w:szCs w:val="20"/>
                                  </w:rPr>
                                </w:pPr>
                                <w:r w:rsidRPr="0067215F">
                                  <w:rPr>
                                    <w:sz w:val="20"/>
                                    <w:szCs w:val="20"/>
                                  </w:rPr>
                                  <w:t xml:space="preserve">а также лица из числа детей-сирот и детей, оставшихся без попечения родителей, и ветераны боевых действий из числа лиц, указанных </w:t>
                                </w:r>
                              </w:p>
                              <w:p w14:paraId="6B87673F" w14:textId="77777777" w:rsidR="009C18CF" w:rsidRPr="0067215F" w:rsidRDefault="009C18CF" w:rsidP="00317EEA">
                                <w:pPr>
                                  <w:pStyle w:val="-11"/>
                                  <w:autoSpaceDE w:val="0"/>
                                  <w:autoSpaceDN w:val="0"/>
                                  <w:adjustRightInd w:val="0"/>
                                  <w:ind w:left="0"/>
                                  <w:contextualSpacing w:val="0"/>
                                  <w:jc w:val="center"/>
                                  <w:rPr>
                                    <w:sz w:val="20"/>
                                    <w:szCs w:val="20"/>
                                  </w:rPr>
                                </w:pPr>
                                <w:r w:rsidRPr="0067215F">
                                  <w:rPr>
                                    <w:sz w:val="20"/>
                                    <w:szCs w:val="20"/>
                                  </w:rPr>
                                  <w:t xml:space="preserve">в подпунктах 1-4 пункта 1 статьи 3 Федерального закона </w:t>
                                </w:r>
                              </w:p>
                              <w:p w14:paraId="4490C60F" w14:textId="77777777" w:rsidR="009C18CF" w:rsidRPr="00AA7CAC" w:rsidRDefault="009C18CF" w:rsidP="00317EEA">
                                <w:pPr>
                                  <w:spacing w:line="204" w:lineRule="auto"/>
                                  <w:jc w:val="center"/>
                                  <w:rPr>
                                    <w:sz w:val="20"/>
                                    <w:szCs w:val="20"/>
                                  </w:rPr>
                                </w:pPr>
                                <w:r w:rsidRPr="00AA7CAC">
                                  <w:rPr>
                                    <w:sz w:val="20"/>
                                    <w:szCs w:val="20"/>
                                  </w:rPr>
                                  <w:t>от 12 января 1995 г. № 5-ФЗ «О ветеранах» в соответствии с нормами, установленными законодательством Российской Федерации.</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03CF6" id="Группа 1" o:spid="_x0000_s1026" style="position:absolute;left:0;text-align:left;margin-left:-57.6pt;margin-top:7.8pt;width:480.85pt;height:231.55pt;z-index:251658240" coordsize="61065,3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">
                <v:shapetype id="_x0000_t202" coordsize="21600,21600" o:spt="202" path="m,l,21600r21600,l21600,xe">
                  <v:stroke joinstyle="miter"/>
                  <v:path gradientshapeok="t" o:connecttype="rect"/>
                </v:shapetype>
                <v:shape id="Надпись 2" o:spid="_x0000_s1027" type="#_x0000_t202" style="position:absolute;left:105;width:60959;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">
                  <v:textbox inset="0,0,0,0">
                    <w:txbxContent>
                      <w:p w14:paraId="07BA6803" w14:textId="77777777" w:rsidR="009C18CF" w:rsidRPr="00B35B2A" w:rsidRDefault="009C18CF" w:rsidP="00317EEA">
                        <w:pPr>
                          <w:jc w:val="center"/>
                        </w:pPr>
                        <w:r w:rsidRPr="00B35B2A">
                          <w:t>Места для приёма на обучение</w:t>
                        </w:r>
                      </w:p>
                    </w:txbxContent>
                  </v:textbox>
                </v:shape>
                <v:shape id="Надпись 2" o:spid="_x0000_s1028" type="#_x0000_t202" style="position:absolute;top:5285;width:30044;height:2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">
                  <v:textbox inset="0,0,0,0">
                    <w:txbxContent>
                      <w:p w14:paraId="2A01AA3D" w14:textId="77777777" w:rsidR="009C18CF" w:rsidRPr="00B35B2A" w:rsidRDefault="009C18CF" w:rsidP="00317EEA">
                        <w:pPr>
                          <w:jc w:val="center"/>
                        </w:pPr>
                        <w:r w:rsidRPr="00B35B2A">
                          <w:t>Бюджетные места</w:t>
                        </w:r>
                      </w:p>
                    </w:txbxContent>
                  </v:textbox>
                </v:shape>
                <v:shape id="Надпись 2" o:spid="_x0000_s1029" type="#_x0000_t202" style="position:absolute;left:31766;top:5338;width:29299;height: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">
                  <v:textbox inset="0,0,0,0">
                    <w:txbxContent>
                      <w:p w14:paraId="3EEB1010" w14:textId="77777777" w:rsidR="009C18CF" w:rsidRPr="00B35B2A" w:rsidRDefault="009C18CF" w:rsidP="00317EEA">
                        <w:pPr>
                          <w:jc w:val="center"/>
                        </w:pPr>
                        <w:r w:rsidRPr="00B35B2A">
                          <w:t>Договорные места</w:t>
                        </w:r>
                      </w:p>
                    </w:txbxContent>
                  </v:textbox>
                </v:shape>
                <v:shapetype id="_x0000_t32" coordsize="21600,21600" o:spt="32" o:oned="t" path="m,l21600,21600e" filled="f">
                  <v:path arrowok="t" fillok="f" o:connecttype="none"/>
                  <o:lock v:ext="edit" shapetype="t"/>
                </v:shapetype>
                <v:shape id="Прямая со стрелкой 25" o:spid="_x0000_s1030" type="#_x0000_t32" style="position:absolute;left:15063;top:2114;width:15197;height:30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" strokecolor="black [3213]" strokeweight=".5pt">
                  <v:stroke startarrowlength="long" endarrow="classic" endarrowlength="long" joinstyle="miter"/>
                </v:shape>
                <v:shape id="Прямая со стрелкой 26" o:spid="_x0000_s1031" type="#_x0000_t32" style="position:absolute;left:30497;top:2114;width:15820;height:3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" strokecolor="black [3213]" strokeweight=".5pt">
                  <v:stroke startarrowlength="long" endarrow="classic" endarrowlength="long" joinstyle="miter"/>
                </v:shape>
                <v:shape id="Прямая со стрелкой 192" o:spid="_x0000_s1032" type="#_x0000_t32" style="position:absolute;left:16808;top:9883;width:28;height:1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" strokecolor="black [3213]" strokeweight=".5pt">
                  <v:stroke endarrow="classic" endarrowlength="long" joinstyle="miter"/>
                </v:shape>
                <v:shape id="Прямая со стрелкой 13" o:spid="_x0000_s1033" type="#_x0000_t32" style="position:absolute;left:45191;top:9989;width:29;height:1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" strokecolor="black [3213]" strokeweight=".5pt">
                  <v:stroke endarrow="classic" endarrowlength="long" joinstyle="miter"/>
                </v:shape>
                <v:shape id="Прямая со стрелкой 31" o:spid="_x0000_s1034" type="#_x0000_t32" style="position:absolute;left:56185;top:9989;width:25;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" strokecolor="black [3200]" strokeweight=".5pt">
                  <v:stroke endarrow="classic" endarrowlength="long" joinstyle="miter"/>
                </v:shape>
                <v:line id="Прямая соединительная линия 197" o:spid="_x0000_s1035" style="position:absolute;visibility:visible;mso-wrap-style:square" from="16860,9936" to="56210,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" strokecolor="black [3213]">
                  <v:stroke joinstyle="miter"/>
                </v:line>
                <v:shape id="Прямая со стрелкой 198" o:spid="_x0000_s1036" type="#_x0000_t32" style="position:absolute;left:21670;top:7981;width:29;height:1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" strokecolor="black [3213]" strokeweight=".5pt">
                  <v:stroke endarrowlength="long" joinstyle="miter"/>
                </v:shape>
                <v:group id="Группа 204" o:spid="_x0000_s1037" style="position:absolute;left:51745;top:11892;width:9144;height:21747" coordsize="9144,2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Надпись 2" o:spid="_x0000_s1038" type="#_x0000_t202" style="position:absolute;width:9144;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">
                    <v:textbox inset="0,0,0,0">
                      <w:txbxContent>
                        <w:p w14:paraId="15BF5BF4" w14:textId="77777777" w:rsidR="009C18CF" w:rsidRPr="00B35B2A" w:rsidRDefault="009C18CF" w:rsidP="00317EEA">
                          <w:pPr>
                            <w:spacing w:line="204" w:lineRule="auto"/>
                            <w:jc w:val="center"/>
                          </w:pPr>
                          <w:r w:rsidRPr="00B35B2A">
                            <w:t>Основные бюджетные места</w:t>
                          </w:r>
                        </w:p>
                      </w:txbxContent>
                    </v:textbox>
                  </v:shape>
                  <v:shape id="Надпись 2" o:spid="_x0000_s1039" type="#_x0000_t202" style="position:absolute;top:4887;width:9144;height:1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">
                    <v:textbox inset="0,0,0,0">
                      <w:txbxContent>
                        <w:p w14:paraId="0BAA49FF" w14:textId="77777777" w:rsidR="009C18CF" w:rsidRPr="00AA7CAC" w:rsidRDefault="009C18CF" w:rsidP="00A67152">
                          <w:pPr>
                            <w:spacing w:line="204" w:lineRule="auto"/>
                            <w:ind w:right="149"/>
                            <w:jc w:val="center"/>
                            <w:rPr>
                              <w:sz w:val="20"/>
                              <w:szCs w:val="20"/>
                            </w:rPr>
                          </w:pPr>
                          <w:r w:rsidRPr="00AA7CAC">
                            <w:rPr>
                              <w:sz w:val="20"/>
                              <w:szCs w:val="20"/>
                            </w:rPr>
                            <w:t xml:space="preserve">Места </w:t>
                          </w:r>
                        </w:p>
                        <w:p w14:paraId="1EE563F3" w14:textId="77777777" w:rsidR="009C18CF" w:rsidRPr="00AA7CAC" w:rsidRDefault="009C18CF" w:rsidP="00A67152">
                          <w:pPr>
                            <w:spacing w:line="204" w:lineRule="auto"/>
                            <w:ind w:right="149"/>
                            <w:jc w:val="center"/>
                            <w:rPr>
                              <w:sz w:val="20"/>
                              <w:szCs w:val="20"/>
                            </w:rPr>
                          </w:pPr>
                          <w:r w:rsidRPr="00AA7CAC">
                            <w:rPr>
                              <w:sz w:val="20"/>
                              <w:szCs w:val="20"/>
                            </w:rPr>
                            <w:t xml:space="preserve">за вычетом особой квоты </w:t>
                          </w:r>
                        </w:p>
                        <w:p w14:paraId="6138307A" w14:textId="77777777" w:rsidR="009C18CF" w:rsidRPr="00AA7CAC" w:rsidRDefault="009C18CF" w:rsidP="00A67152">
                          <w:pPr>
                            <w:spacing w:line="204" w:lineRule="auto"/>
                            <w:ind w:right="149"/>
                            <w:jc w:val="center"/>
                            <w:rPr>
                              <w:sz w:val="20"/>
                              <w:szCs w:val="20"/>
                            </w:rPr>
                          </w:pPr>
                          <w:r w:rsidRPr="00AA7CAC">
                            <w:rPr>
                              <w:sz w:val="20"/>
                              <w:szCs w:val="20"/>
                            </w:rPr>
                            <w:t xml:space="preserve">и </w:t>
                          </w:r>
                        </w:p>
                        <w:p w14:paraId="43A891EF" w14:textId="77777777" w:rsidR="009C18CF" w:rsidRPr="00AA7CAC" w:rsidRDefault="009C18CF" w:rsidP="00A67152">
                          <w:pPr>
                            <w:spacing w:line="204" w:lineRule="auto"/>
                            <w:ind w:right="149"/>
                            <w:jc w:val="center"/>
                            <w:rPr>
                              <w:sz w:val="20"/>
                              <w:szCs w:val="20"/>
                            </w:rPr>
                          </w:pPr>
                          <w:r w:rsidRPr="00AA7CAC">
                            <w:rPr>
                              <w:sz w:val="20"/>
                              <w:szCs w:val="20"/>
                            </w:rPr>
                            <w:t xml:space="preserve">квоты приема на целевое обучение </w:t>
                          </w:r>
                        </w:p>
                      </w:txbxContent>
                    </v:textbox>
                  </v:shape>
                </v:group>
                <v:group id="Группа 205" o:spid="_x0000_s1040" style="position:absolute;left:40645;top:11998;width:9144;height:21747" coordsize="9144,2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Надпись 2" o:spid="_x0000_s1041" type="#_x0000_t202" style="position:absolute;width:9144;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">
                    <v:textbox inset="0,0,0,0">
                      <w:txbxContent>
                        <w:p w14:paraId="77DB5664" w14:textId="77777777" w:rsidR="009C18CF" w:rsidRPr="00B35B2A" w:rsidRDefault="009C18CF" w:rsidP="00317EEA">
                          <w:pPr>
                            <w:spacing w:line="204" w:lineRule="auto"/>
                            <w:jc w:val="center"/>
                          </w:pPr>
                          <w:r>
                            <w:t>Квота приема на целевое обучение</w:t>
                          </w:r>
                        </w:p>
                      </w:txbxContent>
                    </v:textbox>
                  </v:shape>
                  <v:shape id="Надпись 2" o:spid="_x0000_s1042" type="#_x0000_t202" style="position:absolute;top:4887;width:9144;height:1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">
                    <v:textbox inset="0,0,0,0">
                      <w:txbxContent>
                        <w:p w14:paraId="4D7F9B23" w14:textId="77777777" w:rsidR="009C18CF" w:rsidRPr="00AA7CAC" w:rsidRDefault="009C18CF" w:rsidP="00317EEA">
                          <w:pPr>
                            <w:spacing w:line="204" w:lineRule="auto"/>
                            <w:jc w:val="center"/>
                            <w:rPr>
                              <w:sz w:val="20"/>
                              <w:szCs w:val="20"/>
                            </w:rPr>
                          </w:pPr>
                          <w:r w:rsidRPr="00AA7CAC">
                            <w:rPr>
                              <w:sz w:val="20"/>
                              <w:szCs w:val="20"/>
                            </w:rPr>
                            <w:t xml:space="preserve">Квота приема на целевое обучение </w:t>
                          </w:r>
                        </w:p>
                      </w:txbxContent>
                    </v:textbox>
                  </v:shape>
                </v:group>
                <v:group id="Группа 208" o:spid="_x0000_s1043" style="position:absolute;top:12051;width:38447;height:21746" coordsize="9144,2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Надпись 2" o:spid="_x0000_s1044" type="#_x0000_t202" style="position:absolute;width:9144;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">
                    <v:textbox inset="0,0,0,0">
                      <w:txbxContent>
                        <w:p w14:paraId="565FC7AD" w14:textId="77777777" w:rsidR="009C18CF" w:rsidRPr="00B35B2A" w:rsidRDefault="009C18CF" w:rsidP="00317EEA">
                          <w:pPr>
                            <w:spacing w:line="204" w:lineRule="auto"/>
                            <w:jc w:val="center"/>
                          </w:pPr>
                          <w:r w:rsidRPr="00B35B2A">
                            <w:t>Особая квота</w:t>
                          </w:r>
                        </w:p>
                      </w:txbxContent>
                    </v:textbox>
                  </v:shape>
                  <v:shape id="Надпись 2" o:spid="_x0000_s1045" type="#_x0000_t202" style="position:absolute;top:4887;width:9144;height:1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">
                    <v:textbox inset="0,0,0,0">
                      <w:txbxContent>
                        <w:p w14:paraId="3B2C6E30" w14:textId="77777777" w:rsidR="009C18CF" w:rsidRPr="0067215F" w:rsidRDefault="009C18CF" w:rsidP="00317EEA">
                          <w:pPr>
                            <w:pStyle w:val="-11"/>
                            <w:autoSpaceDE w:val="0"/>
                            <w:autoSpaceDN w:val="0"/>
                            <w:adjustRightInd w:val="0"/>
                            <w:ind w:left="0"/>
                            <w:contextualSpacing w:val="0"/>
                            <w:jc w:val="center"/>
                            <w:rPr>
                              <w:sz w:val="20"/>
                              <w:szCs w:val="20"/>
                            </w:rPr>
                          </w:pPr>
                          <w:r w:rsidRPr="0067215F">
                            <w:rPr>
                              <w:sz w:val="20"/>
                              <w:szCs w:val="20"/>
                            </w:rPr>
                            <w:t xml:space="preserve">Квота приёма на обучение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w:t>
                          </w:r>
                        </w:p>
                        <w:p w14:paraId="328BE82D" w14:textId="77777777" w:rsidR="009C18CF" w:rsidRPr="0067215F" w:rsidRDefault="009C18CF" w:rsidP="00317EEA">
                          <w:pPr>
                            <w:pStyle w:val="-11"/>
                            <w:autoSpaceDE w:val="0"/>
                            <w:autoSpaceDN w:val="0"/>
                            <w:adjustRightInd w:val="0"/>
                            <w:ind w:left="0"/>
                            <w:contextualSpacing w:val="0"/>
                            <w:jc w:val="center"/>
                            <w:rPr>
                              <w:sz w:val="20"/>
                              <w:szCs w:val="20"/>
                            </w:rPr>
                          </w:pPr>
                          <w:r w:rsidRPr="0067215F">
                            <w:rPr>
                              <w:sz w:val="20"/>
                              <w:szCs w:val="20"/>
                            </w:rPr>
                            <w:t xml:space="preserve">Дети-сироты и дети, оставшиеся без попечения родителей, </w:t>
                          </w:r>
                        </w:p>
                        <w:p w14:paraId="3C56DDCA" w14:textId="77777777" w:rsidR="009C18CF" w:rsidRPr="0067215F" w:rsidRDefault="009C18CF" w:rsidP="00317EEA">
                          <w:pPr>
                            <w:pStyle w:val="-11"/>
                            <w:autoSpaceDE w:val="0"/>
                            <w:autoSpaceDN w:val="0"/>
                            <w:adjustRightInd w:val="0"/>
                            <w:ind w:left="0"/>
                            <w:contextualSpacing w:val="0"/>
                            <w:jc w:val="center"/>
                            <w:rPr>
                              <w:sz w:val="20"/>
                              <w:szCs w:val="20"/>
                            </w:rPr>
                          </w:pPr>
                          <w:r w:rsidRPr="0067215F">
                            <w:rPr>
                              <w:sz w:val="20"/>
                              <w:szCs w:val="20"/>
                            </w:rPr>
                            <w:t xml:space="preserve">а также лица из числа детей-сирот и детей, оставшихся без попечения родителей, и ветераны боевых действий из числа лиц, указанных </w:t>
                          </w:r>
                        </w:p>
                        <w:p w14:paraId="6B87673F" w14:textId="77777777" w:rsidR="009C18CF" w:rsidRPr="0067215F" w:rsidRDefault="009C18CF" w:rsidP="00317EEA">
                          <w:pPr>
                            <w:pStyle w:val="-11"/>
                            <w:autoSpaceDE w:val="0"/>
                            <w:autoSpaceDN w:val="0"/>
                            <w:adjustRightInd w:val="0"/>
                            <w:ind w:left="0"/>
                            <w:contextualSpacing w:val="0"/>
                            <w:jc w:val="center"/>
                            <w:rPr>
                              <w:sz w:val="20"/>
                              <w:szCs w:val="20"/>
                            </w:rPr>
                          </w:pPr>
                          <w:r w:rsidRPr="0067215F">
                            <w:rPr>
                              <w:sz w:val="20"/>
                              <w:szCs w:val="20"/>
                            </w:rPr>
                            <w:t xml:space="preserve">в подпунктах 1-4 пункта 1 статьи 3 Федерального закона </w:t>
                          </w:r>
                        </w:p>
                        <w:p w14:paraId="4490C60F" w14:textId="77777777" w:rsidR="009C18CF" w:rsidRPr="00AA7CAC" w:rsidRDefault="009C18CF" w:rsidP="00317EEA">
                          <w:pPr>
                            <w:spacing w:line="204" w:lineRule="auto"/>
                            <w:jc w:val="center"/>
                            <w:rPr>
                              <w:sz w:val="20"/>
                              <w:szCs w:val="20"/>
                            </w:rPr>
                          </w:pPr>
                          <w:r w:rsidRPr="00AA7CAC">
                            <w:rPr>
                              <w:sz w:val="20"/>
                              <w:szCs w:val="20"/>
                            </w:rPr>
                            <w:t>от 12 января 1995 г. № 5-ФЗ «О ветеранах» в соответствии с нормами, установленными законодательством Российской Федерации.</w:t>
                          </w:r>
                        </w:p>
                      </w:txbxContent>
                    </v:textbox>
                  </v:shape>
                </v:group>
              </v:group>
            </w:pict>
          </mc:Fallback>
        </mc:AlternateContent>
      </w:r>
    </w:p>
    <w:p w14:paraId="04340894" w14:textId="77777777" w:rsidR="00317EEA" w:rsidRPr="003776A9" w:rsidRDefault="00317EEA" w:rsidP="000078F4">
      <w:pPr>
        <w:ind w:left="-1134" w:firstLine="567"/>
        <w:rPr>
          <w:bCs/>
          <w:sz w:val="27"/>
          <w:szCs w:val="27"/>
        </w:rPr>
      </w:pPr>
    </w:p>
    <w:p w14:paraId="5B39C38C" w14:textId="77777777" w:rsidR="00317EEA" w:rsidRPr="003776A9" w:rsidRDefault="00317EEA" w:rsidP="000078F4">
      <w:pPr>
        <w:ind w:left="-1134" w:firstLine="567"/>
        <w:rPr>
          <w:bCs/>
          <w:sz w:val="27"/>
          <w:szCs w:val="27"/>
        </w:rPr>
      </w:pPr>
    </w:p>
    <w:p w14:paraId="520FAB06" w14:textId="77777777" w:rsidR="00317EEA" w:rsidRPr="003776A9" w:rsidRDefault="00317EEA" w:rsidP="000078F4">
      <w:pPr>
        <w:ind w:left="-1134" w:firstLine="567"/>
        <w:rPr>
          <w:bCs/>
          <w:sz w:val="27"/>
          <w:szCs w:val="27"/>
        </w:rPr>
      </w:pPr>
    </w:p>
    <w:p w14:paraId="3E20E4DD" w14:textId="77777777" w:rsidR="00317EEA" w:rsidRPr="003776A9" w:rsidRDefault="00317EEA" w:rsidP="000078F4">
      <w:pPr>
        <w:ind w:left="-1134" w:firstLine="567"/>
        <w:rPr>
          <w:bCs/>
          <w:sz w:val="27"/>
          <w:szCs w:val="27"/>
        </w:rPr>
      </w:pPr>
    </w:p>
    <w:p w14:paraId="0EF8CA67" w14:textId="77777777" w:rsidR="00317EEA" w:rsidRPr="003776A9" w:rsidRDefault="00317EEA" w:rsidP="000078F4">
      <w:pPr>
        <w:ind w:left="-1134" w:firstLine="567"/>
        <w:rPr>
          <w:bCs/>
          <w:sz w:val="27"/>
          <w:szCs w:val="27"/>
        </w:rPr>
      </w:pPr>
    </w:p>
    <w:p w14:paraId="79799C45" w14:textId="77777777" w:rsidR="00317EEA" w:rsidRPr="003776A9" w:rsidRDefault="00317EEA" w:rsidP="000078F4">
      <w:pPr>
        <w:ind w:left="-1134" w:firstLine="567"/>
        <w:rPr>
          <w:bCs/>
          <w:sz w:val="27"/>
          <w:szCs w:val="27"/>
        </w:rPr>
      </w:pPr>
    </w:p>
    <w:p w14:paraId="496CEE83" w14:textId="77777777" w:rsidR="00317EEA" w:rsidRPr="003776A9" w:rsidRDefault="00317EEA" w:rsidP="000078F4">
      <w:pPr>
        <w:ind w:left="-1134" w:firstLine="567"/>
        <w:rPr>
          <w:bCs/>
          <w:sz w:val="27"/>
          <w:szCs w:val="27"/>
        </w:rPr>
      </w:pPr>
    </w:p>
    <w:p w14:paraId="730703B5" w14:textId="77777777" w:rsidR="00317EEA" w:rsidRPr="003776A9" w:rsidRDefault="00317EEA" w:rsidP="000078F4">
      <w:pPr>
        <w:ind w:left="-1134" w:firstLine="567"/>
        <w:rPr>
          <w:bCs/>
          <w:sz w:val="27"/>
          <w:szCs w:val="27"/>
        </w:rPr>
      </w:pPr>
    </w:p>
    <w:p w14:paraId="6F263B13" w14:textId="77777777" w:rsidR="00317EEA" w:rsidRPr="003776A9" w:rsidRDefault="00317EEA" w:rsidP="000078F4">
      <w:pPr>
        <w:ind w:left="-1134" w:firstLine="567"/>
        <w:rPr>
          <w:bCs/>
          <w:sz w:val="27"/>
          <w:szCs w:val="27"/>
        </w:rPr>
      </w:pPr>
    </w:p>
    <w:p w14:paraId="28B53FB7" w14:textId="77777777" w:rsidR="00317EEA" w:rsidRPr="003776A9" w:rsidRDefault="00317EEA" w:rsidP="000078F4">
      <w:pPr>
        <w:ind w:left="-1134" w:firstLine="567"/>
        <w:rPr>
          <w:bCs/>
          <w:sz w:val="27"/>
          <w:szCs w:val="27"/>
        </w:rPr>
      </w:pPr>
    </w:p>
    <w:p w14:paraId="4C5A140A" w14:textId="77777777" w:rsidR="00317EEA" w:rsidRPr="003776A9" w:rsidRDefault="00317EEA" w:rsidP="000078F4">
      <w:pPr>
        <w:ind w:left="-1134" w:firstLine="567"/>
        <w:rPr>
          <w:bCs/>
          <w:sz w:val="27"/>
          <w:szCs w:val="27"/>
        </w:rPr>
      </w:pPr>
    </w:p>
    <w:p w14:paraId="36BFA531" w14:textId="77777777" w:rsidR="00317EEA" w:rsidRPr="003776A9" w:rsidRDefault="00317EEA" w:rsidP="000078F4">
      <w:pPr>
        <w:ind w:left="-1134" w:firstLine="567"/>
        <w:rPr>
          <w:bCs/>
          <w:sz w:val="27"/>
          <w:szCs w:val="27"/>
        </w:rPr>
      </w:pPr>
    </w:p>
    <w:p w14:paraId="71310F4E" w14:textId="77777777" w:rsidR="00317EEA" w:rsidRPr="003776A9" w:rsidRDefault="00317EEA" w:rsidP="000078F4">
      <w:pPr>
        <w:ind w:left="-1134" w:firstLine="567"/>
        <w:rPr>
          <w:bCs/>
          <w:sz w:val="27"/>
          <w:szCs w:val="27"/>
        </w:rPr>
      </w:pPr>
    </w:p>
    <w:p w14:paraId="0225209F" w14:textId="77777777" w:rsidR="00317EEA" w:rsidRPr="003776A9" w:rsidRDefault="00317EEA" w:rsidP="000078F4">
      <w:pPr>
        <w:ind w:left="-1134" w:firstLine="567"/>
        <w:rPr>
          <w:bCs/>
          <w:sz w:val="27"/>
          <w:szCs w:val="27"/>
        </w:rPr>
      </w:pPr>
    </w:p>
    <w:p w14:paraId="65611BD9" w14:textId="77777777" w:rsidR="00317EEA" w:rsidRPr="003776A9" w:rsidRDefault="00317EEA" w:rsidP="000078F4">
      <w:pPr>
        <w:ind w:left="-1134" w:firstLine="567"/>
        <w:rPr>
          <w:bCs/>
          <w:sz w:val="27"/>
          <w:szCs w:val="27"/>
        </w:rPr>
      </w:pPr>
    </w:p>
    <w:p w14:paraId="5976347E" w14:textId="77777777" w:rsidR="00317EEA" w:rsidRDefault="00317EEA" w:rsidP="00AA7CAC">
      <w:pPr>
        <w:pStyle w:val="-11"/>
        <w:numPr>
          <w:ilvl w:val="1"/>
          <w:numId w:val="32"/>
        </w:numPr>
        <w:tabs>
          <w:tab w:val="left" w:pos="-567"/>
        </w:tabs>
        <w:autoSpaceDE w:val="0"/>
        <w:autoSpaceDN w:val="0"/>
        <w:adjustRightInd w:val="0"/>
        <w:ind w:left="-1134" w:firstLine="567"/>
        <w:contextualSpacing w:val="0"/>
        <w:jc w:val="both"/>
        <w:rPr>
          <w:sz w:val="27"/>
          <w:szCs w:val="27"/>
        </w:rPr>
      </w:pPr>
      <w:r w:rsidRPr="004D6F58">
        <w:rPr>
          <w:sz w:val="27"/>
          <w:szCs w:val="27"/>
        </w:rPr>
        <w:t xml:space="preserve">К </w:t>
      </w:r>
      <w:r>
        <w:rPr>
          <w:rStyle w:val="blk"/>
          <w:sz w:val="27"/>
          <w:szCs w:val="27"/>
        </w:rPr>
        <w:t>освоению</w:t>
      </w:r>
      <w:r>
        <w:rPr>
          <w:sz w:val="27"/>
          <w:szCs w:val="27"/>
        </w:rPr>
        <w:t xml:space="preserve"> образовательных программ допускаются лица, имеющие образование </w:t>
      </w:r>
      <w:r>
        <w:rPr>
          <w:bCs/>
          <w:sz w:val="27"/>
          <w:szCs w:val="27"/>
        </w:rPr>
        <w:t>соответствующего</w:t>
      </w:r>
      <w:r>
        <w:rPr>
          <w:sz w:val="27"/>
          <w:szCs w:val="27"/>
        </w:rPr>
        <w:t xml:space="preserve"> уровня, подтвержденное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14:paraId="26C89C64" w14:textId="77777777" w:rsidR="00317EEA" w:rsidRPr="003776A9" w:rsidRDefault="00317EEA" w:rsidP="000078F4">
      <w:pPr>
        <w:pStyle w:val="-11"/>
        <w:autoSpaceDE w:val="0"/>
        <w:autoSpaceDN w:val="0"/>
        <w:adjustRightInd w:val="0"/>
        <w:ind w:left="-1134" w:firstLine="567"/>
        <w:contextualSpacing w:val="0"/>
        <w:jc w:val="both"/>
        <w:rPr>
          <w:sz w:val="27"/>
          <w:szCs w:val="27"/>
        </w:rPr>
      </w:pPr>
      <w:r>
        <w:rPr>
          <w:sz w:val="27"/>
          <w:szCs w:val="27"/>
        </w:rPr>
        <w:t>Поступающий представляет документ, удостоверяющий образование соответствующего уровня (далее – документ об образовании установленного образца):</w:t>
      </w:r>
    </w:p>
    <w:p w14:paraId="79248144" w14:textId="77777777" w:rsidR="00317EEA" w:rsidRPr="003776A9" w:rsidRDefault="00317EEA" w:rsidP="000078F4">
      <w:pPr>
        <w:pStyle w:val="-11"/>
        <w:numPr>
          <w:ilvl w:val="0"/>
          <w:numId w:val="1"/>
        </w:numPr>
        <w:autoSpaceDE w:val="0"/>
        <w:autoSpaceDN w:val="0"/>
        <w:adjustRightInd w:val="0"/>
        <w:ind w:left="-1134" w:firstLine="567"/>
        <w:contextualSpacing w:val="0"/>
        <w:jc w:val="both"/>
        <w:rPr>
          <w:sz w:val="27"/>
          <w:szCs w:val="27"/>
        </w:rPr>
      </w:pPr>
      <w:r>
        <w:rPr>
          <w:sz w:val="27"/>
          <w:szCs w:val="27"/>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087FFED9" w14:textId="77777777" w:rsidR="00317EEA" w:rsidRPr="003776A9" w:rsidRDefault="00317EEA" w:rsidP="000078F4">
      <w:pPr>
        <w:pStyle w:val="-11"/>
        <w:numPr>
          <w:ilvl w:val="0"/>
          <w:numId w:val="1"/>
        </w:numPr>
        <w:autoSpaceDE w:val="0"/>
        <w:autoSpaceDN w:val="0"/>
        <w:adjustRightInd w:val="0"/>
        <w:ind w:left="-1134" w:firstLine="567"/>
        <w:contextualSpacing w:val="0"/>
        <w:jc w:val="both"/>
        <w:rPr>
          <w:sz w:val="27"/>
          <w:szCs w:val="27"/>
        </w:rPr>
      </w:pPr>
      <w:r>
        <w:rPr>
          <w:sz w:val="27"/>
          <w:szCs w:val="27"/>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14:paraId="31608919" w14:textId="77777777" w:rsidR="00317EEA" w:rsidRPr="003776A9" w:rsidRDefault="00317EEA" w:rsidP="000078F4">
      <w:pPr>
        <w:pStyle w:val="-11"/>
        <w:numPr>
          <w:ilvl w:val="0"/>
          <w:numId w:val="1"/>
        </w:numPr>
        <w:autoSpaceDE w:val="0"/>
        <w:autoSpaceDN w:val="0"/>
        <w:adjustRightInd w:val="0"/>
        <w:ind w:left="-1134" w:firstLine="567"/>
        <w:contextualSpacing w:val="0"/>
        <w:jc w:val="both"/>
        <w:rPr>
          <w:sz w:val="27"/>
          <w:szCs w:val="27"/>
        </w:rPr>
      </w:pPr>
      <w:r>
        <w:rPr>
          <w:sz w:val="27"/>
          <w:szCs w:val="27"/>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w:t>
      </w:r>
      <w:r>
        <w:rPr>
          <w:sz w:val="27"/>
          <w:szCs w:val="27"/>
        </w:rPr>
        <w:lastRenderedPageBreak/>
        <w:t>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14:paraId="5F785BBF" w14:textId="77777777" w:rsidR="00317EEA" w:rsidRPr="003776A9" w:rsidRDefault="00317EEA" w:rsidP="000078F4">
      <w:pPr>
        <w:pStyle w:val="-11"/>
        <w:numPr>
          <w:ilvl w:val="0"/>
          <w:numId w:val="1"/>
        </w:numPr>
        <w:autoSpaceDE w:val="0"/>
        <w:autoSpaceDN w:val="0"/>
        <w:adjustRightInd w:val="0"/>
        <w:ind w:left="-1134" w:firstLine="567"/>
        <w:contextualSpacing w:val="0"/>
        <w:jc w:val="both"/>
        <w:rPr>
          <w:sz w:val="27"/>
          <w:szCs w:val="27"/>
        </w:rPr>
      </w:pPr>
      <w:r>
        <w:rPr>
          <w:sz w:val="27"/>
          <w:szCs w:val="27"/>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Pr>
          <w:sz w:val="27"/>
          <w:szCs w:val="27"/>
        </w:rPr>
        <w:t>Сколково</w:t>
      </w:r>
      <w:proofErr w:type="spellEnd"/>
      <w:r>
        <w:rPr>
          <w:sz w:val="27"/>
          <w:szCs w:val="27"/>
        </w:rPr>
        <w:t>», или предусмотренными частью 3 статьи 21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14:paraId="27649C29" w14:textId="77777777" w:rsidR="00317EEA" w:rsidRDefault="00317EEA" w:rsidP="000078F4">
      <w:pPr>
        <w:pStyle w:val="-11"/>
        <w:numPr>
          <w:ilvl w:val="0"/>
          <w:numId w:val="1"/>
        </w:numPr>
        <w:autoSpaceDE w:val="0"/>
        <w:autoSpaceDN w:val="0"/>
        <w:adjustRightInd w:val="0"/>
        <w:ind w:left="-1134" w:firstLine="567"/>
        <w:contextualSpacing w:val="0"/>
        <w:jc w:val="both"/>
        <w:rPr>
          <w:sz w:val="27"/>
          <w:szCs w:val="27"/>
        </w:rPr>
      </w:pPr>
      <w:r>
        <w:rPr>
          <w:sz w:val="27"/>
          <w:szCs w:val="27"/>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14:paraId="59C78857" w14:textId="77777777" w:rsidR="00317EEA" w:rsidRDefault="00317EEA" w:rsidP="00AA7CAC">
      <w:pPr>
        <w:pStyle w:val="-11"/>
        <w:numPr>
          <w:ilvl w:val="1"/>
          <w:numId w:val="32"/>
        </w:numPr>
        <w:tabs>
          <w:tab w:val="left" w:pos="0"/>
          <w:tab w:val="left" w:pos="142"/>
        </w:tabs>
        <w:autoSpaceDE w:val="0"/>
        <w:autoSpaceDN w:val="0"/>
        <w:adjustRightInd w:val="0"/>
        <w:ind w:left="-1134" w:firstLine="567"/>
        <w:contextualSpacing w:val="0"/>
        <w:jc w:val="both"/>
        <w:rPr>
          <w:rStyle w:val="blk"/>
          <w:sz w:val="27"/>
          <w:szCs w:val="27"/>
        </w:rPr>
      </w:pPr>
      <w:r>
        <w:rPr>
          <w:rStyle w:val="blk"/>
          <w:sz w:val="27"/>
          <w:szCs w:val="27"/>
        </w:rPr>
        <w:t>Приём на обучение осуществляется на первый курс.</w:t>
      </w:r>
    </w:p>
    <w:p w14:paraId="56C65B54" w14:textId="77777777" w:rsidR="00317EEA" w:rsidRDefault="00317EEA" w:rsidP="000078F4">
      <w:pPr>
        <w:pStyle w:val="-11"/>
        <w:numPr>
          <w:ilvl w:val="1"/>
          <w:numId w:val="32"/>
        </w:numPr>
        <w:autoSpaceDE w:val="0"/>
        <w:autoSpaceDN w:val="0"/>
        <w:adjustRightInd w:val="0"/>
        <w:ind w:left="-1134" w:firstLine="567"/>
        <w:contextualSpacing w:val="0"/>
        <w:jc w:val="both"/>
        <w:rPr>
          <w:rStyle w:val="blk"/>
          <w:sz w:val="27"/>
          <w:szCs w:val="27"/>
        </w:rPr>
      </w:pPr>
      <w:r>
        <w:rPr>
          <w:rStyle w:val="blk"/>
          <w:sz w:val="27"/>
          <w:szCs w:val="27"/>
        </w:rPr>
        <w:t xml:space="preserve">Прием проводится на конкурсной основе по программам </w:t>
      </w:r>
      <w:proofErr w:type="spellStart"/>
      <w:r>
        <w:rPr>
          <w:rStyle w:val="blk"/>
          <w:sz w:val="27"/>
          <w:szCs w:val="27"/>
        </w:rPr>
        <w:t>бакалавриата</w:t>
      </w:r>
      <w:proofErr w:type="spellEnd"/>
      <w:r>
        <w:rPr>
          <w:rStyle w:val="blk"/>
          <w:sz w:val="27"/>
          <w:szCs w:val="27"/>
        </w:rPr>
        <w:t xml:space="preserve">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ГУУ самостоятельно, </w:t>
      </w:r>
      <w:proofErr w:type="gramStart"/>
      <w:r>
        <w:rPr>
          <w:rStyle w:val="blk"/>
          <w:sz w:val="27"/>
          <w:szCs w:val="27"/>
        </w:rPr>
        <w:t>в случаях</w:t>
      </w:r>
      <w:proofErr w:type="gramEnd"/>
      <w:r>
        <w:rPr>
          <w:rStyle w:val="blk"/>
          <w:sz w:val="27"/>
          <w:szCs w:val="27"/>
        </w:rPr>
        <w:t xml:space="preserve"> установленных Правилами. В 2021 году признаются результаты </w:t>
      </w:r>
      <w:proofErr w:type="gramStart"/>
      <w:r>
        <w:rPr>
          <w:rStyle w:val="blk"/>
          <w:sz w:val="27"/>
          <w:szCs w:val="27"/>
        </w:rPr>
        <w:t>ЕГЭ  2017</w:t>
      </w:r>
      <w:proofErr w:type="gramEnd"/>
      <w:r>
        <w:rPr>
          <w:rStyle w:val="blk"/>
          <w:sz w:val="27"/>
          <w:szCs w:val="27"/>
        </w:rPr>
        <w:t>, 2018, 2019, 2020 и 2021 годов.</w:t>
      </w:r>
    </w:p>
    <w:p w14:paraId="1EED55C0" w14:textId="77777777" w:rsidR="009C18CF" w:rsidRDefault="006639AD" w:rsidP="009C18CF">
      <w:pPr>
        <w:pStyle w:val="-11"/>
        <w:autoSpaceDE w:val="0"/>
        <w:autoSpaceDN w:val="0"/>
        <w:adjustRightInd w:val="0"/>
        <w:ind w:left="-1134" w:firstLine="708"/>
        <w:contextualSpacing w:val="0"/>
        <w:jc w:val="both"/>
        <w:rPr>
          <w:rStyle w:val="blk"/>
          <w:sz w:val="27"/>
          <w:szCs w:val="27"/>
        </w:rPr>
      </w:pPr>
      <w:r>
        <w:rPr>
          <w:rStyle w:val="blk"/>
          <w:sz w:val="27"/>
          <w:szCs w:val="27"/>
        </w:rPr>
        <w:t xml:space="preserve">Прием документов, необходимых для поступления по программам </w:t>
      </w:r>
      <w:proofErr w:type="spellStart"/>
      <w:r>
        <w:rPr>
          <w:rStyle w:val="blk"/>
          <w:sz w:val="27"/>
          <w:szCs w:val="27"/>
        </w:rPr>
        <w:t>бакалавриата</w:t>
      </w:r>
      <w:proofErr w:type="spellEnd"/>
      <w:r>
        <w:rPr>
          <w:rStyle w:val="blk"/>
          <w:sz w:val="27"/>
          <w:szCs w:val="27"/>
        </w:rPr>
        <w:t xml:space="preserve"> и программам </w:t>
      </w:r>
      <w:proofErr w:type="spellStart"/>
      <w:r>
        <w:rPr>
          <w:rStyle w:val="blk"/>
          <w:sz w:val="27"/>
          <w:szCs w:val="27"/>
        </w:rPr>
        <w:t>специалитета</w:t>
      </w:r>
      <w:proofErr w:type="spellEnd"/>
      <w:r>
        <w:rPr>
          <w:rStyle w:val="blk"/>
          <w:sz w:val="27"/>
          <w:szCs w:val="27"/>
        </w:rPr>
        <w:t xml:space="preserve">, осуществляется </w:t>
      </w:r>
      <w:r w:rsidR="00345415">
        <w:rPr>
          <w:rStyle w:val="blk"/>
          <w:sz w:val="27"/>
          <w:szCs w:val="27"/>
        </w:rPr>
        <w:t>вне зависи</w:t>
      </w:r>
      <w:r>
        <w:rPr>
          <w:rStyle w:val="blk"/>
          <w:sz w:val="27"/>
          <w:szCs w:val="27"/>
        </w:rPr>
        <w:t>мости от сроков сдачи и получения поступающими результатов единого государственного экзамена, проводимого в соответствии с Особенностями проведения государственной итоговой аттестации по образовательным</w:t>
      </w:r>
      <w:r w:rsidR="00345415">
        <w:rPr>
          <w:rStyle w:val="blk"/>
          <w:sz w:val="27"/>
          <w:szCs w:val="27"/>
        </w:rPr>
        <w:t xml:space="preserve"> программам основного общего и среднего общего образования в 2021 году, утвержденными постановлением Правительства Российской Федерации от 26 февраля 2021 г. № </w:t>
      </w:r>
      <w:proofErr w:type="gramStart"/>
      <w:r w:rsidR="00345415">
        <w:rPr>
          <w:rStyle w:val="blk"/>
          <w:sz w:val="27"/>
          <w:szCs w:val="27"/>
        </w:rPr>
        <w:t xml:space="preserve">256 </w:t>
      </w:r>
      <w:r w:rsidR="009C18CF">
        <w:rPr>
          <w:rStyle w:val="blk"/>
          <w:sz w:val="27"/>
          <w:szCs w:val="27"/>
        </w:rPr>
        <w:t>.</w:t>
      </w:r>
      <w:proofErr w:type="gramEnd"/>
    </w:p>
    <w:p w14:paraId="3396A434" w14:textId="7A01619E" w:rsidR="00317EEA" w:rsidRDefault="009C18CF" w:rsidP="009C18CF">
      <w:pPr>
        <w:pStyle w:val="-11"/>
        <w:numPr>
          <w:ilvl w:val="1"/>
          <w:numId w:val="32"/>
        </w:numPr>
        <w:autoSpaceDE w:val="0"/>
        <w:autoSpaceDN w:val="0"/>
        <w:adjustRightInd w:val="0"/>
        <w:ind w:left="-1134" w:firstLine="708"/>
        <w:contextualSpacing w:val="0"/>
        <w:jc w:val="both"/>
        <w:rPr>
          <w:rStyle w:val="blk"/>
          <w:sz w:val="27"/>
          <w:szCs w:val="27"/>
        </w:rPr>
      </w:pPr>
      <w:r>
        <w:rPr>
          <w:rStyle w:val="blk"/>
          <w:sz w:val="27"/>
          <w:szCs w:val="27"/>
        </w:rPr>
        <w:t xml:space="preserve"> </w:t>
      </w:r>
      <w:r w:rsidR="00317EEA">
        <w:rPr>
          <w:rStyle w:val="blk"/>
          <w:sz w:val="27"/>
          <w:szCs w:val="27"/>
        </w:rPr>
        <w:t>ГУУ проводит конкурс при приёме на обучение по следующим условиям поступления:</w:t>
      </w:r>
    </w:p>
    <w:p w14:paraId="35262FD0" w14:textId="77777777" w:rsidR="00317EEA" w:rsidRPr="004D6F58" w:rsidRDefault="00317EEA" w:rsidP="000078F4">
      <w:pPr>
        <w:pStyle w:val="-11"/>
        <w:numPr>
          <w:ilvl w:val="1"/>
          <w:numId w:val="2"/>
        </w:numPr>
        <w:autoSpaceDE w:val="0"/>
        <w:autoSpaceDN w:val="0"/>
        <w:adjustRightInd w:val="0"/>
        <w:ind w:left="-1134" w:firstLine="567"/>
        <w:contextualSpacing w:val="0"/>
        <w:jc w:val="both"/>
        <w:rPr>
          <w:rStyle w:val="blk"/>
          <w:sz w:val="27"/>
          <w:szCs w:val="27"/>
        </w:rPr>
      </w:pPr>
      <w:r>
        <w:rPr>
          <w:rStyle w:val="blk"/>
          <w:sz w:val="27"/>
          <w:szCs w:val="27"/>
        </w:rPr>
        <w:t>раздельно по очной и очно-заочной формам обучения;</w:t>
      </w:r>
    </w:p>
    <w:p w14:paraId="15051F00" w14:textId="77777777" w:rsidR="00317EEA" w:rsidRPr="003776A9" w:rsidRDefault="00317EEA" w:rsidP="000078F4">
      <w:pPr>
        <w:pStyle w:val="-11"/>
        <w:numPr>
          <w:ilvl w:val="1"/>
          <w:numId w:val="2"/>
        </w:numPr>
        <w:autoSpaceDE w:val="0"/>
        <w:autoSpaceDN w:val="0"/>
        <w:adjustRightInd w:val="0"/>
        <w:ind w:left="-1134" w:firstLine="567"/>
        <w:contextualSpacing w:val="0"/>
        <w:jc w:val="both"/>
        <w:rPr>
          <w:rStyle w:val="blk"/>
          <w:sz w:val="27"/>
          <w:szCs w:val="27"/>
        </w:rPr>
      </w:pPr>
      <w:r w:rsidRPr="004D6F58">
        <w:rPr>
          <w:sz w:val="27"/>
          <w:szCs w:val="27"/>
        </w:rPr>
        <w:t xml:space="preserve">раздельно в соответствии с направленностью (профилем) образовательных программ, </w:t>
      </w:r>
      <w:bookmarkStart w:id="0" w:name="P91"/>
      <w:bookmarkEnd w:id="0"/>
      <w:r w:rsidRPr="004D6F58">
        <w:rPr>
          <w:sz w:val="27"/>
          <w:szCs w:val="27"/>
        </w:rPr>
        <w:t>конкурс в пределах направления подготовки (далее - однопрофильный конкурс)</w:t>
      </w:r>
      <w:r w:rsidRPr="003776A9">
        <w:rPr>
          <w:rStyle w:val="blk"/>
          <w:sz w:val="27"/>
          <w:szCs w:val="27"/>
        </w:rPr>
        <w:t xml:space="preserve"> по каждому направлению подготовки в целом</w:t>
      </w:r>
      <w:r>
        <w:rPr>
          <w:rStyle w:val="blk"/>
          <w:sz w:val="27"/>
          <w:szCs w:val="27"/>
        </w:rPr>
        <w:t xml:space="preserve"> в соответствии с пунктом 2.1 настоящих Правил;</w:t>
      </w:r>
    </w:p>
    <w:p w14:paraId="0082EDB7" w14:textId="77777777" w:rsidR="00317EEA" w:rsidRPr="003776A9" w:rsidRDefault="0067215F" w:rsidP="00AA7CAC">
      <w:pPr>
        <w:pStyle w:val="ae"/>
        <w:tabs>
          <w:tab w:val="left" w:pos="-567"/>
        </w:tabs>
        <w:autoSpaceDE w:val="0"/>
        <w:autoSpaceDN w:val="0"/>
        <w:adjustRightInd w:val="0"/>
        <w:spacing w:before="0" w:beforeAutospacing="0" w:after="0" w:afterAutospacing="0"/>
        <w:ind w:left="-1134"/>
        <w:jc w:val="both"/>
        <w:rPr>
          <w:rStyle w:val="blk"/>
          <w:sz w:val="27"/>
          <w:szCs w:val="27"/>
        </w:rPr>
      </w:pPr>
      <w:r>
        <w:rPr>
          <w:rStyle w:val="blk"/>
          <w:sz w:val="27"/>
          <w:szCs w:val="27"/>
        </w:rPr>
        <w:t xml:space="preserve">        </w:t>
      </w:r>
      <w:r w:rsidR="00317EEA">
        <w:rPr>
          <w:rStyle w:val="blk"/>
          <w:sz w:val="27"/>
          <w:szCs w:val="27"/>
        </w:rPr>
        <w:t xml:space="preserve">3) раздельно на бюджетные места и по договорам </w:t>
      </w:r>
      <w:r w:rsidR="00317EEA" w:rsidRPr="004D6F58">
        <w:rPr>
          <w:sz w:val="27"/>
          <w:szCs w:val="27"/>
        </w:rPr>
        <w:t xml:space="preserve">об </w:t>
      </w:r>
      <w:r w:rsidR="00317EEA" w:rsidRPr="003776A9">
        <w:rPr>
          <w:rStyle w:val="blk"/>
          <w:sz w:val="27"/>
          <w:szCs w:val="27"/>
        </w:rPr>
        <w:t>оказании платных образовательных услуг:</w:t>
      </w:r>
    </w:p>
    <w:p w14:paraId="39E62720" w14:textId="77777777" w:rsidR="00317EEA" w:rsidRPr="003776A9" w:rsidRDefault="00317EEA" w:rsidP="00AA7CAC">
      <w:pPr>
        <w:pStyle w:val="ae"/>
        <w:numPr>
          <w:ilvl w:val="0"/>
          <w:numId w:val="19"/>
        </w:numPr>
        <w:tabs>
          <w:tab w:val="left" w:pos="0"/>
        </w:tabs>
        <w:spacing w:before="0" w:beforeAutospacing="0" w:after="0" w:afterAutospacing="0"/>
        <w:ind w:left="-1134" w:firstLine="567"/>
        <w:jc w:val="both"/>
        <w:rPr>
          <w:sz w:val="27"/>
          <w:szCs w:val="27"/>
        </w:rPr>
      </w:pPr>
      <w:r>
        <w:rPr>
          <w:sz w:val="27"/>
          <w:szCs w:val="27"/>
        </w:rPr>
        <w:t>на бюджетные места:</w:t>
      </w:r>
    </w:p>
    <w:p w14:paraId="4D77BF75" w14:textId="77777777" w:rsidR="00317EEA" w:rsidRDefault="00317EEA" w:rsidP="000078F4">
      <w:pPr>
        <w:pStyle w:val="ae"/>
        <w:numPr>
          <w:ilvl w:val="0"/>
          <w:numId w:val="20"/>
        </w:numPr>
        <w:tabs>
          <w:tab w:val="left" w:pos="0"/>
        </w:tabs>
        <w:spacing w:before="0" w:beforeAutospacing="0" w:after="0" w:afterAutospacing="0"/>
        <w:ind w:left="-1134" w:firstLine="567"/>
        <w:jc w:val="both"/>
        <w:rPr>
          <w:sz w:val="27"/>
          <w:szCs w:val="27"/>
        </w:rPr>
      </w:pPr>
      <w:r>
        <w:rPr>
          <w:sz w:val="27"/>
          <w:szCs w:val="27"/>
        </w:rPr>
        <w:t>на места в пределах квоты приема на целевое обучение (далее – целевая квота);</w:t>
      </w:r>
    </w:p>
    <w:p w14:paraId="05F8BFBA" w14:textId="77777777" w:rsidR="00317EEA" w:rsidRDefault="00317EEA" w:rsidP="000078F4">
      <w:pPr>
        <w:pStyle w:val="ae"/>
        <w:numPr>
          <w:ilvl w:val="0"/>
          <w:numId w:val="20"/>
        </w:numPr>
        <w:tabs>
          <w:tab w:val="left" w:pos="0"/>
        </w:tabs>
        <w:spacing w:before="0" w:beforeAutospacing="0" w:after="0" w:afterAutospacing="0"/>
        <w:ind w:left="-1134" w:firstLine="567"/>
        <w:jc w:val="both"/>
        <w:rPr>
          <w:sz w:val="27"/>
          <w:szCs w:val="27"/>
        </w:rPr>
      </w:pPr>
      <w:r w:rsidRPr="004D6F58">
        <w:rPr>
          <w:sz w:val="27"/>
          <w:szCs w:val="27"/>
        </w:rPr>
        <w:t>на места в пределах особ</w:t>
      </w:r>
      <w:r>
        <w:rPr>
          <w:sz w:val="27"/>
          <w:szCs w:val="27"/>
        </w:rPr>
        <w:t>ой</w:t>
      </w:r>
      <w:r w:rsidRPr="004D6F58">
        <w:rPr>
          <w:sz w:val="27"/>
          <w:szCs w:val="27"/>
        </w:rPr>
        <w:t xml:space="preserve"> квот</w:t>
      </w:r>
      <w:r>
        <w:rPr>
          <w:sz w:val="27"/>
          <w:szCs w:val="27"/>
        </w:rPr>
        <w:t>ы;</w:t>
      </w:r>
    </w:p>
    <w:p w14:paraId="32DFFC57" w14:textId="77777777" w:rsidR="00317EEA" w:rsidRDefault="00317EEA" w:rsidP="000078F4">
      <w:pPr>
        <w:pStyle w:val="ae"/>
        <w:numPr>
          <w:ilvl w:val="0"/>
          <w:numId w:val="20"/>
        </w:numPr>
        <w:tabs>
          <w:tab w:val="left" w:pos="0"/>
        </w:tabs>
        <w:autoSpaceDE w:val="0"/>
        <w:autoSpaceDN w:val="0"/>
        <w:adjustRightInd w:val="0"/>
        <w:spacing w:before="0" w:beforeAutospacing="0" w:after="0" w:afterAutospacing="0"/>
        <w:ind w:left="-1134" w:firstLine="567"/>
        <w:jc w:val="both"/>
        <w:rPr>
          <w:sz w:val="27"/>
          <w:szCs w:val="27"/>
        </w:rPr>
      </w:pPr>
      <w:r w:rsidRPr="004D6F58">
        <w:rPr>
          <w:sz w:val="27"/>
          <w:szCs w:val="27"/>
        </w:rPr>
        <w:t xml:space="preserve">на </w:t>
      </w:r>
      <w:r>
        <w:rPr>
          <w:sz w:val="27"/>
          <w:szCs w:val="27"/>
        </w:rPr>
        <w:t>бюджетные места</w:t>
      </w:r>
      <w:r w:rsidRPr="004D6F58">
        <w:rPr>
          <w:sz w:val="27"/>
          <w:szCs w:val="27"/>
        </w:rPr>
        <w:t xml:space="preserve"> за вычетом особой квоты и целевой квоты (далее соответственно – основные места в рамках контрольных цифр, места в пределах квот)</w:t>
      </w:r>
      <w:r>
        <w:rPr>
          <w:sz w:val="27"/>
          <w:szCs w:val="27"/>
        </w:rPr>
        <w:t xml:space="preserve">; </w:t>
      </w:r>
    </w:p>
    <w:p w14:paraId="55E0712B" w14:textId="77777777" w:rsidR="00317EEA" w:rsidRPr="003776A9" w:rsidRDefault="00317EEA" w:rsidP="000078F4">
      <w:pPr>
        <w:pStyle w:val="ae"/>
        <w:tabs>
          <w:tab w:val="left" w:pos="1843"/>
        </w:tabs>
        <w:autoSpaceDE w:val="0"/>
        <w:autoSpaceDN w:val="0"/>
        <w:adjustRightInd w:val="0"/>
        <w:spacing w:before="0" w:beforeAutospacing="0" w:after="0" w:afterAutospacing="0"/>
        <w:ind w:left="-1134" w:firstLine="567"/>
        <w:jc w:val="both"/>
        <w:rPr>
          <w:rStyle w:val="blk"/>
          <w:sz w:val="27"/>
          <w:szCs w:val="27"/>
        </w:rPr>
      </w:pPr>
      <w:r>
        <w:rPr>
          <w:rStyle w:val="blk"/>
          <w:sz w:val="27"/>
          <w:szCs w:val="27"/>
        </w:rPr>
        <w:t>б) на договорные места.</w:t>
      </w:r>
    </w:p>
    <w:p w14:paraId="1E62571D" w14:textId="77777777" w:rsidR="00317EEA" w:rsidRPr="004D6F58"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lastRenderedPageBreak/>
        <w:t>По каждой совокупности условий поступления, указанных в настоящем пункте, ГУУ проводит отдельный конкурс.</w:t>
      </w:r>
    </w:p>
    <w:p w14:paraId="3DB4BADE" w14:textId="77777777" w:rsidR="00317EEA" w:rsidRDefault="00317EEA" w:rsidP="00AA7CAC">
      <w:pPr>
        <w:pStyle w:val="-11"/>
        <w:numPr>
          <w:ilvl w:val="1"/>
          <w:numId w:val="32"/>
        </w:numPr>
        <w:tabs>
          <w:tab w:val="left" w:pos="0"/>
        </w:tabs>
        <w:autoSpaceDE w:val="0"/>
        <w:autoSpaceDN w:val="0"/>
        <w:adjustRightInd w:val="0"/>
        <w:ind w:left="-1134" w:firstLine="567"/>
        <w:contextualSpacing w:val="0"/>
        <w:jc w:val="both"/>
        <w:rPr>
          <w:rStyle w:val="blk"/>
          <w:sz w:val="27"/>
          <w:szCs w:val="27"/>
        </w:rPr>
      </w:pPr>
      <w:r w:rsidRPr="003776A9">
        <w:rPr>
          <w:rStyle w:val="blk"/>
          <w:sz w:val="27"/>
          <w:szCs w:val="27"/>
        </w:rPr>
        <w:t xml:space="preserve"> Для поступления на обучение поступающие подают заявление о приёме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r>
        <w:rPr>
          <w:rStyle w:val="blk"/>
          <w:sz w:val="27"/>
          <w:szCs w:val="27"/>
        </w:rPr>
        <w:t xml:space="preserve"> </w:t>
      </w:r>
      <w:r>
        <w:rPr>
          <w:sz w:val="27"/>
          <w:szCs w:val="27"/>
        </w:rPr>
        <w:t>в соответствии с пунктом 6.6 Правил</w:t>
      </w:r>
      <w:r>
        <w:rPr>
          <w:rStyle w:val="blk"/>
          <w:sz w:val="27"/>
          <w:szCs w:val="27"/>
        </w:rPr>
        <w:t>.</w:t>
      </w:r>
    </w:p>
    <w:p w14:paraId="5971AD7D" w14:textId="77777777" w:rsidR="00317EEA" w:rsidRDefault="00317EEA" w:rsidP="00AA7CAC">
      <w:pPr>
        <w:pStyle w:val="-11"/>
        <w:numPr>
          <w:ilvl w:val="1"/>
          <w:numId w:val="32"/>
        </w:numPr>
        <w:tabs>
          <w:tab w:val="left" w:pos="142"/>
          <w:tab w:val="left" w:pos="1276"/>
        </w:tabs>
        <w:autoSpaceDE w:val="0"/>
        <w:autoSpaceDN w:val="0"/>
        <w:adjustRightInd w:val="0"/>
        <w:ind w:left="-1134" w:firstLine="567"/>
        <w:contextualSpacing w:val="0"/>
        <w:jc w:val="both"/>
        <w:rPr>
          <w:rStyle w:val="blk"/>
          <w:sz w:val="27"/>
          <w:szCs w:val="27"/>
        </w:rPr>
      </w:pPr>
      <w:r>
        <w:rPr>
          <w:rStyle w:val="blk"/>
          <w:sz w:val="27"/>
          <w:szCs w:val="27"/>
        </w:rPr>
        <w:t>При посещении ГУУ и (или) очном взаимодействии с уполномоченными должностными лицами ГУУ поступающий (законные представители) предъявляет оригинал документа, удостоверяющего личность.</w:t>
      </w:r>
    </w:p>
    <w:p w14:paraId="79198240" w14:textId="77777777" w:rsidR="00317EEA" w:rsidRDefault="00317EEA" w:rsidP="00AA7CAC">
      <w:pPr>
        <w:pStyle w:val="-11"/>
        <w:numPr>
          <w:ilvl w:val="1"/>
          <w:numId w:val="32"/>
        </w:numPr>
        <w:tabs>
          <w:tab w:val="left" w:pos="142"/>
        </w:tabs>
        <w:autoSpaceDE w:val="0"/>
        <w:autoSpaceDN w:val="0"/>
        <w:adjustRightInd w:val="0"/>
        <w:ind w:left="-1134" w:firstLine="567"/>
        <w:contextualSpacing w:val="0"/>
        <w:jc w:val="both"/>
        <w:rPr>
          <w:rStyle w:val="blk"/>
          <w:sz w:val="27"/>
          <w:szCs w:val="27"/>
        </w:rPr>
      </w:pPr>
      <w:r>
        <w:rPr>
          <w:rStyle w:val="blk"/>
          <w:sz w:val="27"/>
          <w:szCs w:val="27"/>
        </w:rPr>
        <w:t xml:space="preserve">Организационное обеспечение проведения приёма на обучение в ГУУ осуществляется приёмной комиссией. Председателем приёмной комиссии является ректор ГУУ. Организацию приёма на обучение поступающих, взаимодействие с их родителями (законными представителями) осуществляет ответственный секретарь приёмной комиссии. </w:t>
      </w:r>
    </w:p>
    <w:p w14:paraId="62A6DC64" w14:textId="77777777" w:rsidR="00317EEA" w:rsidRDefault="00317EEA" w:rsidP="00AA7CAC">
      <w:pPr>
        <w:pStyle w:val="-11"/>
        <w:numPr>
          <w:ilvl w:val="1"/>
          <w:numId w:val="32"/>
        </w:numPr>
        <w:tabs>
          <w:tab w:val="left" w:pos="142"/>
        </w:tabs>
        <w:autoSpaceDE w:val="0"/>
        <w:autoSpaceDN w:val="0"/>
        <w:adjustRightInd w:val="0"/>
        <w:ind w:left="-1134" w:firstLine="567"/>
        <w:contextualSpacing w:val="0"/>
        <w:jc w:val="both"/>
        <w:rPr>
          <w:sz w:val="27"/>
          <w:szCs w:val="27"/>
        </w:rPr>
      </w:pPr>
      <w:r>
        <w:rPr>
          <w:rStyle w:val="blk"/>
          <w:sz w:val="27"/>
          <w:szCs w:val="27"/>
        </w:rPr>
        <w:t>Для проведения вступительных испытаний в ГУУ создаются экзаменационные и апелляционные комиссии в соответствии с положениями об указанных комиссиях.</w:t>
      </w:r>
      <w:r>
        <w:rPr>
          <w:sz w:val="27"/>
          <w:szCs w:val="27"/>
        </w:rPr>
        <w:t xml:space="preserve"> </w:t>
      </w:r>
    </w:p>
    <w:p w14:paraId="3661CE02" w14:textId="77777777" w:rsidR="00B6689C" w:rsidRDefault="00317EEA" w:rsidP="00AA7CAC">
      <w:pPr>
        <w:pStyle w:val="-11"/>
        <w:numPr>
          <w:ilvl w:val="1"/>
          <w:numId w:val="32"/>
        </w:numPr>
        <w:tabs>
          <w:tab w:val="left" w:pos="0"/>
        </w:tabs>
        <w:autoSpaceDE w:val="0"/>
        <w:autoSpaceDN w:val="0"/>
        <w:adjustRightInd w:val="0"/>
        <w:ind w:left="-1134" w:firstLine="567"/>
        <w:contextualSpacing w:val="0"/>
        <w:jc w:val="both"/>
        <w:rPr>
          <w:sz w:val="27"/>
          <w:szCs w:val="27"/>
        </w:rPr>
      </w:pPr>
      <w:r>
        <w:rPr>
          <w:sz w:val="27"/>
          <w:szCs w:val="27"/>
        </w:rPr>
        <w:t>Взаимодействие с поступающими</w:t>
      </w:r>
      <w:r w:rsidR="00B6689C">
        <w:rPr>
          <w:sz w:val="27"/>
          <w:szCs w:val="27"/>
        </w:rPr>
        <w:t>:</w:t>
      </w:r>
    </w:p>
    <w:p w14:paraId="6128E8DC" w14:textId="77777777" w:rsidR="00B6689C" w:rsidRDefault="00317EEA" w:rsidP="00A82230">
      <w:pPr>
        <w:pStyle w:val="-11"/>
        <w:numPr>
          <w:ilvl w:val="0"/>
          <w:numId w:val="47"/>
        </w:numPr>
        <w:tabs>
          <w:tab w:val="left" w:pos="0"/>
        </w:tabs>
        <w:autoSpaceDE w:val="0"/>
        <w:autoSpaceDN w:val="0"/>
        <w:adjustRightInd w:val="0"/>
        <w:ind w:left="-1134" w:firstLine="567"/>
        <w:contextualSpacing w:val="0"/>
        <w:jc w:val="both"/>
        <w:rPr>
          <w:sz w:val="27"/>
          <w:szCs w:val="27"/>
        </w:rPr>
      </w:pPr>
      <w:r>
        <w:rPr>
          <w:sz w:val="27"/>
          <w:szCs w:val="27"/>
        </w:rPr>
        <w:t>при подаче ими</w:t>
      </w:r>
      <w:r w:rsidR="00B6689C">
        <w:rPr>
          <w:sz w:val="27"/>
          <w:szCs w:val="27"/>
        </w:rPr>
        <w:t xml:space="preserve"> документов, необходимых для поступления, внесении изменений в заявление о приеме на обучение, подаче иных заявлений (в том числе апелляции), отзыве поданных заявлений, документов, представлении и отзыве информации – с использованием дистанционных технологий, в том числе посредством </w:t>
      </w:r>
      <w:proofErr w:type="spellStart"/>
      <w:r w:rsidR="00B6689C">
        <w:rPr>
          <w:sz w:val="27"/>
          <w:szCs w:val="27"/>
        </w:rPr>
        <w:t>суперсервиса</w:t>
      </w:r>
      <w:proofErr w:type="spellEnd"/>
      <w:r w:rsidR="00B6689C">
        <w:rPr>
          <w:sz w:val="27"/>
          <w:szCs w:val="27"/>
        </w:rPr>
        <w:t xml:space="preserve"> «Поступление в вуз онлайн», а также через операторов почтовой связи общего пользования;</w:t>
      </w:r>
    </w:p>
    <w:p w14:paraId="797A1A5B" w14:textId="77777777" w:rsidR="00BF0F03" w:rsidRDefault="00B6689C" w:rsidP="00441651">
      <w:pPr>
        <w:pStyle w:val="-11"/>
        <w:numPr>
          <w:ilvl w:val="0"/>
          <w:numId w:val="47"/>
        </w:numPr>
        <w:tabs>
          <w:tab w:val="left" w:pos="0"/>
        </w:tabs>
        <w:autoSpaceDE w:val="0"/>
        <w:autoSpaceDN w:val="0"/>
        <w:adjustRightInd w:val="0"/>
        <w:ind w:left="-1134" w:firstLine="567"/>
        <w:contextualSpacing w:val="0"/>
        <w:jc w:val="both"/>
        <w:rPr>
          <w:rStyle w:val="blk"/>
          <w:sz w:val="27"/>
          <w:szCs w:val="27"/>
        </w:rPr>
      </w:pPr>
      <w:r>
        <w:rPr>
          <w:sz w:val="27"/>
          <w:szCs w:val="27"/>
        </w:rPr>
        <w:t>При проведении вступительных испытаний, а также при рассмотрении апелляций – с использованием дистанционных технологий</w:t>
      </w:r>
      <w:r w:rsidR="00317EEA">
        <w:rPr>
          <w:sz w:val="27"/>
          <w:szCs w:val="27"/>
        </w:rPr>
        <w:t>.</w:t>
      </w:r>
    </w:p>
    <w:p w14:paraId="5C521E7A" w14:textId="77777777" w:rsidR="00317EEA" w:rsidRPr="00B855E1" w:rsidRDefault="00317EEA" w:rsidP="00AA7CAC">
      <w:pPr>
        <w:pStyle w:val="-11"/>
        <w:numPr>
          <w:ilvl w:val="1"/>
          <w:numId w:val="32"/>
        </w:numPr>
        <w:tabs>
          <w:tab w:val="left" w:pos="142"/>
          <w:tab w:val="left" w:pos="1276"/>
        </w:tabs>
        <w:autoSpaceDE w:val="0"/>
        <w:autoSpaceDN w:val="0"/>
        <w:adjustRightInd w:val="0"/>
        <w:ind w:left="-1134" w:firstLine="567"/>
        <w:contextualSpacing w:val="0"/>
        <w:jc w:val="both"/>
        <w:rPr>
          <w:rStyle w:val="blk"/>
          <w:sz w:val="27"/>
          <w:szCs w:val="27"/>
        </w:rPr>
      </w:pPr>
      <w:bookmarkStart w:id="1" w:name="_Hlk494191368"/>
      <w:r>
        <w:rPr>
          <w:rStyle w:val="blk"/>
          <w:sz w:val="27"/>
          <w:szCs w:val="27"/>
        </w:rPr>
        <w:t xml:space="preserve">Приём документов на первый курс от поступающих осуществляется </w:t>
      </w:r>
      <w:r>
        <w:rPr>
          <w:rStyle w:val="blk"/>
          <w:sz w:val="27"/>
          <w:szCs w:val="27"/>
        </w:rPr>
        <w:br/>
        <w:t>в следующие сроки: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488"/>
        <w:gridCol w:w="3560"/>
      </w:tblGrid>
      <w:tr w:rsidR="00317EEA" w:rsidRPr="003776A9" w14:paraId="246D2EC1" w14:textId="77777777" w:rsidTr="00AA7CAC">
        <w:trPr>
          <w:trHeight w:val="483"/>
        </w:trPr>
        <w:tc>
          <w:tcPr>
            <w:tcW w:w="1609" w:type="pct"/>
            <w:vMerge w:val="restart"/>
            <w:shd w:val="clear" w:color="auto" w:fill="auto"/>
            <w:vAlign w:val="center"/>
          </w:tcPr>
          <w:p w14:paraId="55680D41"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r>
              <w:rPr>
                <w:rStyle w:val="blk"/>
                <w:sz w:val="27"/>
                <w:szCs w:val="27"/>
              </w:rPr>
              <w:t xml:space="preserve">Категории </w:t>
            </w:r>
          </w:p>
          <w:p w14:paraId="13D155C6"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r>
              <w:rPr>
                <w:rStyle w:val="blk"/>
                <w:sz w:val="27"/>
                <w:szCs w:val="27"/>
              </w:rPr>
              <w:t>поступающих</w:t>
            </w:r>
          </w:p>
        </w:tc>
        <w:tc>
          <w:tcPr>
            <w:tcW w:w="1395" w:type="pct"/>
            <w:vMerge w:val="restart"/>
            <w:shd w:val="clear" w:color="auto" w:fill="auto"/>
            <w:vAlign w:val="center"/>
          </w:tcPr>
          <w:p w14:paraId="60D45AA1"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r>
              <w:rPr>
                <w:rStyle w:val="blk"/>
                <w:sz w:val="27"/>
                <w:szCs w:val="27"/>
              </w:rPr>
              <w:t xml:space="preserve">Очная </w:t>
            </w:r>
          </w:p>
          <w:p w14:paraId="4DA5BA30"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r>
              <w:rPr>
                <w:rStyle w:val="blk"/>
                <w:sz w:val="27"/>
                <w:szCs w:val="27"/>
              </w:rPr>
              <w:t>форма обучения</w:t>
            </w:r>
          </w:p>
        </w:tc>
        <w:tc>
          <w:tcPr>
            <w:tcW w:w="1996" w:type="pct"/>
            <w:vMerge w:val="restart"/>
            <w:shd w:val="clear" w:color="auto" w:fill="auto"/>
            <w:vAlign w:val="center"/>
          </w:tcPr>
          <w:p w14:paraId="69E4AC43" w14:textId="77777777" w:rsidR="00B4723C" w:rsidRDefault="00317EEA" w:rsidP="000078F4">
            <w:pPr>
              <w:pStyle w:val="-11"/>
              <w:autoSpaceDE w:val="0"/>
              <w:autoSpaceDN w:val="0"/>
              <w:adjustRightInd w:val="0"/>
              <w:ind w:left="-1134" w:firstLine="567"/>
              <w:contextualSpacing w:val="0"/>
              <w:jc w:val="center"/>
              <w:rPr>
                <w:rStyle w:val="blk"/>
                <w:sz w:val="27"/>
                <w:szCs w:val="27"/>
              </w:rPr>
            </w:pPr>
            <w:r>
              <w:rPr>
                <w:rStyle w:val="blk"/>
                <w:sz w:val="27"/>
                <w:szCs w:val="27"/>
              </w:rPr>
              <w:t>Очно-заочная</w:t>
            </w:r>
          </w:p>
          <w:p w14:paraId="04B1649B"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r>
              <w:rPr>
                <w:rStyle w:val="blk"/>
                <w:sz w:val="27"/>
                <w:szCs w:val="27"/>
              </w:rPr>
              <w:t xml:space="preserve"> форма обучения</w:t>
            </w:r>
          </w:p>
        </w:tc>
      </w:tr>
      <w:tr w:rsidR="00317EEA" w:rsidRPr="003776A9" w14:paraId="35093312" w14:textId="77777777" w:rsidTr="00AA7CAC">
        <w:trPr>
          <w:trHeight w:val="495"/>
        </w:trPr>
        <w:tc>
          <w:tcPr>
            <w:tcW w:w="1609" w:type="pct"/>
            <w:vMerge/>
            <w:shd w:val="clear" w:color="auto" w:fill="auto"/>
            <w:vAlign w:val="center"/>
          </w:tcPr>
          <w:p w14:paraId="0BA76E8B"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p>
        </w:tc>
        <w:tc>
          <w:tcPr>
            <w:tcW w:w="1395" w:type="pct"/>
            <w:vMerge/>
            <w:shd w:val="clear" w:color="auto" w:fill="auto"/>
            <w:vAlign w:val="center"/>
          </w:tcPr>
          <w:p w14:paraId="31488877"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p>
        </w:tc>
        <w:tc>
          <w:tcPr>
            <w:tcW w:w="1996" w:type="pct"/>
            <w:vMerge/>
            <w:shd w:val="clear" w:color="auto" w:fill="auto"/>
            <w:vAlign w:val="center"/>
          </w:tcPr>
          <w:p w14:paraId="46A7F906" w14:textId="77777777" w:rsidR="00317EEA" w:rsidRPr="003776A9" w:rsidRDefault="00317EEA" w:rsidP="000078F4">
            <w:pPr>
              <w:pStyle w:val="-11"/>
              <w:autoSpaceDE w:val="0"/>
              <w:autoSpaceDN w:val="0"/>
              <w:adjustRightInd w:val="0"/>
              <w:ind w:left="-1134" w:firstLine="567"/>
              <w:contextualSpacing w:val="0"/>
              <w:jc w:val="center"/>
              <w:rPr>
                <w:rStyle w:val="blk"/>
                <w:sz w:val="27"/>
                <w:szCs w:val="27"/>
              </w:rPr>
            </w:pPr>
          </w:p>
        </w:tc>
      </w:tr>
      <w:tr w:rsidR="00317EEA" w:rsidRPr="003776A9" w14:paraId="3267C9D3" w14:textId="77777777" w:rsidTr="00AA7CAC">
        <w:tc>
          <w:tcPr>
            <w:tcW w:w="1609" w:type="pct"/>
            <w:shd w:val="clear" w:color="auto" w:fill="auto"/>
          </w:tcPr>
          <w:p w14:paraId="3CF915DA" w14:textId="77777777" w:rsidR="00317EEA" w:rsidRDefault="00317EEA" w:rsidP="00B4723C">
            <w:pPr>
              <w:pStyle w:val="-11"/>
              <w:numPr>
                <w:ilvl w:val="0"/>
                <w:numId w:val="22"/>
              </w:numPr>
              <w:autoSpaceDE w:val="0"/>
              <w:autoSpaceDN w:val="0"/>
              <w:adjustRightInd w:val="0"/>
              <w:ind w:left="0" w:firstLine="0"/>
              <w:contextualSpacing w:val="0"/>
              <w:rPr>
                <w:rStyle w:val="blk"/>
                <w:sz w:val="27"/>
                <w:szCs w:val="27"/>
              </w:rPr>
            </w:pPr>
            <w:r w:rsidRPr="003776A9">
              <w:rPr>
                <w:rStyle w:val="blk"/>
                <w:sz w:val="27"/>
                <w:szCs w:val="27"/>
              </w:rPr>
              <w:t xml:space="preserve">Лица, поступающие </w:t>
            </w:r>
          </w:p>
          <w:p w14:paraId="3AC81DA5" w14:textId="77777777" w:rsidR="00317EEA" w:rsidRPr="003776A9" w:rsidRDefault="00317EEA" w:rsidP="00B4723C">
            <w:pPr>
              <w:pStyle w:val="-11"/>
              <w:autoSpaceDE w:val="0"/>
              <w:autoSpaceDN w:val="0"/>
              <w:adjustRightInd w:val="0"/>
              <w:ind w:left="0"/>
              <w:contextualSpacing w:val="0"/>
              <w:rPr>
                <w:rStyle w:val="blk"/>
                <w:sz w:val="27"/>
                <w:szCs w:val="27"/>
              </w:rPr>
            </w:pPr>
            <w:r>
              <w:rPr>
                <w:rStyle w:val="blk"/>
                <w:sz w:val="27"/>
                <w:szCs w:val="27"/>
              </w:rPr>
              <w:t xml:space="preserve">по результатам вступительных испытаний, проводимых ГУУ самостоятельно </w:t>
            </w:r>
          </w:p>
        </w:tc>
        <w:tc>
          <w:tcPr>
            <w:tcW w:w="1395" w:type="pct"/>
            <w:shd w:val="clear" w:color="auto" w:fill="auto"/>
            <w:vAlign w:val="center"/>
          </w:tcPr>
          <w:p w14:paraId="2A26076D" w14:textId="77777777" w:rsidR="00317EEA" w:rsidRPr="00A82230" w:rsidRDefault="00317EEA" w:rsidP="00B4723C">
            <w:pPr>
              <w:pStyle w:val="-11"/>
              <w:autoSpaceDE w:val="0"/>
              <w:autoSpaceDN w:val="0"/>
              <w:adjustRightInd w:val="0"/>
              <w:ind w:left="0" w:firstLine="34"/>
              <w:contextualSpacing w:val="0"/>
              <w:jc w:val="center"/>
              <w:rPr>
                <w:rStyle w:val="blk"/>
                <w:sz w:val="27"/>
                <w:szCs w:val="27"/>
                <w:u w:val="single"/>
              </w:rPr>
            </w:pPr>
            <w:r w:rsidRPr="00A82230">
              <w:rPr>
                <w:rStyle w:val="blk"/>
                <w:sz w:val="27"/>
                <w:szCs w:val="27"/>
                <w:u w:val="single"/>
              </w:rPr>
              <w:t>Бюджетные места:</w:t>
            </w:r>
          </w:p>
          <w:p w14:paraId="0FF7BB30" w14:textId="77777777" w:rsidR="00317EEA" w:rsidRPr="00A82230" w:rsidRDefault="00317EEA" w:rsidP="00AA7CAC">
            <w:pPr>
              <w:pStyle w:val="-11"/>
              <w:autoSpaceDE w:val="0"/>
              <w:autoSpaceDN w:val="0"/>
              <w:adjustRightInd w:val="0"/>
              <w:ind w:left="0" w:firstLine="34"/>
              <w:contextualSpacing w:val="0"/>
              <w:jc w:val="center"/>
              <w:rPr>
                <w:rStyle w:val="blk"/>
                <w:sz w:val="27"/>
                <w:szCs w:val="27"/>
              </w:rPr>
            </w:pPr>
            <w:r w:rsidRPr="00A82230">
              <w:rPr>
                <w:rStyle w:val="blk"/>
                <w:sz w:val="27"/>
                <w:szCs w:val="27"/>
              </w:rPr>
              <w:t>18 июня 2021 г.–</w:t>
            </w:r>
            <w:r w:rsidRPr="00A82230">
              <w:rPr>
                <w:rStyle w:val="blk"/>
                <w:sz w:val="27"/>
                <w:szCs w:val="27"/>
              </w:rPr>
              <w:br/>
            </w:r>
            <w:r w:rsidRPr="00A82230">
              <w:rPr>
                <w:sz w:val="27"/>
                <w:szCs w:val="27"/>
              </w:rPr>
              <w:t>1</w:t>
            </w:r>
            <w:r w:rsidR="009F12E8" w:rsidRPr="00A82230">
              <w:rPr>
                <w:sz w:val="27"/>
                <w:szCs w:val="27"/>
              </w:rPr>
              <w:t>4</w:t>
            </w:r>
            <w:r w:rsidRPr="00A82230">
              <w:rPr>
                <w:sz w:val="27"/>
                <w:szCs w:val="27"/>
              </w:rPr>
              <w:t xml:space="preserve"> июля 2021 г.</w:t>
            </w:r>
          </w:p>
          <w:p w14:paraId="2DD4EB11" w14:textId="77777777" w:rsidR="00317EEA" w:rsidRPr="00A82230" w:rsidRDefault="00317EEA" w:rsidP="00AA7CAC">
            <w:pPr>
              <w:pStyle w:val="-11"/>
              <w:autoSpaceDE w:val="0"/>
              <w:autoSpaceDN w:val="0"/>
              <w:adjustRightInd w:val="0"/>
              <w:ind w:left="0" w:firstLine="34"/>
              <w:contextualSpacing w:val="0"/>
              <w:jc w:val="center"/>
              <w:rPr>
                <w:rStyle w:val="blk"/>
                <w:sz w:val="27"/>
                <w:szCs w:val="27"/>
                <w:u w:val="single"/>
              </w:rPr>
            </w:pPr>
            <w:r w:rsidRPr="00A82230">
              <w:rPr>
                <w:rStyle w:val="blk"/>
                <w:sz w:val="27"/>
                <w:szCs w:val="27"/>
                <w:u w:val="single"/>
              </w:rPr>
              <w:t>Договорные места:</w:t>
            </w:r>
          </w:p>
          <w:p w14:paraId="5C4AC1B7" w14:textId="77777777" w:rsidR="00317EEA" w:rsidRPr="00A82230" w:rsidRDefault="00317EEA" w:rsidP="00AA7CAC">
            <w:pPr>
              <w:pStyle w:val="-11"/>
              <w:autoSpaceDE w:val="0"/>
              <w:autoSpaceDN w:val="0"/>
              <w:adjustRightInd w:val="0"/>
              <w:ind w:left="0" w:firstLine="34"/>
              <w:contextualSpacing w:val="0"/>
              <w:jc w:val="center"/>
              <w:rPr>
                <w:rStyle w:val="blk"/>
                <w:sz w:val="27"/>
                <w:szCs w:val="27"/>
              </w:rPr>
            </w:pPr>
            <w:r w:rsidRPr="00A82230">
              <w:rPr>
                <w:rStyle w:val="blk"/>
                <w:sz w:val="27"/>
                <w:szCs w:val="27"/>
              </w:rPr>
              <w:t>18 июня 2021 г. –</w:t>
            </w:r>
            <w:r w:rsidRPr="00A82230">
              <w:rPr>
                <w:rStyle w:val="blk"/>
                <w:sz w:val="27"/>
                <w:szCs w:val="27"/>
              </w:rPr>
              <w:br/>
              <w:t>6 августа 2021 г.</w:t>
            </w:r>
          </w:p>
        </w:tc>
        <w:tc>
          <w:tcPr>
            <w:tcW w:w="1996" w:type="pct"/>
            <w:shd w:val="clear" w:color="auto" w:fill="auto"/>
            <w:vAlign w:val="center"/>
          </w:tcPr>
          <w:p w14:paraId="3AF681D1" w14:textId="77777777" w:rsidR="00317EEA" w:rsidRPr="00A82230" w:rsidRDefault="00317EEA" w:rsidP="000078F4">
            <w:pPr>
              <w:pStyle w:val="-11"/>
              <w:autoSpaceDE w:val="0"/>
              <w:autoSpaceDN w:val="0"/>
              <w:adjustRightInd w:val="0"/>
              <w:ind w:left="-1134" w:firstLine="567"/>
              <w:contextualSpacing w:val="0"/>
              <w:jc w:val="center"/>
              <w:rPr>
                <w:rStyle w:val="blk"/>
                <w:sz w:val="27"/>
                <w:szCs w:val="27"/>
                <w:u w:val="single"/>
              </w:rPr>
            </w:pPr>
            <w:r w:rsidRPr="00A82230">
              <w:rPr>
                <w:rStyle w:val="blk"/>
                <w:sz w:val="27"/>
                <w:szCs w:val="27"/>
                <w:u w:val="single"/>
              </w:rPr>
              <w:t>Бюджетные места:</w:t>
            </w:r>
          </w:p>
          <w:p w14:paraId="1DDEFDD4" w14:textId="77777777" w:rsidR="00317EEA" w:rsidRPr="00A82230" w:rsidRDefault="00317EEA" w:rsidP="000078F4">
            <w:pPr>
              <w:pStyle w:val="-11"/>
              <w:autoSpaceDE w:val="0"/>
              <w:autoSpaceDN w:val="0"/>
              <w:adjustRightInd w:val="0"/>
              <w:ind w:left="-1134" w:firstLine="567"/>
              <w:contextualSpacing w:val="0"/>
              <w:jc w:val="center"/>
              <w:rPr>
                <w:rStyle w:val="blk"/>
                <w:sz w:val="27"/>
                <w:szCs w:val="27"/>
              </w:rPr>
            </w:pPr>
            <w:r w:rsidRPr="00A82230">
              <w:rPr>
                <w:rStyle w:val="blk"/>
                <w:sz w:val="27"/>
                <w:szCs w:val="27"/>
              </w:rPr>
              <w:t>18 июня 2021 г.–</w:t>
            </w:r>
            <w:r w:rsidRPr="00A82230">
              <w:rPr>
                <w:rStyle w:val="blk"/>
                <w:sz w:val="27"/>
                <w:szCs w:val="27"/>
              </w:rPr>
              <w:br/>
            </w:r>
            <w:r w:rsidR="009F12E8" w:rsidRPr="00A82230">
              <w:rPr>
                <w:sz w:val="27"/>
                <w:szCs w:val="27"/>
              </w:rPr>
              <w:t>14</w:t>
            </w:r>
            <w:r w:rsidRPr="00A82230">
              <w:rPr>
                <w:sz w:val="27"/>
                <w:szCs w:val="27"/>
              </w:rPr>
              <w:t xml:space="preserve"> июля 2021 г.</w:t>
            </w:r>
          </w:p>
          <w:p w14:paraId="0EBC6BC3" w14:textId="77777777" w:rsidR="00317EEA" w:rsidRPr="00A82230" w:rsidRDefault="00317EEA" w:rsidP="000078F4">
            <w:pPr>
              <w:pStyle w:val="-11"/>
              <w:autoSpaceDE w:val="0"/>
              <w:autoSpaceDN w:val="0"/>
              <w:adjustRightInd w:val="0"/>
              <w:ind w:left="-1134" w:firstLine="567"/>
              <w:contextualSpacing w:val="0"/>
              <w:jc w:val="center"/>
              <w:rPr>
                <w:rStyle w:val="blk"/>
                <w:sz w:val="27"/>
                <w:szCs w:val="27"/>
                <w:u w:val="single"/>
              </w:rPr>
            </w:pPr>
            <w:r w:rsidRPr="00A82230">
              <w:rPr>
                <w:rStyle w:val="blk"/>
                <w:sz w:val="27"/>
                <w:szCs w:val="27"/>
                <w:u w:val="single"/>
              </w:rPr>
              <w:t>Договорные места:</w:t>
            </w:r>
          </w:p>
          <w:p w14:paraId="6D7EBEBA" w14:textId="77777777" w:rsidR="00317EEA" w:rsidRPr="00A82230" w:rsidRDefault="00317EEA" w:rsidP="000078F4">
            <w:pPr>
              <w:pStyle w:val="-11"/>
              <w:autoSpaceDE w:val="0"/>
              <w:autoSpaceDN w:val="0"/>
              <w:adjustRightInd w:val="0"/>
              <w:ind w:left="-1134" w:firstLine="567"/>
              <w:contextualSpacing w:val="0"/>
              <w:jc w:val="center"/>
              <w:rPr>
                <w:rStyle w:val="blk"/>
                <w:sz w:val="27"/>
                <w:szCs w:val="27"/>
              </w:rPr>
            </w:pPr>
            <w:r w:rsidRPr="00A82230">
              <w:rPr>
                <w:rStyle w:val="blk"/>
                <w:sz w:val="27"/>
                <w:szCs w:val="27"/>
              </w:rPr>
              <w:t>18 июня 2021 г.–</w:t>
            </w:r>
            <w:r w:rsidRPr="00A82230">
              <w:rPr>
                <w:rStyle w:val="blk"/>
                <w:sz w:val="27"/>
                <w:szCs w:val="27"/>
              </w:rPr>
              <w:br/>
              <w:t xml:space="preserve">6 августа 2021 г. </w:t>
            </w:r>
          </w:p>
        </w:tc>
      </w:tr>
      <w:tr w:rsidR="00317EEA" w:rsidRPr="003776A9" w14:paraId="276E51A4" w14:textId="77777777" w:rsidTr="00AA7CAC">
        <w:tc>
          <w:tcPr>
            <w:tcW w:w="1609" w:type="pct"/>
            <w:shd w:val="clear" w:color="auto" w:fill="auto"/>
          </w:tcPr>
          <w:p w14:paraId="52B67EFD" w14:textId="77777777" w:rsidR="00317EEA" w:rsidRDefault="00317EEA" w:rsidP="00B4723C">
            <w:pPr>
              <w:pStyle w:val="-11"/>
              <w:numPr>
                <w:ilvl w:val="0"/>
                <w:numId w:val="22"/>
              </w:numPr>
              <w:autoSpaceDE w:val="0"/>
              <w:autoSpaceDN w:val="0"/>
              <w:adjustRightInd w:val="0"/>
              <w:ind w:left="0" w:firstLine="0"/>
              <w:contextualSpacing w:val="0"/>
              <w:rPr>
                <w:rStyle w:val="blk"/>
                <w:sz w:val="27"/>
                <w:szCs w:val="27"/>
              </w:rPr>
            </w:pPr>
            <w:r w:rsidRPr="003776A9">
              <w:rPr>
                <w:rStyle w:val="blk"/>
                <w:sz w:val="27"/>
                <w:szCs w:val="27"/>
              </w:rPr>
              <w:t xml:space="preserve">Лица, поступающие </w:t>
            </w:r>
          </w:p>
          <w:p w14:paraId="3E3299DC" w14:textId="77777777" w:rsidR="00317EEA" w:rsidRPr="003776A9" w:rsidRDefault="00317EEA" w:rsidP="00B4723C">
            <w:pPr>
              <w:pStyle w:val="-11"/>
              <w:autoSpaceDE w:val="0"/>
              <w:autoSpaceDN w:val="0"/>
              <w:adjustRightInd w:val="0"/>
              <w:ind w:left="0"/>
              <w:contextualSpacing w:val="0"/>
              <w:rPr>
                <w:rStyle w:val="blk"/>
                <w:sz w:val="27"/>
                <w:szCs w:val="27"/>
              </w:rPr>
            </w:pPr>
            <w:r>
              <w:rPr>
                <w:rStyle w:val="blk"/>
                <w:sz w:val="27"/>
                <w:szCs w:val="27"/>
              </w:rPr>
              <w:t>по результатам Единого государственного экзамена (далее – ЕГЭ)</w:t>
            </w:r>
          </w:p>
        </w:tc>
        <w:tc>
          <w:tcPr>
            <w:tcW w:w="1395" w:type="pct"/>
            <w:shd w:val="clear" w:color="auto" w:fill="auto"/>
            <w:vAlign w:val="center"/>
          </w:tcPr>
          <w:p w14:paraId="3645609E" w14:textId="77777777" w:rsidR="00317EEA" w:rsidRPr="00A82230" w:rsidRDefault="00317EEA" w:rsidP="00AA7CAC">
            <w:pPr>
              <w:pStyle w:val="-11"/>
              <w:autoSpaceDE w:val="0"/>
              <w:autoSpaceDN w:val="0"/>
              <w:adjustRightInd w:val="0"/>
              <w:ind w:left="0"/>
              <w:contextualSpacing w:val="0"/>
              <w:jc w:val="center"/>
              <w:rPr>
                <w:rStyle w:val="blk"/>
                <w:sz w:val="27"/>
                <w:szCs w:val="27"/>
                <w:u w:val="single"/>
              </w:rPr>
            </w:pPr>
            <w:r w:rsidRPr="00A82230">
              <w:rPr>
                <w:rStyle w:val="blk"/>
                <w:sz w:val="27"/>
                <w:szCs w:val="27"/>
                <w:u w:val="single"/>
              </w:rPr>
              <w:t>Бюджетные места:</w:t>
            </w:r>
          </w:p>
          <w:p w14:paraId="1E98631E" w14:textId="77777777" w:rsidR="00317EEA" w:rsidRPr="00A82230" w:rsidRDefault="00317EEA" w:rsidP="00B4723C">
            <w:pPr>
              <w:pStyle w:val="-11"/>
              <w:autoSpaceDE w:val="0"/>
              <w:autoSpaceDN w:val="0"/>
              <w:adjustRightInd w:val="0"/>
              <w:ind w:left="0"/>
              <w:contextualSpacing w:val="0"/>
              <w:jc w:val="center"/>
              <w:rPr>
                <w:rStyle w:val="blk"/>
                <w:sz w:val="27"/>
                <w:szCs w:val="27"/>
              </w:rPr>
            </w:pPr>
            <w:r w:rsidRPr="00A82230">
              <w:rPr>
                <w:rStyle w:val="blk"/>
                <w:sz w:val="27"/>
                <w:szCs w:val="27"/>
              </w:rPr>
              <w:t>18 июня 2021 г.–</w:t>
            </w:r>
            <w:r w:rsidRPr="00A82230">
              <w:rPr>
                <w:rStyle w:val="blk"/>
                <w:sz w:val="27"/>
                <w:szCs w:val="27"/>
              </w:rPr>
              <w:br/>
            </w:r>
            <w:r w:rsidRPr="00A82230">
              <w:rPr>
                <w:sz w:val="27"/>
                <w:szCs w:val="27"/>
              </w:rPr>
              <w:t>2</w:t>
            </w:r>
            <w:r w:rsidR="009F12E8" w:rsidRPr="00A82230">
              <w:rPr>
                <w:sz w:val="27"/>
                <w:szCs w:val="27"/>
              </w:rPr>
              <w:t>9</w:t>
            </w:r>
            <w:r w:rsidRPr="00A82230">
              <w:rPr>
                <w:sz w:val="27"/>
                <w:szCs w:val="27"/>
              </w:rPr>
              <w:t xml:space="preserve"> июля 2021 г.</w:t>
            </w:r>
          </w:p>
          <w:p w14:paraId="571F47F2" w14:textId="77777777" w:rsidR="00317EEA" w:rsidRPr="00A82230" w:rsidRDefault="00317EEA" w:rsidP="00B4723C">
            <w:pPr>
              <w:pStyle w:val="-11"/>
              <w:autoSpaceDE w:val="0"/>
              <w:autoSpaceDN w:val="0"/>
              <w:adjustRightInd w:val="0"/>
              <w:ind w:left="0"/>
              <w:contextualSpacing w:val="0"/>
              <w:jc w:val="center"/>
              <w:rPr>
                <w:rStyle w:val="blk"/>
                <w:sz w:val="27"/>
                <w:szCs w:val="27"/>
                <w:u w:val="single"/>
              </w:rPr>
            </w:pPr>
            <w:r w:rsidRPr="00A82230">
              <w:rPr>
                <w:rStyle w:val="blk"/>
                <w:sz w:val="27"/>
                <w:szCs w:val="27"/>
                <w:u w:val="single"/>
              </w:rPr>
              <w:t>Договорные места:</w:t>
            </w:r>
          </w:p>
          <w:p w14:paraId="6617E4C8" w14:textId="737A9181" w:rsidR="00317EEA" w:rsidRPr="00A82230" w:rsidRDefault="00317EEA" w:rsidP="006F3024">
            <w:pPr>
              <w:pStyle w:val="-11"/>
              <w:autoSpaceDE w:val="0"/>
              <w:autoSpaceDN w:val="0"/>
              <w:adjustRightInd w:val="0"/>
              <w:ind w:left="0"/>
              <w:contextualSpacing w:val="0"/>
              <w:jc w:val="center"/>
              <w:rPr>
                <w:rStyle w:val="blk"/>
                <w:sz w:val="27"/>
                <w:szCs w:val="27"/>
              </w:rPr>
            </w:pPr>
            <w:r w:rsidRPr="00A82230">
              <w:rPr>
                <w:rStyle w:val="blk"/>
                <w:sz w:val="27"/>
                <w:szCs w:val="27"/>
              </w:rPr>
              <w:t>18 июня 2021 г.–</w:t>
            </w:r>
            <w:r w:rsidRPr="00A82230">
              <w:rPr>
                <w:rStyle w:val="blk"/>
                <w:sz w:val="27"/>
                <w:szCs w:val="27"/>
              </w:rPr>
              <w:br/>
            </w:r>
            <w:r w:rsidR="006F3024">
              <w:rPr>
                <w:rStyle w:val="blk"/>
                <w:sz w:val="27"/>
                <w:szCs w:val="27"/>
              </w:rPr>
              <w:t>23</w:t>
            </w:r>
            <w:r w:rsidRPr="00A82230">
              <w:rPr>
                <w:rStyle w:val="blk"/>
                <w:sz w:val="27"/>
                <w:szCs w:val="27"/>
              </w:rPr>
              <w:t xml:space="preserve"> августа 2021 г. </w:t>
            </w:r>
          </w:p>
        </w:tc>
        <w:tc>
          <w:tcPr>
            <w:tcW w:w="1996" w:type="pct"/>
            <w:shd w:val="clear" w:color="auto" w:fill="auto"/>
            <w:vAlign w:val="center"/>
          </w:tcPr>
          <w:p w14:paraId="3DB0ACA4" w14:textId="77777777" w:rsidR="00317EEA" w:rsidRPr="00A82230" w:rsidRDefault="00317EEA" w:rsidP="000078F4">
            <w:pPr>
              <w:pStyle w:val="-11"/>
              <w:autoSpaceDE w:val="0"/>
              <w:autoSpaceDN w:val="0"/>
              <w:adjustRightInd w:val="0"/>
              <w:ind w:left="-1134" w:firstLine="567"/>
              <w:contextualSpacing w:val="0"/>
              <w:jc w:val="center"/>
              <w:rPr>
                <w:rStyle w:val="blk"/>
                <w:sz w:val="27"/>
                <w:szCs w:val="27"/>
                <w:u w:val="single"/>
              </w:rPr>
            </w:pPr>
            <w:r w:rsidRPr="00A82230">
              <w:rPr>
                <w:rStyle w:val="blk"/>
                <w:sz w:val="27"/>
                <w:szCs w:val="27"/>
                <w:u w:val="single"/>
              </w:rPr>
              <w:t>Бюджетные места:</w:t>
            </w:r>
          </w:p>
          <w:p w14:paraId="3DDBDD34" w14:textId="77777777" w:rsidR="00317EEA" w:rsidRPr="00A82230" w:rsidRDefault="00317EEA" w:rsidP="000078F4">
            <w:pPr>
              <w:pStyle w:val="-11"/>
              <w:autoSpaceDE w:val="0"/>
              <w:autoSpaceDN w:val="0"/>
              <w:adjustRightInd w:val="0"/>
              <w:ind w:left="-1134" w:firstLine="567"/>
              <w:contextualSpacing w:val="0"/>
              <w:jc w:val="center"/>
              <w:rPr>
                <w:rStyle w:val="blk"/>
                <w:sz w:val="27"/>
                <w:szCs w:val="27"/>
              </w:rPr>
            </w:pPr>
            <w:r w:rsidRPr="00A82230">
              <w:rPr>
                <w:rStyle w:val="blk"/>
                <w:sz w:val="27"/>
                <w:szCs w:val="27"/>
              </w:rPr>
              <w:t>18 июня 2021 г.–</w:t>
            </w:r>
            <w:r w:rsidRPr="00A82230">
              <w:rPr>
                <w:rStyle w:val="blk"/>
                <w:sz w:val="27"/>
                <w:szCs w:val="27"/>
              </w:rPr>
              <w:br/>
            </w:r>
            <w:r w:rsidR="009F12E8" w:rsidRPr="00A82230">
              <w:rPr>
                <w:sz w:val="27"/>
                <w:szCs w:val="27"/>
              </w:rPr>
              <w:t>29</w:t>
            </w:r>
            <w:r w:rsidRPr="00A82230">
              <w:rPr>
                <w:sz w:val="27"/>
                <w:szCs w:val="27"/>
              </w:rPr>
              <w:t xml:space="preserve"> июля 2021 г.</w:t>
            </w:r>
          </w:p>
          <w:p w14:paraId="36C1F4A0" w14:textId="77777777" w:rsidR="00317EEA" w:rsidRPr="00A82230" w:rsidRDefault="00317EEA" w:rsidP="000078F4">
            <w:pPr>
              <w:pStyle w:val="-11"/>
              <w:autoSpaceDE w:val="0"/>
              <w:autoSpaceDN w:val="0"/>
              <w:adjustRightInd w:val="0"/>
              <w:ind w:left="-1134" w:firstLine="567"/>
              <w:contextualSpacing w:val="0"/>
              <w:jc w:val="center"/>
              <w:rPr>
                <w:rStyle w:val="blk"/>
                <w:sz w:val="27"/>
                <w:szCs w:val="27"/>
                <w:u w:val="single"/>
              </w:rPr>
            </w:pPr>
            <w:r w:rsidRPr="00A82230">
              <w:rPr>
                <w:rStyle w:val="blk"/>
                <w:sz w:val="27"/>
                <w:szCs w:val="27"/>
                <w:u w:val="single"/>
              </w:rPr>
              <w:t>Договорные места:</w:t>
            </w:r>
          </w:p>
          <w:p w14:paraId="49D264B5" w14:textId="04F30EE3" w:rsidR="00317EEA" w:rsidRPr="00A82230" w:rsidRDefault="00317EEA" w:rsidP="006F3024">
            <w:pPr>
              <w:pStyle w:val="-11"/>
              <w:autoSpaceDE w:val="0"/>
              <w:autoSpaceDN w:val="0"/>
              <w:adjustRightInd w:val="0"/>
              <w:ind w:left="-1134" w:firstLine="567"/>
              <w:contextualSpacing w:val="0"/>
              <w:jc w:val="center"/>
              <w:rPr>
                <w:rStyle w:val="blk"/>
                <w:sz w:val="27"/>
                <w:szCs w:val="27"/>
              </w:rPr>
            </w:pPr>
            <w:r w:rsidRPr="00A82230">
              <w:rPr>
                <w:rStyle w:val="blk"/>
                <w:sz w:val="27"/>
                <w:szCs w:val="27"/>
              </w:rPr>
              <w:t>18 июня 2021 г.–</w:t>
            </w:r>
            <w:r w:rsidRPr="00A82230">
              <w:rPr>
                <w:rStyle w:val="blk"/>
                <w:sz w:val="27"/>
                <w:szCs w:val="27"/>
              </w:rPr>
              <w:br/>
            </w:r>
            <w:r w:rsidR="006F3024">
              <w:rPr>
                <w:rStyle w:val="blk"/>
                <w:sz w:val="27"/>
                <w:szCs w:val="27"/>
              </w:rPr>
              <w:t xml:space="preserve">         23</w:t>
            </w:r>
            <w:r w:rsidRPr="00A82230">
              <w:rPr>
                <w:rStyle w:val="blk"/>
                <w:sz w:val="27"/>
                <w:szCs w:val="27"/>
              </w:rPr>
              <w:t xml:space="preserve"> августа 2021 г. </w:t>
            </w:r>
          </w:p>
        </w:tc>
      </w:tr>
    </w:tbl>
    <w:p w14:paraId="4E3ECAE8" w14:textId="77777777" w:rsidR="00B4723C" w:rsidRPr="003776A9" w:rsidRDefault="00B4723C" w:rsidP="000078F4">
      <w:pPr>
        <w:pStyle w:val="-11"/>
        <w:tabs>
          <w:tab w:val="left" w:pos="1276"/>
        </w:tabs>
        <w:autoSpaceDE w:val="0"/>
        <w:autoSpaceDN w:val="0"/>
        <w:adjustRightInd w:val="0"/>
        <w:ind w:left="-1134" w:firstLine="567"/>
        <w:contextualSpacing w:val="0"/>
        <w:jc w:val="both"/>
        <w:rPr>
          <w:rStyle w:val="blk"/>
          <w:sz w:val="27"/>
          <w:szCs w:val="27"/>
        </w:rPr>
      </w:pPr>
    </w:p>
    <w:bookmarkEnd w:id="1"/>
    <w:p w14:paraId="59FB0750" w14:textId="77777777" w:rsidR="00317EEA" w:rsidRDefault="00317EEA" w:rsidP="000078F4">
      <w:pPr>
        <w:pStyle w:val="-11"/>
        <w:numPr>
          <w:ilvl w:val="0"/>
          <w:numId w:val="32"/>
        </w:numPr>
        <w:autoSpaceDE w:val="0"/>
        <w:autoSpaceDN w:val="0"/>
        <w:adjustRightInd w:val="0"/>
        <w:ind w:left="-1134" w:firstLine="567"/>
        <w:contextualSpacing w:val="0"/>
        <w:jc w:val="center"/>
        <w:rPr>
          <w:b/>
          <w:bCs/>
          <w:sz w:val="27"/>
          <w:szCs w:val="27"/>
        </w:rPr>
      </w:pPr>
      <w:r>
        <w:rPr>
          <w:b/>
          <w:bCs/>
          <w:sz w:val="27"/>
          <w:szCs w:val="27"/>
        </w:rPr>
        <w:t>НАПРАВЛЕНИЯ ПОДГОТОВКИ И ВСТУПИТЕЛЬНЫЕ ИСПЫТАНИЯ</w:t>
      </w:r>
    </w:p>
    <w:p w14:paraId="0E546A86" w14:textId="77777777" w:rsidR="00317EEA" w:rsidRPr="003776A9" w:rsidRDefault="00317EEA" w:rsidP="000078F4">
      <w:pPr>
        <w:pStyle w:val="-11"/>
        <w:autoSpaceDE w:val="0"/>
        <w:autoSpaceDN w:val="0"/>
        <w:adjustRightInd w:val="0"/>
        <w:ind w:left="-1134" w:firstLine="567"/>
        <w:contextualSpacing w:val="0"/>
        <w:jc w:val="center"/>
        <w:rPr>
          <w:rStyle w:val="blk"/>
          <w:b/>
          <w:sz w:val="27"/>
          <w:szCs w:val="27"/>
        </w:rPr>
      </w:pPr>
    </w:p>
    <w:p w14:paraId="57873DB7" w14:textId="77777777" w:rsidR="00317EEA" w:rsidRPr="003776A9" w:rsidRDefault="00317EEA" w:rsidP="00AA7CAC">
      <w:pPr>
        <w:pStyle w:val="-11"/>
        <w:numPr>
          <w:ilvl w:val="1"/>
          <w:numId w:val="3"/>
        </w:numPr>
        <w:tabs>
          <w:tab w:val="left" w:pos="142"/>
        </w:tabs>
        <w:autoSpaceDE w:val="0"/>
        <w:autoSpaceDN w:val="0"/>
        <w:adjustRightInd w:val="0"/>
        <w:ind w:left="-1134" w:firstLine="567"/>
        <w:contextualSpacing w:val="0"/>
        <w:jc w:val="both"/>
        <w:rPr>
          <w:rStyle w:val="blk"/>
          <w:sz w:val="27"/>
          <w:szCs w:val="27"/>
        </w:rPr>
      </w:pPr>
      <w:r>
        <w:rPr>
          <w:rStyle w:val="blk"/>
          <w:sz w:val="27"/>
          <w:szCs w:val="27"/>
        </w:rPr>
        <w:t xml:space="preserve">Приём на обучение по программам </w:t>
      </w:r>
      <w:proofErr w:type="spellStart"/>
      <w:r>
        <w:rPr>
          <w:rStyle w:val="blk"/>
          <w:sz w:val="27"/>
          <w:szCs w:val="27"/>
        </w:rPr>
        <w:t>бакалавриата</w:t>
      </w:r>
      <w:proofErr w:type="spellEnd"/>
      <w:r>
        <w:rPr>
          <w:rStyle w:val="blk"/>
          <w:sz w:val="27"/>
          <w:szCs w:val="27"/>
        </w:rPr>
        <w:t xml:space="preserve"> проводится по следующим направлениям подготовки: </w:t>
      </w:r>
    </w:p>
    <w:p w14:paraId="7A5787AB" w14:textId="77777777" w:rsidR="00317EEA" w:rsidRPr="003776A9" w:rsidRDefault="00317EEA" w:rsidP="000078F4">
      <w:pPr>
        <w:pStyle w:val="-11"/>
        <w:numPr>
          <w:ilvl w:val="0"/>
          <w:numId w:val="1"/>
        </w:numPr>
        <w:autoSpaceDE w:val="0"/>
        <w:autoSpaceDN w:val="0"/>
        <w:adjustRightInd w:val="0"/>
        <w:ind w:left="-1134" w:firstLine="567"/>
        <w:contextualSpacing w:val="0"/>
        <w:jc w:val="both"/>
        <w:rPr>
          <w:rStyle w:val="blk"/>
          <w:sz w:val="27"/>
          <w:szCs w:val="27"/>
        </w:rPr>
      </w:pPr>
      <w:r>
        <w:rPr>
          <w:rStyle w:val="blk"/>
          <w:sz w:val="27"/>
          <w:szCs w:val="27"/>
        </w:rPr>
        <w:t xml:space="preserve">очная </w:t>
      </w:r>
      <w:r>
        <w:rPr>
          <w:sz w:val="27"/>
          <w:szCs w:val="27"/>
        </w:rPr>
        <w:t>формам</w:t>
      </w:r>
      <w:r>
        <w:rPr>
          <w:rStyle w:val="blk"/>
          <w:sz w:val="27"/>
          <w:szCs w:val="27"/>
        </w:rPr>
        <w:t xml:space="preserve"> обучения:</w:t>
      </w:r>
    </w:p>
    <w:p w14:paraId="0AFCA46F" w14:textId="77777777" w:rsidR="00317EEA" w:rsidRPr="003776A9" w:rsidRDefault="00317EEA" w:rsidP="00AA7CAC">
      <w:pPr>
        <w:autoSpaceDE w:val="0"/>
        <w:autoSpaceDN w:val="0"/>
        <w:adjustRightInd w:val="0"/>
        <w:ind w:left="-1134" w:firstLine="567"/>
        <w:jc w:val="both"/>
        <w:rPr>
          <w:rStyle w:val="blk"/>
          <w:sz w:val="27"/>
          <w:szCs w:val="27"/>
        </w:rPr>
      </w:pPr>
      <w:r>
        <w:rPr>
          <w:rStyle w:val="blk"/>
          <w:sz w:val="27"/>
          <w:szCs w:val="27"/>
        </w:rPr>
        <w:t>01.03.02</w:t>
      </w:r>
      <w:r w:rsidR="00B4723C">
        <w:rPr>
          <w:rStyle w:val="blk"/>
          <w:sz w:val="27"/>
          <w:szCs w:val="27"/>
        </w:rPr>
        <w:t xml:space="preserve">   </w:t>
      </w:r>
      <w:r>
        <w:rPr>
          <w:rStyle w:val="blk"/>
          <w:sz w:val="27"/>
          <w:szCs w:val="27"/>
        </w:rPr>
        <w:t xml:space="preserve">Прикладная математика и информатика; </w:t>
      </w:r>
    </w:p>
    <w:p w14:paraId="193CECCD"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proofErr w:type="gramStart"/>
      <w:r>
        <w:rPr>
          <w:rStyle w:val="blk"/>
          <w:sz w:val="27"/>
          <w:szCs w:val="27"/>
        </w:rPr>
        <w:t>05.03.06  Экология</w:t>
      </w:r>
      <w:proofErr w:type="gramEnd"/>
      <w:r>
        <w:rPr>
          <w:rStyle w:val="blk"/>
          <w:sz w:val="27"/>
          <w:szCs w:val="27"/>
        </w:rPr>
        <w:t xml:space="preserve"> и природопользование</w:t>
      </w:r>
    </w:p>
    <w:p w14:paraId="515529F9" w14:textId="77777777" w:rsidR="00317EEA" w:rsidRPr="003776A9" w:rsidRDefault="00317EEA" w:rsidP="00AA7CAC">
      <w:pPr>
        <w:tabs>
          <w:tab w:val="left" w:pos="567"/>
        </w:tabs>
        <w:autoSpaceDE w:val="0"/>
        <w:autoSpaceDN w:val="0"/>
        <w:adjustRightInd w:val="0"/>
        <w:ind w:left="-1134" w:firstLine="567"/>
        <w:jc w:val="both"/>
        <w:rPr>
          <w:rStyle w:val="blk"/>
          <w:sz w:val="27"/>
          <w:szCs w:val="27"/>
        </w:rPr>
      </w:pPr>
      <w:r>
        <w:rPr>
          <w:rStyle w:val="blk"/>
          <w:sz w:val="27"/>
          <w:szCs w:val="27"/>
        </w:rPr>
        <w:t>09.03.03</w:t>
      </w:r>
      <w:r>
        <w:rPr>
          <w:rStyle w:val="blk"/>
          <w:sz w:val="27"/>
          <w:szCs w:val="27"/>
        </w:rPr>
        <w:tab/>
        <w:t>Прикладная информатика;</w:t>
      </w:r>
    </w:p>
    <w:p w14:paraId="4B380375" w14:textId="77777777" w:rsidR="00317EEA" w:rsidRPr="003776A9" w:rsidRDefault="00317EEA" w:rsidP="00AA7CAC">
      <w:pPr>
        <w:autoSpaceDE w:val="0"/>
        <w:autoSpaceDN w:val="0"/>
        <w:adjustRightInd w:val="0"/>
        <w:ind w:left="-1134" w:firstLine="567"/>
        <w:jc w:val="both"/>
        <w:rPr>
          <w:rStyle w:val="blk"/>
          <w:sz w:val="27"/>
          <w:szCs w:val="27"/>
        </w:rPr>
      </w:pPr>
      <w:r>
        <w:rPr>
          <w:rStyle w:val="blk"/>
          <w:sz w:val="27"/>
          <w:szCs w:val="27"/>
        </w:rPr>
        <w:t>27.03.05</w:t>
      </w:r>
      <w:r w:rsidR="00B4723C">
        <w:rPr>
          <w:rStyle w:val="blk"/>
          <w:sz w:val="27"/>
          <w:szCs w:val="27"/>
        </w:rPr>
        <w:t xml:space="preserve">   </w:t>
      </w:r>
      <w:proofErr w:type="spellStart"/>
      <w:r>
        <w:rPr>
          <w:rStyle w:val="blk"/>
          <w:sz w:val="27"/>
          <w:szCs w:val="27"/>
        </w:rPr>
        <w:t>Инноватика</w:t>
      </w:r>
      <w:proofErr w:type="spellEnd"/>
      <w:r>
        <w:rPr>
          <w:rStyle w:val="blk"/>
          <w:sz w:val="27"/>
          <w:szCs w:val="27"/>
        </w:rPr>
        <w:t>;</w:t>
      </w:r>
    </w:p>
    <w:p w14:paraId="3EE97CB7"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38.03.01</w:t>
      </w:r>
      <w:r w:rsidR="00B4723C">
        <w:rPr>
          <w:rStyle w:val="blk"/>
          <w:sz w:val="27"/>
          <w:szCs w:val="27"/>
        </w:rPr>
        <w:t xml:space="preserve">   </w:t>
      </w:r>
      <w:r>
        <w:rPr>
          <w:rStyle w:val="blk"/>
          <w:sz w:val="27"/>
          <w:szCs w:val="27"/>
        </w:rPr>
        <w:t>Экономика;</w:t>
      </w:r>
    </w:p>
    <w:p w14:paraId="1E6250D3"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38.03.02</w:t>
      </w:r>
      <w:r w:rsidR="00B4723C">
        <w:rPr>
          <w:rStyle w:val="blk"/>
          <w:sz w:val="27"/>
          <w:szCs w:val="27"/>
        </w:rPr>
        <w:t xml:space="preserve">   </w:t>
      </w:r>
      <w:r>
        <w:rPr>
          <w:rStyle w:val="blk"/>
          <w:sz w:val="27"/>
          <w:szCs w:val="27"/>
        </w:rPr>
        <w:t>Менеджмент;</w:t>
      </w:r>
    </w:p>
    <w:p w14:paraId="3CC3680C"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38.03.03</w:t>
      </w:r>
      <w:r w:rsidR="00B4723C">
        <w:rPr>
          <w:rStyle w:val="blk"/>
          <w:sz w:val="27"/>
          <w:szCs w:val="27"/>
        </w:rPr>
        <w:t xml:space="preserve">   </w:t>
      </w:r>
      <w:r>
        <w:rPr>
          <w:rStyle w:val="blk"/>
          <w:sz w:val="27"/>
          <w:szCs w:val="27"/>
        </w:rPr>
        <w:t>Управление персоналом;</w:t>
      </w:r>
    </w:p>
    <w:p w14:paraId="2F7B7372"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proofErr w:type="gramStart"/>
      <w:r>
        <w:rPr>
          <w:rStyle w:val="blk"/>
          <w:sz w:val="27"/>
          <w:szCs w:val="27"/>
        </w:rPr>
        <w:t>38.03.04</w:t>
      </w:r>
      <w:r w:rsidR="00B4723C">
        <w:rPr>
          <w:rStyle w:val="blk"/>
          <w:sz w:val="27"/>
          <w:szCs w:val="27"/>
        </w:rPr>
        <w:t xml:space="preserve">  </w:t>
      </w:r>
      <w:r>
        <w:rPr>
          <w:rStyle w:val="blk"/>
          <w:sz w:val="27"/>
          <w:szCs w:val="27"/>
        </w:rPr>
        <w:t>Государственное</w:t>
      </w:r>
      <w:proofErr w:type="gramEnd"/>
      <w:r>
        <w:rPr>
          <w:rStyle w:val="blk"/>
          <w:sz w:val="27"/>
          <w:szCs w:val="27"/>
        </w:rPr>
        <w:t xml:space="preserve"> и муниципальное управление;</w:t>
      </w:r>
    </w:p>
    <w:p w14:paraId="2E08A326"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proofErr w:type="gramStart"/>
      <w:r>
        <w:rPr>
          <w:rStyle w:val="blk"/>
          <w:sz w:val="27"/>
          <w:szCs w:val="27"/>
        </w:rPr>
        <w:t>38.03.05</w:t>
      </w:r>
      <w:r w:rsidR="00B4723C">
        <w:rPr>
          <w:rStyle w:val="blk"/>
          <w:sz w:val="27"/>
          <w:szCs w:val="27"/>
        </w:rPr>
        <w:t xml:space="preserve">  </w:t>
      </w:r>
      <w:r>
        <w:rPr>
          <w:rStyle w:val="blk"/>
          <w:sz w:val="27"/>
          <w:szCs w:val="27"/>
        </w:rPr>
        <w:t>Бизнес</w:t>
      </w:r>
      <w:proofErr w:type="gramEnd"/>
      <w:r>
        <w:rPr>
          <w:rStyle w:val="blk"/>
          <w:sz w:val="27"/>
          <w:szCs w:val="27"/>
        </w:rPr>
        <w:t>-информатика;</w:t>
      </w:r>
    </w:p>
    <w:p w14:paraId="1C67AE44"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proofErr w:type="gramStart"/>
      <w:r>
        <w:rPr>
          <w:rStyle w:val="blk"/>
          <w:sz w:val="27"/>
          <w:szCs w:val="27"/>
        </w:rPr>
        <w:t>39.03.01</w:t>
      </w:r>
      <w:r w:rsidR="00B4723C">
        <w:rPr>
          <w:rStyle w:val="blk"/>
          <w:sz w:val="27"/>
          <w:szCs w:val="27"/>
        </w:rPr>
        <w:t xml:space="preserve">  </w:t>
      </w:r>
      <w:r>
        <w:rPr>
          <w:rStyle w:val="blk"/>
          <w:sz w:val="27"/>
          <w:szCs w:val="27"/>
        </w:rPr>
        <w:t>Социология</w:t>
      </w:r>
      <w:proofErr w:type="gramEnd"/>
      <w:r>
        <w:rPr>
          <w:rStyle w:val="blk"/>
          <w:sz w:val="27"/>
          <w:szCs w:val="27"/>
        </w:rPr>
        <w:t>;</w:t>
      </w:r>
    </w:p>
    <w:p w14:paraId="509528CA"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proofErr w:type="gramStart"/>
      <w:r>
        <w:rPr>
          <w:rStyle w:val="blk"/>
          <w:sz w:val="27"/>
          <w:szCs w:val="27"/>
        </w:rPr>
        <w:t>40.03.01</w:t>
      </w:r>
      <w:r w:rsidR="00B4723C">
        <w:rPr>
          <w:rStyle w:val="blk"/>
          <w:sz w:val="27"/>
          <w:szCs w:val="27"/>
        </w:rPr>
        <w:t xml:space="preserve">  </w:t>
      </w:r>
      <w:r>
        <w:rPr>
          <w:rStyle w:val="blk"/>
          <w:sz w:val="27"/>
          <w:szCs w:val="27"/>
        </w:rPr>
        <w:t>Юриспруденция</w:t>
      </w:r>
      <w:proofErr w:type="gramEnd"/>
      <w:r>
        <w:rPr>
          <w:rStyle w:val="blk"/>
          <w:sz w:val="27"/>
          <w:szCs w:val="27"/>
        </w:rPr>
        <w:t>;</w:t>
      </w:r>
    </w:p>
    <w:p w14:paraId="054AAF2B"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proofErr w:type="gramStart"/>
      <w:r>
        <w:rPr>
          <w:rStyle w:val="blk"/>
          <w:sz w:val="27"/>
          <w:szCs w:val="27"/>
        </w:rPr>
        <w:t>41.03.04</w:t>
      </w:r>
      <w:r w:rsidR="00B4723C">
        <w:rPr>
          <w:rStyle w:val="blk"/>
          <w:sz w:val="27"/>
          <w:szCs w:val="27"/>
        </w:rPr>
        <w:t xml:space="preserve">  </w:t>
      </w:r>
      <w:r>
        <w:rPr>
          <w:rStyle w:val="blk"/>
          <w:sz w:val="27"/>
          <w:szCs w:val="27"/>
        </w:rPr>
        <w:t>Политология</w:t>
      </w:r>
      <w:proofErr w:type="gramEnd"/>
      <w:r>
        <w:rPr>
          <w:rStyle w:val="blk"/>
          <w:sz w:val="27"/>
          <w:szCs w:val="27"/>
        </w:rPr>
        <w:t>;</w:t>
      </w:r>
    </w:p>
    <w:p w14:paraId="1D2EB9AC"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proofErr w:type="gramStart"/>
      <w:r>
        <w:rPr>
          <w:rStyle w:val="blk"/>
          <w:sz w:val="27"/>
          <w:szCs w:val="27"/>
        </w:rPr>
        <w:t>42.03.01</w:t>
      </w:r>
      <w:r w:rsidR="00B4723C">
        <w:rPr>
          <w:rStyle w:val="blk"/>
          <w:sz w:val="27"/>
          <w:szCs w:val="27"/>
        </w:rPr>
        <w:t xml:space="preserve">  </w:t>
      </w:r>
      <w:r>
        <w:rPr>
          <w:rStyle w:val="blk"/>
          <w:sz w:val="27"/>
          <w:szCs w:val="27"/>
        </w:rPr>
        <w:t>Реклама</w:t>
      </w:r>
      <w:proofErr w:type="gramEnd"/>
      <w:r>
        <w:rPr>
          <w:rStyle w:val="blk"/>
          <w:sz w:val="27"/>
          <w:szCs w:val="27"/>
        </w:rPr>
        <w:t xml:space="preserve"> и связи с общественностью;</w:t>
      </w:r>
    </w:p>
    <w:p w14:paraId="2495C60A"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proofErr w:type="gramStart"/>
      <w:r>
        <w:rPr>
          <w:rStyle w:val="blk"/>
          <w:sz w:val="27"/>
          <w:szCs w:val="27"/>
        </w:rPr>
        <w:t>43.03.03</w:t>
      </w:r>
      <w:r w:rsidR="00B4723C">
        <w:rPr>
          <w:rStyle w:val="blk"/>
          <w:sz w:val="27"/>
          <w:szCs w:val="27"/>
        </w:rPr>
        <w:t xml:space="preserve">  </w:t>
      </w:r>
      <w:r>
        <w:rPr>
          <w:rStyle w:val="blk"/>
          <w:sz w:val="27"/>
          <w:szCs w:val="27"/>
        </w:rPr>
        <w:t>Гостиничное</w:t>
      </w:r>
      <w:proofErr w:type="gramEnd"/>
      <w:r>
        <w:rPr>
          <w:rStyle w:val="blk"/>
          <w:sz w:val="27"/>
          <w:szCs w:val="27"/>
        </w:rPr>
        <w:t xml:space="preserve"> дело;</w:t>
      </w:r>
    </w:p>
    <w:p w14:paraId="20DB3D35" w14:textId="77777777" w:rsidR="00317EEA" w:rsidRPr="003776A9" w:rsidRDefault="00317EEA" w:rsidP="000078F4">
      <w:pPr>
        <w:pStyle w:val="-11"/>
        <w:numPr>
          <w:ilvl w:val="0"/>
          <w:numId w:val="1"/>
        </w:numPr>
        <w:autoSpaceDE w:val="0"/>
        <w:autoSpaceDN w:val="0"/>
        <w:adjustRightInd w:val="0"/>
        <w:ind w:left="-1134" w:firstLine="567"/>
        <w:contextualSpacing w:val="0"/>
        <w:jc w:val="both"/>
        <w:rPr>
          <w:rStyle w:val="blk"/>
          <w:sz w:val="27"/>
          <w:szCs w:val="27"/>
        </w:rPr>
      </w:pPr>
      <w:r>
        <w:rPr>
          <w:rStyle w:val="blk"/>
          <w:sz w:val="27"/>
          <w:szCs w:val="27"/>
        </w:rPr>
        <w:t>очно-заочная форма обучения:</w:t>
      </w:r>
    </w:p>
    <w:p w14:paraId="15C7F059"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proofErr w:type="gramStart"/>
      <w:r>
        <w:rPr>
          <w:rStyle w:val="blk"/>
          <w:sz w:val="27"/>
          <w:szCs w:val="27"/>
        </w:rPr>
        <w:t>38.03.01</w:t>
      </w:r>
      <w:r w:rsidR="00B4723C">
        <w:rPr>
          <w:rStyle w:val="blk"/>
          <w:sz w:val="27"/>
          <w:szCs w:val="27"/>
        </w:rPr>
        <w:t xml:space="preserve">  </w:t>
      </w:r>
      <w:r>
        <w:rPr>
          <w:rStyle w:val="blk"/>
          <w:sz w:val="27"/>
          <w:szCs w:val="27"/>
        </w:rPr>
        <w:t>Экономика</w:t>
      </w:r>
      <w:proofErr w:type="gramEnd"/>
      <w:r>
        <w:rPr>
          <w:rStyle w:val="blk"/>
          <w:sz w:val="27"/>
          <w:szCs w:val="27"/>
        </w:rPr>
        <w:t>;</w:t>
      </w:r>
    </w:p>
    <w:p w14:paraId="325C54DC"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proofErr w:type="gramStart"/>
      <w:r>
        <w:rPr>
          <w:rStyle w:val="blk"/>
          <w:sz w:val="27"/>
          <w:szCs w:val="27"/>
        </w:rPr>
        <w:t>38.03.02</w:t>
      </w:r>
      <w:r w:rsidR="00B4723C">
        <w:rPr>
          <w:rStyle w:val="blk"/>
          <w:sz w:val="27"/>
          <w:szCs w:val="27"/>
        </w:rPr>
        <w:t xml:space="preserve">  </w:t>
      </w:r>
      <w:r>
        <w:rPr>
          <w:rStyle w:val="blk"/>
          <w:sz w:val="27"/>
          <w:szCs w:val="27"/>
        </w:rPr>
        <w:t>Менеджмент</w:t>
      </w:r>
      <w:proofErr w:type="gramEnd"/>
      <w:r>
        <w:rPr>
          <w:rStyle w:val="blk"/>
          <w:sz w:val="27"/>
          <w:szCs w:val="27"/>
        </w:rPr>
        <w:t>;</w:t>
      </w:r>
    </w:p>
    <w:p w14:paraId="1B303D30"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proofErr w:type="gramStart"/>
      <w:r>
        <w:rPr>
          <w:rStyle w:val="blk"/>
          <w:sz w:val="27"/>
          <w:szCs w:val="27"/>
        </w:rPr>
        <w:t>38.03.03</w:t>
      </w:r>
      <w:r w:rsidR="00A201E9">
        <w:rPr>
          <w:rStyle w:val="blk"/>
          <w:sz w:val="27"/>
          <w:szCs w:val="27"/>
        </w:rPr>
        <w:t xml:space="preserve">  </w:t>
      </w:r>
      <w:r>
        <w:rPr>
          <w:rStyle w:val="blk"/>
          <w:sz w:val="27"/>
          <w:szCs w:val="27"/>
        </w:rPr>
        <w:t>Управление</w:t>
      </w:r>
      <w:proofErr w:type="gramEnd"/>
      <w:r>
        <w:rPr>
          <w:rStyle w:val="blk"/>
          <w:sz w:val="27"/>
          <w:szCs w:val="27"/>
        </w:rPr>
        <w:t xml:space="preserve"> персоналом;</w:t>
      </w:r>
    </w:p>
    <w:p w14:paraId="24A815EF"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proofErr w:type="gramStart"/>
      <w:r>
        <w:rPr>
          <w:rStyle w:val="blk"/>
          <w:sz w:val="27"/>
          <w:szCs w:val="27"/>
        </w:rPr>
        <w:t>38.03.04</w:t>
      </w:r>
      <w:r w:rsidR="00A201E9">
        <w:rPr>
          <w:rStyle w:val="blk"/>
          <w:sz w:val="27"/>
          <w:szCs w:val="27"/>
        </w:rPr>
        <w:t xml:space="preserve">  </w:t>
      </w:r>
      <w:r>
        <w:rPr>
          <w:rStyle w:val="blk"/>
          <w:sz w:val="27"/>
          <w:szCs w:val="27"/>
        </w:rPr>
        <w:t>Государственное</w:t>
      </w:r>
      <w:proofErr w:type="gramEnd"/>
      <w:r>
        <w:rPr>
          <w:rStyle w:val="blk"/>
          <w:sz w:val="27"/>
          <w:szCs w:val="27"/>
        </w:rPr>
        <w:t xml:space="preserve"> и муниципальное управление;</w:t>
      </w:r>
    </w:p>
    <w:p w14:paraId="5F5E2DD7"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38.03.05   Бизнес-информатика;</w:t>
      </w:r>
    </w:p>
    <w:p w14:paraId="3B117DE7" w14:textId="77777777" w:rsidR="00317EEA" w:rsidRPr="003776A9" w:rsidRDefault="00317EEA" w:rsidP="000078F4">
      <w:pPr>
        <w:tabs>
          <w:tab w:val="left" w:pos="2552"/>
        </w:tabs>
        <w:autoSpaceDE w:val="0"/>
        <w:autoSpaceDN w:val="0"/>
        <w:adjustRightInd w:val="0"/>
        <w:ind w:left="-1134" w:firstLine="567"/>
        <w:jc w:val="both"/>
        <w:rPr>
          <w:rStyle w:val="blk"/>
          <w:sz w:val="27"/>
          <w:szCs w:val="27"/>
        </w:rPr>
      </w:pPr>
      <w:r>
        <w:rPr>
          <w:rStyle w:val="blk"/>
          <w:sz w:val="27"/>
          <w:szCs w:val="27"/>
        </w:rPr>
        <w:t>40.03.01</w:t>
      </w:r>
      <w:r w:rsidR="00A201E9">
        <w:rPr>
          <w:rStyle w:val="blk"/>
          <w:sz w:val="27"/>
          <w:szCs w:val="27"/>
        </w:rPr>
        <w:t xml:space="preserve">   </w:t>
      </w:r>
      <w:r>
        <w:rPr>
          <w:rStyle w:val="blk"/>
          <w:sz w:val="27"/>
          <w:szCs w:val="27"/>
        </w:rPr>
        <w:t>Юриспруденция.</w:t>
      </w:r>
    </w:p>
    <w:p w14:paraId="2917D6DE" w14:textId="77777777" w:rsidR="00317EEA" w:rsidRPr="003776A9" w:rsidRDefault="00317EEA" w:rsidP="00AA7CAC">
      <w:pPr>
        <w:pStyle w:val="-11"/>
        <w:numPr>
          <w:ilvl w:val="1"/>
          <w:numId w:val="3"/>
        </w:numPr>
        <w:tabs>
          <w:tab w:val="left" w:pos="567"/>
        </w:tabs>
        <w:autoSpaceDE w:val="0"/>
        <w:autoSpaceDN w:val="0"/>
        <w:adjustRightInd w:val="0"/>
        <w:ind w:left="-1134" w:firstLine="567"/>
        <w:contextualSpacing w:val="0"/>
        <w:jc w:val="both"/>
        <w:rPr>
          <w:sz w:val="27"/>
          <w:szCs w:val="27"/>
        </w:rPr>
      </w:pPr>
      <w:r>
        <w:rPr>
          <w:sz w:val="27"/>
          <w:szCs w:val="27"/>
        </w:rPr>
        <w:t xml:space="preserve">Приём поступающих на образовательные программы </w:t>
      </w:r>
      <w:proofErr w:type="spellStart"/>
      <w:r>
        <w:rPr>
          <w:sz w:val="27"/>
          <w:szCs w:val="27"/>
        </w:rPr>
        <w:t>бакалавриата</w:t>
      </w:r>
      <w:proofErr w:type="spellEnd"/>
      <w:r>
        <w:rPr>
          <w:sz w:val="27"/>
          <w:szCs w:val="27"/>
        </w:rPr>
        <w:t xml:space="preserve"> проводится по результатам следующих общеобразовательных </w:t>
      </w:r>
      <w:r>
        <w:rPr>
          <w:rStyle w:val="blk"/>
          <w:sz w:val="27"/>
          <w:szCs w:val="27"/>
        </w:rPr>
        <w:t>вступительных испытаний (далее – вступительные испытания)</w:t>
      </w:r>
      <w:r>
        <w:rPr>
          <w:sz w:val="27"/>
          <w:szCs w:val="27"/>
        </w:rPr>
        <w:t>:</w:t>
      </w:r>
    </w:p>
    <w:tbl>
      <w:tblPr>
        <w:tblW w:w="531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349"/>
        <w:gridCol w:w="2904"/>
        <w:gridCol w:w="1959"/>
        <w:gridCol w:w="1292"/>
      </w:tblGrid>
      <w:tr w:rsidR="00270A81" w:rsidRPr="003776A9" w14:paraId="008AA167" w14:textId="77777777" w:rsidTr="00AA7CAC">
        <w:trPr>
          <w:cantSplit/>
          <w:trHeight w:val="23"/>
          <w:tblHeader/>
        </w:trPr>
        <w:tc>
          <w:tcPr>
            <w:tcW w:w="511" w:type="pct"/>
            <w:shd w:val="clear" w:color="auto" w:fill="auto"/>
            <w:vAlign w:val="center"/>
          </w:tcPr>
          <w:p w14:paraId="129AD539" w14:textId="77777777" w:rsidR="00317EEA" w:rsidRPr="003776A9" w:rsidRDefault="00317EEA" w:rsidP="000078F4">
            <w:pPr>
              <w:ind w:left="-1134" w:firstLine="567"/>
              <w:jc w:val="center"/>
              <w:rPr>
                <w:sz w:val="27"/>
                <w:szCs w:val="27"/>
              </w:rPr>
            </w:pPr>
            <w:r>
              <w:rPr>
                <w:sz w:val="27"/>
                <w:szCs w:val="27"/>
              </w:rPr>
              <w:t>№</w:t>
            </w:r>
          </w:p>
          <w:p w14:paraId="58F2A5A0" w14:textId="77777777" w:rsidR="00317EEA" w:rsidRPr="003776A9" w:rsidRDefault="00317EEA" w:rsidP="000078F4">
            <w:pPr>
              <w:ind w:left="-1134" w:firstLine="567"/>
              <w:jc w:val="center"/>
              <w:rPr>
                <w:sz w:val="27"/>
                <w:szCs w:val="27"/>
              </w:rPr>
            </w:pPr>
            <w:proofErr w:type="spellStart"/>
            <w:r>
              <w:rPr>
                <w:sz w:val="27"/>
                <w:szCs w:val="27"/>
              </w:rPr>
              <w:t>п.п</w:t>
            </w:r>
            <w:proofErr w:type="spellEnd"/>
            <w:r>
              <w:rPr>
                <w:sz w:val="27"/>
                <w:szCs w:val="27"/>
              </w:rPr>
              <w:t>.</w:t>
            </w:r>
          </w:p>
        </w:tc>
        <w:tc>
          <w:tcPr>
            <w:tcW w:w="1240" w:type="pct"/>
            <w:shd w:val="clear" w:color="auto" w:fill="auto"/>
            <w:vAlign w:val="center"/>
          </w:tcPr>
          <w:p w14:paraId="6FC8D49F" w14:textId="77777777" w:rsidR="00317EEA" w:rsidRPr="003776A9" w:rsidRDefault="00317EEA" w:rsidP="000078F4">
            <w:pPr>
              <w:ind w:left="-1134" w:firstLine="567"/>
              <w:jc w:val="center"/>
              <w:rPr>
                <w:sz w:val="27"/>
                <w:szCs w:val="27"/>
              </w:rPr>
            </w:pPr>
            <w:r>
              <w:rPr>
                <w:sz w:val="27"/>
                <w:szCs w:val="27"/>
              </w:rPr>
              <w:t xml:space="preserve">Направление </w:t>
            </w:r>
          </w:p>
          <w:p w14:paraId="0691CE61" w14:textId="77777777" w:rsidR="00317EEA" w:rsidRPr="003776A9" w:rsidRDefault="00317EEA" w:rsidP="000078F4">
            <w:pPr>
              <w:ind w:left="-1134" w:firstLine="567"/>
              <w:jc w:val="center"/>
              <w:rPr>
                <w:sz w:val="27"/>
                <w:szCs w:val="27"/>
              </w:rPr>
            </w:pPr>
            <w:r>
              <w:rPr>
                <w:sz w:val="27"/>
                <w:szCs w:val="27"/>
              </w:rPr>
              <w:t>подготовки</w:t>
            </w:r>
          </w:p>
        </w:tc>
        <w:tc>
          <w:tcPr>
            <w:tcW w:w="1533" w:type="pct"/>
            <w:shd w:val="clear" w:color="auto" w:fill="auto"/>
            <w:vAlign w:val="center"/>
          </w:tcPr>
          <w:p w14:paraId="22A70108" w14:textId="77777777" w:rsidR="00317EEA" w:rsidRPr="003776A9" w:rsidRDefault="00317EEA" w:rsidP="00AA7CAC">
            <w:pPr>
              <w:ind w:left="35"/>
              <w:jc w:val="center"/>
              <w:rPr>
                <w:sz w:val="27"/>
                <w:szCs w:val="27"/>
              </w:rPr>
            </w:pPr>
            <w:r>
              <w:rPr>
                <w:sz w:val="27"/>
                <w:szCs w:val="27"/>
              </w:rPr>
              <w:t>Вступительные испытания</w:t>
            </w:r>
          </w:p>
        </w:tc>
        <w:tc>
          <w:tcPr>
            <w:tcW w:w="1034" w:type="pct"/>
          </w:tcPr>
          <w:p w14:paraId="7BDF66AB" w14:textId="77777777" w:rsidR="00317EEA" w:rsidRPr="003776A9" w:rsidRDefault="00317EEA" w:rsidP="00AA7CAC">
            <w:pPr>
              <w:ind w:left="34" w:hanging="34"/>
              <w:jc w:val="center"/>
              <w:rPr>
                <w:sz w:val="27"/>
                <w:szCs w:val="27"/>
              </w:rPr>
            </w:pPr>
            <w:r>
              <w:rPr>
                <w:sz w:val="27"/>
                <w:szCs w:val="27"/>
              </w:rPr>
              <w:t>Минимальные баллы</w:t>
            </w:r>
          </w:p>
        </w:tc>
        <w:tc>
          <w:tcPr>
            <w:tcW w:w="682" w:type="pct"/>
          </w:tcPr>
          <w:p w14:paraId="4472BB5C" w14:textId="77777777" w:rsidR="00317EEA" w:rsidRPr="003776A9" w:rsidRDefault="00317EEA" w:rsidP="00AA7CAC">
            <w:pPr>
              <w:ind w:left="-278" w:firstLine="288"/>
              <w:jc w:val="center"/>
              <w:rPr>
                <w:sz w:val="27"/>
                <w:szCs w:val="27"/>
              </w:rPr>
            </w:pPr>
            <w:r>
              <w:rPr>
                <w:sz w:val="27"/>
                <w:szCs w:val="27"/>
              </w:rPr>
              <w:t>Максимальные баллы</w:t>
            </w:r>
          </w:p>
        </w:tc>
      </w:tr>
      <w:tr w:rsidR="00270A81" w:rsidRPr="003776A9" w14:paraId="33A0F326" w14:textId="77777777" w:rsidTr="00AA7CAC">
        <w:trPr>
          <w:cantSplit/>
          <w:trHeight w:val="17"/>
        </w:trPr>
        <w:tc>
          <w:tcPr>
            <w:tcW w:w="511" w:type="pct"/>
            <w:shd w:val="clear" w:color="auto" w:fill="auto"/>
            <w:vAlign w:val="center"/>
          </w:tcPr>
          <w:p w14:paraId="615E8BE3" w14:textId="77777777" w:rsidR="00317EEA" w:rsidRDefault="00317EEA" w:rsidP="00AA7CAC">
            <w:pPr>
              <w:numPr>
                <w:ilvl w:val="0"/>
                <w:numId w:val="21"/>
              </w:numPr>
              <w:ind w:left="0" w:hanging="396"/>
              <w:jc w:val="center"/>
              <w:rPr>
                <w:sz w:val="27"/>
                <w:szCs w:val="27"/>
              </w:rPr>
            </w:pPr>
          </w:p>
        </w:tc>
        <w:tc>
          <w:tcPr>
            <w:tcW w:w="1240" w:type="pct"/>
            <w:shd w:val="clear" w:color="auto" w:fill="auto"/>
            <w:vAlign w:val="center"/>
          </w:tcPr>
          <w:p w14:paraId="03296866" w14:textId="77777777" w:rsidR="00317EEA" w:rsidRPr="003776A9" w:rsidRDefault="00317EEA" w:rsidP="00AA7CAC">
            <w:pPr>
              <w:rPr>
                <w:sz w:val="27"/>
                <w:szCs w:val="27"/>
              </w:rPr>
            </w:pPr>
            <w:r>
              <w:rPr>
                <w:sz w:val="27"/>
                <w:szCs w:val="27"/>
              </w:rPr>
              <w:t>Бизнес-информатика</w:t>
            </w:r>
          </w:p>
        </w:tc>
        <w:tc>
          <w:tcPr>
            <w:tcW w:w="1533" w:type="pct"/>
            <w:shd w:val="clear" w:color="auto" w:fill="auto"/>
            <w:tcMar>
              <w:left w:w="57" w:type="dxa"/>
              <w:right w:w="57" w:type="dxa"/>
            </w:tcMar>
            <w:vAlign w:val="center"/>
          </w:tcPr>
          <w:p w14:paraId="6696C354" w14:textId="77777777" w:rsidR="00317EEA" w:rsidRPr="003776A9" w:rsidRDefault="00317EEA" w:rsidP="00AA7CAC">
            <w:pPr>
              <w:pStyle w:val="-11"/>
              <w:numPr>
                <w:ilvl w:val="0"/>
                <w:numId w:val="11"/>
              </w:numPr>
              <w:ind w:left="86" w:firstLine="0"/>
              <w:contextualSpacing w:val="0"/>
              <w:rPr>
                <w:sz w:val="27"/>
                <w:szCs w:val="27"/>
              </w:rPr>
            </w:pPr>
            <w:r>
              <w:rPr>
                <w:sz w:val="27"/>
                <w:szCs w:val="27"/>
              </w:rPr>
              <w:t xml:space="preserve">Математика </w:t>
            </w:r>
          </w:p>
          <w:p w14:paraId="40D06926" w14:textId="77777777" w:rsidR="00317EEA" w:rsidRPr="003776A9" w:rsidRDefault="00317EEA" w:rsidP="00270A81">
            <w:pPr>
              <w:pStyle w:val="-11"/>
              <w:numPr>
                <w:ilvl w:val="0"/>
                <w:numId w:val="11"/>
              </w:numPr>
              <w:ind w:left="86" w:firstLine="0"/>
              <w:contextualSpacing w:val="0"/>
              <w:rPr>
                <w:sz w:val="27"/>
                <w:szCs w:val="27"/>
              </w:rPr>
            </w:pPr>
            <w:r>
              <w:rPr>
                <w:sz w:val="27"/>
                <w:szCs w:val="27"/>
              </w:rPr>
              <w:t xml:space="preserve">Русский язык </w:t>
            </w:r>
          </w:p>
          <w:p w14:paraId="165EBC69" w14:textId="77777777" w:rsidR="00317EEA" w:rsidRPr="003776A9" w:rsidRDefault="00317EEA" w:rsidP="00270A81">
            <w:pPr>
              <w:pStyle w:val="-11"/>
              <w:numPr>
                <w:ilvl w:val="0"/>
                <w:numId w:val="11"/>
              </w:numPr>
              <w:ind w:left="86" w:firstLine="0"/>
              <w:contextualSpacing w:val="0"/>
              <w:rPr>
                <w:sz w:val="27"/>
                <w:szCs w:val="27"/>
              </w:rPr>
            </w:pPr>
            <w:r>
              <w:rPr>
                <w:sz w:val="27"/>
                <w:szCs w:val="27"/>
              </w:rPr>
              <w:t>Обществознание</w:t>
            </w:r>
          </w:p>
        </w:tc>
        <w:tc>
          <w:tcPr>
            <w:tcW w:w="1034" w:type="pct"/>
          </w:tcPr>
          <w:p w14:paraId="4B6EC74F" w14:textId="77777777" w:rsidR="00317EEA" w:rsidRPr="003776A9" w:rsidRDefault="00317EEA" w:rsidP="000078F4">
            <w:pPr>
              <w:pStyle w:val="-11"/>
              <w:ind w:left="-1134" w:firstLine="567"/>
              <w:contextualSpacing w:val="0"/>
              <w:jc w:val="center"/>
              <w:rPr>
                <w:sz w:val="27"/>
                <w:szCs w:val="27"/>
              </w:rPr>
            </w:pPr>
            <w:r>
              <w:rPr>
                <w:sz w:val="27"/>
                <w:szCs w:val="27"/>
              </w:rPr>
              <w:t>39</w:t>
            </w:r>
          </w:p>
          <w:p w14:paraId="73E10042" w14:textId="77777777" w:rsidR="00317EEA" w:rsidRPr="003776A9" w:rsidRDefault="00317EEA" w:rsidP="000078F4">
            <w:pPr>
              <w:pStyle w:val="-11"/>
              <w:ind w:left="-1134" w:firstLine="567"/>
              <w:contextualSpacing w:val="0"/>
              <w:jc w:val="center"/>
              <w:rPr>
                <w:sz w:val="27"/>
                <w:szCs w:val="27"/>
              </w:rPr>
            </w:pPr>
            <w:r>
              <w:rPr>
                <w:sz w:val="27"/>
                <w:szCs w:val="27"/>
              </w:rPr>
              <w:t>45</w:t>
            </w:r>
          </w:p>
          <w:p w14:paraId="19D3C6A9" w14:textId="77777777" w:rsidR="00317EEA" w:rsidRPr="003776A9" w:rsidRDefault="00317EEA" w:rsidP="000078F4">
            <w:pPr>
              <w:pStyle w:val="-11"/>
              <w:ind w:left="-1134" w:firstLine="567"/>
              <w:contextualSpacing w:val="0"/>
              <w:jc w:val="center"/>
              <w:rPr>
                <w:sz w:val="27"/>
                <w:szCs w:val="27"/>
              </w:rPr>
            </w:pPr>
            <w:r>
              <w:rPr>
                <w:sz w:val="27"/>
                <w:szCs w:val="27"/>
              </w:rPr>
              <w:t>45</w:t>
            </w:r>
          </w:p>
        </w:tc>
        <w:tc>
          <w:tcPr>
            <w:tcW w:w="682" w:type="pct"/>
          </w:tcPr>
          <w:p w14:paraId="6C78FD69" w14:textId="77777777" w:rsidR="00317EEA" w:rsidRPr="003776A9" w:rsidRDefault="00317EEA" w:rsidP="000078F4">
            <w:pPr>
              <w:pStyle w:val="-11"/>
              <w:ind w:left="-1134" w:firstLine="567"/>
              <w:contextualSpacing w:val="0"/>
              <w:jc w:val="center"/>
              <w:rPr>
                <w:sz w:val="27"/>
                <w:szCs w:val="27"/>
              </w:rPr>
            </w:pPr>
            <w:r>
              <w:rPr>
                <w:sz w:val="27"/>
                <w:szCs w:val="27"/>
              </w:rPr>
              <w:t>100</w:t>
            </w:r>
          </w:p>
          <w:p w14:paraId="789E91F0" w14:textId="77777777" w:rsidR="00317EEA" w:rsidRPr="003776A9" w:rsidRDefault="00317EEA" w:rsidP="000078F4">
            <w:pPr>
              <w:pStyle w:val="-11"/>
              <w:ind w:left="-1134" w:firstLine="567"/>
              <w:contextualSpacing w:val="0"/>
              <w:jc w:val="center"/>
              <w:rPr>
                <w:sz w:val="27"/>
                <w:szCs w:val="27"/>
              </w:rPr>
            </w:pPr>
            <w:r>
              <w:rPr>
                <w:sz w:val="27"/>
                <w:szCs w:val="27"/>
              </w:rPr>
              <w:t>100</w:t>
            </w:r>
          </w:p>
          <w:p w14:paraId="76519A7F"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7111AE91" w14:textId="77777777" w:rsidTr="00AA7CAC">
        <w:trPr>
          <w:cantSplit/>
          <w:trHeight w:val="17"/>
        </w:trPr>
        <w:tc>
          <w:tcPr>
            <w:tcW w:w="511" w:type="pct"/>
            <w:shd w:val="clear" w:color="auto" w:fill="auto"/>
            <w:vAlign w:val="center"/>
          </w:tcPr>
          <w:p w14:paraId="409CB9C5" w14:textId="77777777" w:rsidR="00317EEA" w:rsidRDefault="00317EEA" w:rsidP="00AA7CAC">
            <w:pPr>
              <w:numPr>
                <w:ilvl w:val="0"/>
                <w:numId w:val="21"/>
              </w:numPr>
              <w:ind w:left="33" w:firstLine="0"/>
              <w:jc w:val="center"/>
              <w:rPr>
                <w:sz w:val="27"/>
                <w:szCs w:val="27"/>
              </w:rPr>
            </w:pPr>
          </w:p>
        </w:tc>
        <w:tc>
          <w:tcPr>
            <w:tcW w:w="1240" w:type="pct"/>
            <w:shd w:val="clear" w:color="auto" w:fill="auto"/>
            <w:vAlign w:val="center"/>
          </w:tcPr>
          <w:p w14:paraId="578F808C" w14:textId="77777777" w:rsidR="00317EEA" w:rsidRPr="003776A9" w:rsidRDefault="00317EEA" w:rsidP="00AA7CAC">
            <w:pPr>
              <w:ind w:firstLine="33"/>
              <w:rPr>
                <w:sz w:val="27"/>
                <w:szCs w:val="27"/>
              </w:rPr>
            </w:pPr>
            <w:r>
              <w:rPr>
                <w:sz w:val="27"/>
                <w:szCs w:val="27"/>
              </w:rPr>
              <w:t>Экология и природопользование</w:t>
            </w:r>
          </w:p>
        </w:tc>
        <w:tc>
          <w:tcPr>
            <w:tcW w:w="1533" w:type="pct"/>
            <w:shd w:val="clear" w:color="auto" w:fill="auto"/>
            <w:tcMar>
              <w:left w:w="57" w:type="dxa"/>
              <w:right w:w="57" w:type="dxa"/>
            </w:tcMar>
            <w:vAlign w:val="center"/>
          </w:tcPr>
          <w:p w14:paraId="37436DBA" w14:textId="77777777" w:rsidR="00317EEA" w:rsidRDefault="00317EEA" w:rsidP="00270A81">
            <w:pPr>
              <w:pStyle w:val="-11"/>
              <w:numPr>
                <w:ilvl w:val="0"/>
                <w:numId w:val="33"/>
              </w:numPr>
              <w:ind w:left="83" w:firstLine="0"/>
              <w:contextualSpacing w:val="0"/>
              <w:rPr>
                <w:sz w:val="27"/>
                <w:szCs w:val="27"/>
              </w:rPr>
            </w:pPr>
            <w:r>
              <w:rPr>
                <w:sz w:val="27"/>
                <w:szCs w:val="27"/>
              </w:rPr>
              <w:t xml:space="preserve">Математика </w:t>
            </w:r>
          </w:p>
          <w:p w14:paraId="30D53D81" w14:textId="77777777" w:rsidR="00317EEA" w:rsidRDefault="00317EEA" w:rsidP="00270A81">
            <w:pPr>
              <w:pStyle w:val="-11"/>
              <w:numPr>
                <w:ilvl w:val="0"/>
                <w:numId w:val="33"/>
              </w:numPr>
              <w:ind w:left="83" w:firstLine="0"/>
              <w:contextualSpacing w:val="0"/>
              <w:rPr>
                <w:sz w:val="27"/>
                <w:szCs w:val="27"/>
              </w:rPr>
            </w:pPr>
            <w:r>
              <w:rPr>
                <w:sz w:val="27"/>
                <w:szCs w:val="27"/>
              </w:rPr>
              <w:t xml:space="preserve">Русский язык </w:t>
            </w:r>
          </w:p>
          <w:p w14:paraId="7FA55BE5" w14:textId="77777777" w:rsidR="00317EEA" w:rsidRDefault="00317EEA" w:rsidP="00270A81">
            <w:pPr>
              <w:pStyle w:val="-11"/>
              <w:numPr>
                <w:ilvl w:val="0"/>
                <w:numId w:val="33"/>
              </w:numPr>
              <w:ind w:left="83" w:firstLine="0"/>
              <w:contextualSpacing w:val="0"/>
              <w:rPr>
                <w:sz w:val="27"/>
                <w:szCs w:val="27"/>
              </w:rPr>
            </w:pPr>
            <w:r>
              <w:rPr>
                <w:sz w:val="27"/>
                <w:szCs w:val="27"/>
              </w:rPr>
              <w:t>География</w:t>
            </w:r>
          </w:p>
        </w:tc>
        <w:tc>
          <w:tcPr>
            <w:tcW w:w="1034" w:type="pct"/>
          </w:tcPr>
          <w:p w14:paraId="05C35ED3" w14:textId="77777777" w:rsidR="00317EEA" w:rsidRPr="003776A9" w:rsidRDefault="00317EEA" w:rsidP="000078F4">
            <w:pPr>
              <w:pStyle w:val="-11"/>
              <w:ind w:left="-1134" w:firstLine="567"/>
              <w:contextualSpacing w:val="0"/>
              <w:jc w:val="center"/>
              <w:rPr>
                <w:sz w:val="27"/>
                <w:szCs w:val="27"/>
              </w:rPr>
            </w:pPr>
            <w:r>
              <w:rPr>
                <w:sz w:val="27"/>
                <w:szCs w:val="27"/>
              </w:rPr>
              <w:t>39</w:t>
            </w:r>
          </w:p>
          <w:p w14:paraId="3319773B" w14:textId="77777777" w:rsidR="00317EEA" w:rsidRPr="003776A9" w:rsidRDefault="00317EEA" w:rsidP="000078F4">
            <w:pPr>
              <w:pStyle w:val="-11"/>
              <w:ind w:left="-1134" w:firstLine="567"/>
              <w:contextualSpacing w:val="0"/>
              <w:jc w:val="center"/>
              <w:rPr>
                <w:sz w:val="27"/>
                <w:szCs w:val="27"/>
              </w:rPr>
            </w:pPr>
            <w:r>
              <w:rPr>
                <w:sz w:val="27"/>
                <w:szCs w:val="27"/>
              </w:rPr>
              <w:t>45</w:t>
            </w:r>
          </w:p>
          <w:p w14:paraId="72FFDD36" w14:textId="77777777" w:rsidR="00317EEA" w:rsidRPr="003776A9" w:rsidRDefault="00317EEA" w:rsidP="000078F4">
            <w:pPr>
              <w:pStyle w:val="-11"/>
              <w:ind w:left="-1134" w:firstLine="567"/>
              <w:contextualSpacing w:val="0"/>
              <w:jc w:val="center"/>
              <w:rPr>
                <w:sz w:val="27"/>
                <w:szCs w:val="27"/>
              </w:rPr>
            </w:pPr>
            <w:r>
              <w:rPr>
                <w:sz w:val="27"/>
                <w:szCs w:val="27"/>
              </w:rPr>
              <w:t>40</w:t>
            </w:r>
          </w:p>
        </w:tc>
        <w:tc>
          <w:tcPr>
            <w:tcW w:w="682" w:type="pct"/>
          </w:tcPr>
          <w:p w14:paraId="5CD64518" w14:textId="77777777" w:rsidR="00317EEA" w:rsidRPr="003776A9" w:rsidRDefault="00317EEA" w:rsidP="000078F4">
            <w:pPr>
              <w:pStyle w:val="-11"/>
              <w:ind w:left="-1134" w:firstLine="567"/>
              <w:contextualSpacing w:val="0"/>
              <w:jc w:val="center"/>
              <w:rPr>
                <w:sz w:val="27"/>
                <w:szCs w:val="27"/>
              </w:rPr>
            </w:pPr>
            <w:r>
              <w:rPr>
                <w:sz w:val="27"/>
                <w:szCs w:val="27"/>
              </w:rPr>
              <w:t>100</w:t>
            </w:r>
          </w:p>
          <w:p w14:paraId="232599E3" w14:textId="77777777" w:rsidR="00317EEA" w:rsidRPr="003776A9" w:rsidRDefault="00317EEA" w:rsidP="000078F4">
            <w:pPr>
              <w:pStyle w:val="-11"/>
              <w:ind w:left="-1134" w:firstLine="567"/>
              <w:contextualSpacing w:val="0"/>
              <w:jc w:val="center"/>
              <w:rPr>
                <w:sz w:val="27"/>
                <w:szCs w:val="27"/>
              </w:rPr>
            </w:pPr>
            <w:r>
              <w:rPr>
                <w:sz w:val="27"/>
                <w:szCs w:val="27"/>
              </w:rPr>
              <w:t>100</w:t>
            </w:r>
          </w:p>
          <w:p w14:paraId="748D7014"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3928F84B" w14:textId="77777777" w:rsidTr="00AA7CAC">
        <w:trPr>
          <w:cantSplit/>
          <w:trHeight w:val="43"/>
        </w:trPr>
        <w:tc>
          <w:tcPr>
            <w:tcW w:w="511" w:type="pct"/>
            <w:shd w:val="clear" w:color="auto" w:fill="auto"/>
            <w:vAlign w:val="center"/>
          </w:tcPr>
          <w:p w14:paraId="4E62E1E4" w14:textId="77777777" w:rsidR="00317EEA" w:rsidRDefault="00317EEA" w:rsidP="00AA7CAC">
            <w:pPr>
              <w:numPr>
                <w:ilvl w:val="0"/>
                <w:numId w:val="21"/>
              </w:numPr>
              <w:ind w:left="-441" w:firstLine="567"/>
              <w:jc w:val="center"/>
              <w:rPr>
                <w:sz w:val="27"/>
                <w:szCs w:val="27"/>
              </w:rPr>
            </w:pPr>
          </w:p>
        </w:tc>
        <w:tc>
          <w:tcPr>
            <w:tcW w:w="1240" w:type="pct"/>
            <w:shd w:val="clear" w:color="auto" w:fill="auto"/>
            <w:vAlign w:val="center"/>
          </w:tcPr>
          <w:p w14:paraId="4280D35A" w14:textId="77777777" w:rsidR="00317EEA" w:rsidRPr="003776A9" w:rsidRDefault="00317EEA" w:rsidP="00AA7CAC">
            <w:pPr>
              <w:ind w:left="33"/>
              <w:rPr>
                <w:sz w:val="27"/>
                <w:szCs w:val="27"/>
              </w:rPr>
            </w:pPr>
            <w:r>
              <w:rPr>
                <w:sz w:val="27"/>
                <w:szCs w:val="27"/>
              </w:rPr>
              <w:t>Гостиничное дело</w:t>
            </w:r>
          </w:p>
        </w:tc>
        <w:tc>
          <w:tcPr>
            <w:tcW w:w="1533" w:type="pct"/>
            <w:shd w:val="clear" w:color="auto" w:fill="auto"/>
            <w:tcMar>
              <w:left w:w="57" w:type="dxa"/>
              <w:right w:w="57" w:type="dxa"/>
            </w:tcMar>
            <w:vAlign w:val="center"/>
          </w:tcPr>
          <w:p w14:paraId="6338F045" w14:textId="77777777" w:rsidR="00317EEA" w:rsidRPr="003776A9" w:rsidRDefault="00317EEA" w:rsidP="00270A81">
            <w:pPr>
              <w:pStyle w:val="-11"/>
              <w:numPr>
                <w:ilvl w:val="0"/>
                <w:numId w:val="16"/>
              </w:numPr>
              <w:ind w:left="83" w:firstLine="0"/>
              <w:contextualSpacing w:val="0"/>
              <w:rPr>
                <w:sz w:val="27"/>
                <w:szCs w:val="27"/>
              </w:rPr>
            </w:pPr>
            <w:r>
              <w:rPr>
                <w:sz w:val="27"/>
                <w:szCs w:val="27"/>
              </w:rPr>
              <w:t xml:space="preserve">Обществознание </w:t>
            </w:r>
          </w:p>
          <w:p w14:paraId="1A667956" w14:textId="77777777" w:rsidR="00317EEA" w:rsidRPr="003776A9" w:rsidRDefault="00317EEA" w:rsidP="00270A81">
            <w:pPr>
              <w:pStyle w:val="-11"/>
              <w:numPr>
                <w:ilvl w:val="0"/>
                <w:numId w:val="16"/>
              </w:numPr>
              <w:ind w:left="83" w:firstLine="0"/>
              <w:contextualSpacing w:val="0"/>
              <w:rPr>
                <w:sz w:val="27"/>
                <w:szCs w:val="27"/>
              </w:rPr>
            </w:pPr>
            <w:r>
              <w:rPr>
                <w:sz w:val="27"/>
                <w:szCs w:val="27"/>
              </w:rPr>
              <w:t xml:space="preserve">Русский язык </w:t>
            </w:r>
          </w:p>
          <w:p w14:paraId="68498BCA" w14:textId="77777777" w:rsidR="00317EEA" w:rsidRPr="003776A9" w:rsidRDefault="00317EEA" w:rsidP="00270A81">
            <w:pPr>
              <w:pStyle w:val="-11"/>
              <w:numPr>
                <w:ilvl w:val="0"/>
                <w:numId w:val="16"/>
              </w:numPr>
              <w:ind w:left="83" w:firstLine="0"/>
              <w:contextualSpacing w:val="0"/>
              <w:rPr>
                <w:sz w:val="27"/>
                <w:szCs w:val="27"/>
              </w:rPr>
            </w:pPr>
            <w:r>
              <w:rPr>
                <w:sz w:val="27"/>
                <w:szCs w:val="27"/>
              </w:rPr>
              <w:t>Иностранный язык</w:t>
            </w:r>
          </w:p>
        </w:tc>
        <w:tc>
          <w:tcPr>
            <w:tcW w:w="1034" w:type="pct"/>
          </w:tcPr>
          <w:p w14:paraId="6884C362" w14:textId="77777777" w:rsidR="00317EEA" w:rsidRPr="003776A9" w:rsidRDefault="00317EEA" w:rsidP="000078F4">
            <w:pPr>
              <w:pStyle w:val="-11"/>
              <w:ind w:left="-1134" w:firstLine="567"/>
              <w:contextualSpacing w:val="0"/>
              <w:jc w:val="center"/>
              <w:rPr>
                <w:sz w:val="27"/>
                <w:szCs w:val="27"/>
              </w:rPr>
            </w:pPr>
            <w:r>
              <w:rPr>
                <w:sz w:val="27"/>
                <w:szCs w:val="27"/>
              </w:rPr>
              <w:t>45</w:t>
            </w:r>
          </w:p>
          <w:p w14:paraId="4848823C" w14:textId="77777777" w:rsidR="00317EEA" w:rsidRPr="003776A9" w:rsidRDefault="00317EEA" w:rsidP="000078F4">
            <w:pPr>
              <w:pStyle w:val="-11"/>
              <w:ind w:left="-1134" w:firstLine="567"/>
              <w:contextualSpacing w:val="0"/>
              <w:jc w:val="center"/>
              <w:rPr>
                <w:sz w:val="27"/>
                <w:szCs w:val="27"/>
              </w:rPr>
            </w:pPr>
            <w:r>
              <w:rPr>
                <w:sz w:val="27"/>
                <w:szCs w:val="27"/>
              </w:rPr>
              <w:t>45</w:t>
            </w:r>
          </w:p>
          <w:p w14:paraId="20B90666" w14:textId="77777777" w:rsidR="00317EEA" w:rsidRPr="003776A9" w:rsidRDefault="00317EEA" w:rsidP="000078F4">
            <w:pPr>
              <w:pStyle w:val="-11"/>
              <w:ind w:left="-1134" w:firstLine="567"/>
              <w:contextualSpacing w:val="0"/>
              <w:jc w:val="center"/>
              <w:rPr>
                <w:sz w:val="27"/>
                <w:szCs w:val="27"/>
              </w:rPr>
            </w:pPr>
            <w:r>
              <w:rPr>
                <w:sz w:val="27"/>
                <w:szCs w:val="27"/>
              </w:rPr>
              <w:t>50</w:t>
            </w:r>
          </w:p>
        </w:tc>
        <w:tc>
          <w:tcPr>
            <w:tcW w:w="682" w:type="pct"/>
          </w:tcPr>
          <w:p w14:paraId="75373F48" w14:textId="77777777" w:rsidR="00317EEA" w:rsidRPr="003776A9" w:rsidRDefault="00317EEA" w:rsidP="000078F4">
            <w:pPr>
              <w:pStyle w:val="-11"/>
              <w:ind w:left="-1134" w:firstLine="567"/>
              <w:contextualSpacing w:val="0"/>
              <w:jc w:val="center"/>
              <w:rPr>
                <w:sz w:val="27"/>
                <w:szCs w:val="27"/>
              </w:rPr>
            </w:pPr>
            <w:r>
              <w:rPr>
                <w:sz w:val="27"/>
                <w:szCs w:val="27"/>
              </w:rPr>
              <w:t>100</w:t>
            </w:r>
          </w:p>
          <w:p w14:paraId="6383B141" w14:textId="77777777" w:rsidR="00317EEA" w:rsidRPr="003776A9" w:rsidRDefault="00317EEA" w:rsidP="000078F4">
            <w:pPr>
              <w:pStyle w:val="-11"/>
              <w:ind w:left="-1134" w:firstLine="567"/>
              <w:contextualSpacing w:val="0"/>
              <w:jc w:val="center"/>
              <w:rPr>
                <w:sz w:val="27"/>
                <w:szCs w:val="27"/>
              </w:rPr>
            </w:pPr>
            <w:r>
              <w:rPr>
                <w:sz w:val="27"/>
                <w:szCs w:val="27"/>
              </w:rPr>
              <w:t>100</w:t>
            </w:r>
          </w:p>
          <w:p w14:paraId="4E33ED71"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2D19AF49" w14:textId="77777777" w:rsidTr="00AA7CAC">
        <w:trPr>
          <w:cantSplit/>
          <w:trHeight w:val="32"/>
        </w:trPr>
        <w:tc>
          <w:tcPr>
            <w:tcW w:w="511" w:type="pct"/>
            <w:shd w:val="clear" w:color="auto" w:fill="auto"/>
            <w:vAlign w:val="center"/>
          </w:tcPr>
          <w:p w14:paraId="73CA32D4" w14:textId="77777777" w:rsidR="00317EEA" w:rsidRDefault="00317EEA" w:rsidP="00AA7CAC">
            <w:pPr>
              <w:numPr>
                <w:ilvl w:val="0"/>
                <w:numId w:val="21"/>
              </w:numPr>
              <w:ind w:left="-43" w:firstLine="0"/>
              <w:jc w:val="center"/>
              <w:rPr>
                <w:sz w:val="27"/>
                <w:szCs w:val="27"/>
              </w:rPr>
            </w:pPr>
          </w:p>
        </w:tc>
        <w:tc>
          <w:tcPr>
            <w:tcW w:w="1240" w:type="pct"/>
            <w:shd w:val="clear" w:color="auto" w:fill="auto"/>
            <w:vAlign w:val="center"/>
          </w:tcPr>
          <w:p w14:paraId="2F0CEA33" w14:textId="77777777" w:rsidR="00317EEA" w:rsidRPr="003776A9" w:rsidRDefault="00317EEA" w:rsidP="00AA7CAC">
            <w:pPr>
              <w:rPr>
                <w:sz w:val="27"/>
                <w:szCs w:val="27"/>
              </w:rPr>
            </w:pPr>
            <w:r>
              <w:rPr>
                <w:sz w:val="27"/>
                <w:szCs w:val="27"/>
              </w:rPr>
              <w:t xml:space="preserve">Государственное </w:t>
            </w:r>
            <w:r>
              <w:rPr>
                <w:sz w:val="27"/>
                <w:szCs w:val="27"/>
              </w:rPr>
              <w:br/>
              <w:t>и муниципальное управление</w:t>
            </w:r>
          </w:p>
        </w:tc>
        <w:tc>
          <w:tcPr>
            <w:tcW w:w="1533" w:type="pct"/>
            <w:shd w:val="clear" w:color="auto" w:fill="auto"/>
            <w:tcMar>
              <w:left w:w="57" w:type="dxa"/>
              <w:right w:w="57" w:type="dxa"/>
            </w:tcMar>
            <w:vAlign w:val="center"/>
          </w:tcPr>
          <w:p w14:paraId="1D8171AF" w14:textId="77777777" w:rsidR="00317EEA" w:rsidRPr="003776A9" w:rsidRDefault="00317EEA" w:rsidP="00270A81">
            <w:pPr>
              <w:pStyle w:val="-11"/>
              <w:numPr>
                <w:ilvl w:val="0"/>
                <w:numId w:val="10"/>
              </w:numPr>
              <w:ind w:left="83" w:firstLine="0"/>
              <w:contextualSpacing w:val="0"/>
              <w:rPr>
                <w:sz w:val="27"/>
                <w:szCs w:val="27"/>
              </w:rPr>
            </w:pPr>
            <w:r>
              <w:rPr>
                <w:sz w:val="27"/>
                <w:szCs w:val="27"/>
              </w:rPr>
              <w:t xml:space="preserve">Математика </w:t>
            </w:r>
          </w:p>
          <w:p w14:paraId="09F3012C" w14:textId="77777777" w:rsidR="00317EEA" w:rsidRPr="003776A9" w:rsidRDefault="00317EEA" w:rsidP="00270A81">
            <w:pPr>
              <w:pStyle w:val="-11"/>
              <w:numPr>
                <w:ilvl w:val="0"/>
                <w:numId w:val="10"/>
              </w:numPr>
              <w:ind w:left="83" w:firstLine="0"/>
              <w:contextualSpacing w:val="0"/>
              <w:rPr>
                <w:sz w:val="27"/>
                <w:szCs w:val="27"/>
              </w:rPr>
            </w:pPr>
            <w:r>
              <w:rPr>
                <w:sz w:val="27"/>
                <w:szCs w:val="27"/>
              </w:rPr>
              <w:t xml:space="preserve">Русский язык </w:t>
            </w:r>
          </w:p>
          <w:p w14:paraId="4A80AA1C" w14:textId="77777777" w:rsidR="00317EEA" w:rsidRPr="003776A9" w:rsidRDefault="00317EEA" w:rsidP="00270A81">
            <w:pPr>
              <w:pStyle w:val="-11"/>
              <w:numPr>
                <w:ilvl w:val="0"/>
                <w:numId w:val="10"/>
              </w:numPr>
              <w:ind w:left="83" w:firstLine="0"/>
              <w:contextualSpacing w:val="0"/>
              <w:rPr>
                <w:sz w:val="27"/>
                <w:szCs w:val="27"/>
              </w:rPr>
            </w:pPr>
            <w:r>
              <w:rPr>
                <w:sz w:val="27"/>
                <w:szCs w:val="27"/>
              </w:rPr>
              <w:t>Обществознание</w:t>
            </w:r>
          </w:p>
        </w:tc>
        <w:tc>
          <w:tcPr>
            <w:tcW w:w="1034" w:type="pct"/>
          </w:tcPr>
          <w:p w14:paraId="450AC5B2" w14:textId="77777777" w:rsidR="00317EEA" w:rsidRPr="003776A9" w:rsidRDefault="00317EEA" w:rsidP="000078F4">
            <w:pPr>
              <w:pStyle w:val="-11"/>
              <w:ind w:left="-1134" w:firstLine="567"/>
              <w:contextualSpacing w:val="0"/>
              <w:jc w:val="center"/>
              <w:rPr>
                <w:sz w:val="27"/>
                <w:szCs w:val="27"/>
              </w:rPr>
            </w:pPr>
            <w:r>
              <w:rPr>
                <w:sz w:val="27"/>
                <w:szCs w:val="27"/>
              </w:rPr>
              <w:t>39</w:t>
            </w:r>
          </w:p>
          <w:p w14:paraId="494F091E" w14:textId="77777777" w:rsidR="00317EEA" w:rsidRPr="003776A9" w:rsidRDefault="00317EEA" w:rsidP="000078F4">
            <w:pPr>
              <w:pStyle w:val="-11"/>
              <w:ind w:left="-1134" w:firstLine="567"/>
              <w:contextualSpacing w:val="0"/>
              <w:jc w:val="center"/>
              <w:rPr>
                <w:sz w:val="27"/>
                <w:szCs w:val="27"/>
              </w:rPr>
            </w:pPr>
            <w:r>
              <w:rPr>
                <w:sz w:val="27"/>
                <w:szCs w:val="27"/>
              </w:rPr>
              <w:t>45</w:t>
            </w:r>
          </w:p>
          <w:p w14:paraId="781D9A5D" w14:textId="77777777" w:rsidR="00317EEA" w:rsidRPr="003776A9" w:rsidRDefault="00317EEA" w:rsidP="000078F4">
            <w:pPr>
              <w:pStyle w:val="-11"/>
              <w:ind w:left="-1134" w:firstLine="567"/>
              <w:contextualSpacing w:val="0"/>
              <w:jc w:val="center"/>
              <w:rPr>
                <w:sz w:val="27"/>
                <w:szCs w:val="27"/>
              </w:rPr>
            </w:pPr>
            <w:r>
              <w:rPr>
                <w:sz w:val="27"/>
                <w:szCs w:val="27"/>
              </w:rPr>
              <w:t>45</w:t>
            </w:r>
          </w:p>
        </w:tc>
        <w:tc>
          <w:tcPr>
            <w:tcW w:w="682" w:type="pct"/>
          </w:tcPr>
          <w:p w14:paraId="22B7D327" w14:textId="77777777" w:rsidR="00317EEA" w:rsidRPr="003776A9" w:rsidRDefault="00317EEA" w:rsidP="000078F4">
            <w:pPr>
              <w:pStyle w:val="-11"/>
              <w:ind w:left="-1134" w:firstLine="567"/>
              <w:contextualSpacing w:val="0"/>
              <w:jc w:val="center"/>
              <w:rPr>
                <w:sz w:val="27"/>
                <w:szCs w:val="27"/>
              </w:rPr>
            </w:pPr>
            <w:r>
              <w:rPr>
                <w:sz w:val="27"/>
                <w:szCs w:val="27"/>
              </w:rPr>
              <w:t>100</w:t>
            </w:r>
          </w:p>
          <w:p w14:paraId="012C5245" w14:textId="77777777" w:rsidR="00317EEA" w:rsidRPr="003776A9" w:rsidRDefault="00317EEA" w:rsidP="000078F4">
            <w:pPr>
              <w:pStyle w:val="-11"/>
              <w:ind w:left="-1134" w:firstLine="567"/>
              <w:contextualSpacing w:val="0"/>
              <w:jc w:val="center"/>
              <w:rPr>
                <w:sz w:val="27"/>
                <w:szCs w:val="27"/>
              </w:rPr>
            </w:pPr>
            <w:r>
              <w:rPr>
                <w:sz w:val="27"/>
                <w:szCs w:val="27"/>
              </w:rPr>
              <w:t>100</w:t>
            </w:r>
          </w:p>
          <w:p w14:paraId="1C5CBF0A"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295AEF2D" w14:textId="77777777" w:rsidTr="00AA7CAC">
        <w:trPr>
          <w:cantSplit/>
          <w:trHeight w:val="44"/>
        </w:trPr>
        <w:tc>
          <w:tcPr>
            <w:tcW w:w="511" w:type="pct"/>
            <w:shd w:val="clear" w:color="auto" w:fill="auto"/>
            <w:vAlign w:val="center"/>
          </w:tcPr>
          <w:p w14:paraId="4D6661E4" w14:textId="77777777" w:rsidR="00317EEA" w:rsidRDefault="00317EEA" w:rsidP="00AA7CAC">
            <w:pPr>
              <w:numPr>
                <w:ilvl w:val="0"/>
                <w:numId w:val="21"/>
              </w:numPr>
              <w:ind w:left="-675" w:firstLine="632"/>
              <w:jc w:val="center"/>
              <w:rPr>
                <w:sz w:val="27"/>
                <w:szCs w:val="27"/>
              </w:rPr>
            </w:pPr>
          </w:p>
        </w:tc>
        <w:tc>
          <w:tcPr>
            <w:tcW w:w="1240" w:type="pct"/>
            <w:shd w:val="clear" w:color="auto" w:fill="auto"/>
            <w:vAlign w:val="center"/>
          </w:tcPr>
          <w:p w14:paraId="6BC64C44" w14:textId="77777777" w:rsidR="00317EEA" w:rsidRPr="003776A9" w:rsidRDefault="00317EEA" w:rsidP="00AA7CAC">
            <w:pPr>
              <w:ind w:left="33"/>
              <w:rPr>
                <w:sz w:val="27"/>
                <w:szCs w:val="27"/>
              </w:rPr>
            </w:pPr>
            <w:proofErr w:type="spellStart"/>
            <w:r>
              <w:rPr>
                <w:sz w:val="27"/>
                <w:szCs w:val="27"/>
              </w:rPr>
              <w:t>Инноватика</w:t>
            </w:r>
            <w:proofErr w:type="spellEnd"/>
          </w:p>
        </w:tc>
        <w:tc>
          <w:tcPr>
            <w:tcW w:w="1533" w:type="pct"/>
            <w:shd w:val="clear" w:color="auto" w:fill="auto"/>
            <w:tcMar>
              <w:left w:w="57" w:type="dxa"/>
              <w:right w:w="57" w:type="dxa"/>
            </w:tcMar>
            <w:vAlign w:val="center"/>
          </w:tcPr>
          <w:p w14:paraId="3168CC88" w14:textId="77777777" w:rsidR="00317EEA" w:rsidRPr="003776A9" w:rsidRDefault="00317EEA" w:rsidP="00AA7CAC">
            <w:pPr>
              <w:pStyle w:val="-11"/>
              <w:numPr>
                <w:ilvl w:val="0"/>
                <w:numId w:val="5"/>
              </w:numPr>
              <w:ind w:left="0" w:firstLine="0"/>
              <w:contextualSpacing w:val="0"/>
              <w:rPr>
                <w:sz w:val="27"/>
                <w:szCs w:val="27"/>
              </w:rPr>
            </w:pPr>
            <w:r>
              <w:rPr>
                <w:sz w:val="27"/>
                <w:szCs w:val="27"/>
              </w:rPr>
              <w:t xml:space="preserve">Математика </w:t>
            </w:r>
          </w:p>
          <w:p w14:paraId="1C7B52C1" w14:textId="77777777" w:rsidR="00317EEA" w:rsidRPr="003776A9" w:rsidRDefault="00317EEA" w:rsidP="00270A81">
            <w:pPr>
              <w:pStyle w:val="-11"/>
              <w:numPr>
                <w:ilvl w:val="0"/>
                <w:numId w:val="5"/>
              </w:numPr>
              <w:ind w:left="0" w:firstLine="0"/>
              <w:contextualSpacing w:val="0"/>
              <w:rPr>
                <w:sz w:val="27"/>
                <w:szCs w:val="27"/>
              </w:rPr>
            </w:pPr>
            <w:r>
              <w:rPr>
                <w:sz w:val="27"/>
                <w:szCs w:val="27"/>
              </w:rPr>
              <w:t xml:space="preserve">Русский язык </w:t>
            </w:r>
          </w:p>
          <w:p w14:paraId="42226551" w14:textId="77777777" w:rsidR="00317EEA" w:rsidRPr="003776A9" w:rsidRDefault="00317EEA" w:rsidP="00270A81">
            <w:pPr>
              <w:pStyle w:val="-11"/>
              <w:numPr>
                <w:ilvl w:val="0"/>
                <w:numId w:val="5"/>
              </w:numPr>
              <w:ind w:left="0" w:firstLine="0"/>
              <w:contextualSpacing w:val="0"/>
              <w:rPr>
                <w:sz w:val="27"/>
                <w:szCs w:val="27"/>
              </w:rPr>
            </w:pPr>
            <w:r>
              <w:rPr>
                <w:sz w:val="27"/>
                <w:szCs w:val="27"/>
              </w:rPr>
              <w:t>Иностранный язык</w:t>
            </w:r>
          </w:p>
        </w:tc>
        <w:tc>
          <w:tcPr>
            <w:tcW w:w="1034" w:type="pct"/>
          </w:tcPr>
          <w:p w14:paraId="3C95BEE6" w14:textId="77777777" w:rsidR="00317EEA" w:rsidRPr="003776A9" w:rsidRDefault="00317EEA" w:rsidP="000078F4">
            <w:pPr>
              <w:pStyle w:val="-11"/>
              <w:ind w:left="-1134" w:firstLine="567"/>
              <w:contextualSpacing w:val="0"/>
              <w:jc w:val="center"/>
              <w:rPr>
                <w:sz w:val="27"/>
                <w:szCs w:val="27"/>
              </w:rPr>
            </w:pPr>
            <w:r>
              <w:rPr>
                <w:sz w:val="27"/>
                <w:szCs w:val="27"/>
              </w:rPr>
              <w:t>39</w:t>
            </w:r>
          </w:p>
          <w:p w14:paraId="57C95BAA" w14:textId="77777777" w:rsidR="00317EEA" w:rsidRPr="003776A9" w:rsidRDefault="00317EEA" w:rsidP="000078F4">
            <w:pPr>
              <w:pStyle w:val="-11"/>
              <w:ind w:left="-1134" w:firstLine="567"/>
              <w:contextualSpacing w:val="0"/>
              <w:jc w:val="center"/>
              <w:rPr>
                <w:sz w:val="27"/>
                <w:szCs w:val="27"/>
              </w:rPr>
            </w:pPr>
            <w:r>
              <w:rPr>
                <w:sz w:val="27"/>
                <w:szCs w:val="27"/>
              </w:rPr>
              <w:t>45</w:t>
            </w:r>
          </w:p>
          <w:p w14:paraId="62CE67FD" w14:textId="77777777" w:rsidR="00317EEA" w:rsidRPr="003776A9" w:rsidRDefault="00317EEA" w:rsidP="000078F4">
            <w:pPr>
              <w:pStyle w:val="-11"/>
              <w:ind w:left="-1134" w:firstLine="567"/>
              <w:contextualSpacing w:val="0"/>
              <w:jc w:val="center"/>
              <w:rPr>
                <w:sz w:val="27"/>
                <w:szCs w:val="27"/>
              </w:rPr>
            </w:pPr>
            <w:r>
              <w:rPr>
                <w:sz w:val="27"/>
                <w:szCs w:val="27"/>
              </w:rPr>
              <w:t>50</w:t>
            </w:r>
          </w:p>
        </w:tc>
        <w:tc>
          <w:tcPr>
            <w:tcW w:w="682" w:type="pct"/>
          </w:tcPr>
          <w:p w14:paraId="23784FF2" w14:textId="77777777" w:rsidR="00317EEA" w:rsidRPr="003776A9" w:rsidRDefault="00317EEA" w:rsidP="000078F4">
            <w:pPr>
              <w:pStyle w:val="-11"/>
              <w:ind w:left="-1134" w:firstLine="567"/>
              <w:contextualSpacing w:val="0"/>
              <w:jc w:val="center"/>
              <w:rPr>
                <w:sz w:val="27"/>
                <w:szCs w:val="27"/>
              </w:rPr>
            </w:pPr>
            <w:r>
              <w:rPr>
                <w:sz w:val="27"/>
                <w:szCs w:val="27"/>
              </w:rPr>
              <w:t>100</w:t>
            </w:r>
          </w:p>
          <w:p w14:paraId="599FB421" w14:textId="77777777" w:rsidR="00317EEA" w:rsidRPr="003776A9" w:rsidRDefault="00317EEA" w:rsidP="000078F4">
            <w:pPr>
              <w:pStyle w:val="-11"/>
              <w:ind w:left="-1134" w:firstLine="567"/>
              <w:contextualSpacing w:val="0"/>
              <w:jc w:val="center"/>
              <w:rPr>
                <w:sz w:val="27"/>
                <w:szCs w:val="27"/>
              </w:rPr>
            </w:pPr>
            <w:r>
              <w:rPr>
                <w:sz w:val="27"/>
                <w:szCs w:val="27"/>
              </w:rPr>
              <w:t>100</w:t>
            </w:r>
          </w:p>
          <w:p w14:paraId="5ECE3F30"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75233AE4" w14:textId="77777777" w:rsidTr="00AA7CAC">
        <w:trPr>
          <w:cantSplit/>
          <w:trHeight w:val="32"/>
        </w:trPr>
        <w:tc>
          <w:tcPr>
            <w:tcW w:w="511" w:type="pct"/>
            <w:shd w:val="clear" w:color="auto" w:fill="auto"/>
            <w:vAlign w:val="center"/>
          </w:tcPr>
          <w:p w14:paraId="209669EA" w14:textId="77777777" w:rsidR="00317EEA" w:rsidRDefault="00317EEA" w:rsidP="00AA7CAC">
            <w:pPr>
              <w:numPr>
                <w:ilvl w:val="0"/>
                <w:numId w:val="21"/>
              </w:numPr>
              <w:ind w:left="-675" w:firstLine="632"/>
              <w:jc w:val="center"/>
              <w:rPr>
                <w:sz w:val="27"/>
                <w:szCs w:val="27"/>
              </w:rPr>
            </w:pPr>
          </w:p>
        </w:tc>
        <w:tc>
          <w:tcPr>
            <w:tcW w:w="1240" w:type="pct"/>
            <w:shd w:val="clear" w:color="auto" w:fill="auto"/>
            <w:vAlign w:val="center"/>
          </w:tcPr>
          <w:p w14:paraId="456A044F" w14:textId="77777777" w:rsidR="00317EEA" w:rsidRPr="003776A9" w:rsidRDefault="00317EEA" w:rsidP="00AA7CAC">
            <w:pPr>
              <w:ind w:left="33"/>
              <w:rPr>
                <w:sz w:val="27"/>
                <w:szCs w:val="27"/>
              </w:rPr>
            </w:pPr>
            <w:r>
              <w:rPr>
                <w:sz w:val="27"/>
                <w:szCs w:val="27"/>
              </w:rPr>
              <w:t>Менеджмент</w:t>
            </w:r>
          </w:p>
        </w:tc>
        <w:tc>
          <w:tcPr>
            <w:tcW w:w="1533" w:type="pct"/>
            <w:shd w:val="clear" w:color="auto" w:fill="auto"/>
            <w:tcMar>
              <w:left w:w="57" w:type="dxa"/>
              <w:right w:w="57" w:type="dxa"/>
            </w:tcMar>
            <w:vAlign w:val="center"/>
          </w:tcPr>
          <w:p w14:paraId="0F341D6C" w14:textId="77777777" w:rsidR="00317EEA" w:rsidRPr="003776A9" w:rsidRDefault="00317EEA" w:rsidP="00270A81">
            <w:pPr>
              <w:pStyle w:val="-11"/>
              <w:numPr>
                <w:ilvl w:val="0"/>
                <w:numId w:val="8"/>
              </w:numPr>
              <w:ind w:left="0" w:firstLine="0"/>
              <w:contextualSpacing w:val="0"/>
              <w:rPr>
                <w:sz w:val="27"/>
                <w:szCs w:val="27"/>
              </w:rPr>
            </w:pPr>
            <w:r>
              <w:rPr>
                <w:sz w:val="27"/>
                <w:szCs w:val="27"/>
              </w:rPr>
              <w:t xml:space="preserve">Математика </w:t>
            </w:r>
          </w:p>
          <w:p w14:paraId="5D598017" w14:textId="77777777" w:rsidR="00317EEA" w:rsidRPr="003776A9" w:rsidRDefault="00317EEA" w:rsidP="00270A81">
            <w:pPr>
              <w:pStyle w:val="-11"/>
              <w:numPr>
                <w:ilvl w:val="0"/>
                <w:numId w:val="8"/>
              </w:numPr>
              <w:ind w:left="0" w:firstLine="0"/>
              <w:contextualSpacing w:val="0"/>
              <w:rPr>
                <w:sz w:val="27"/>
                <w:szCs w:val="27"/>
              </w:rPr>
            </w:pPr>
            <w:r>
              <w:rPr>
                <w:sz w:val="27"/>
                <w:szCs w:val="27"/>
              </w:rPr>
              <w:t xml:space="preserve">Русский язык </w:t>
            </w:r>
          </w:p>
          <w:p w14:paraId="4D93D39D" w14:textId="77777777" w:rsidR="00317EEA" w:rsidRPr="003776A9" w:rsidRDefault="00317EEA" w:rsidP="00270A81">
            <w:pPr>
              <w:pStyle w:val="-11"/>
              <w:numPr>
                <w:ilvl w:val="0"/>
                <w:numId w:val="8"/>
              </w:numPr>
              <w:ind w:left="0" w:firstLine="0"/>
              <w:contextualSpacing w:val="0"/>
              <w:rPr>
                <w:sz w:val="27"/>
                <w:szCs w:val="27"/>
              </w:rPr>
            </w:pPr>
            <w:r>
              <w:rPr>
                <w:sz w:val="27"/>
                <w:szCs w:val="27"/>
              </w:rPr>
              <w:t>Обществознание</w:t>
            </w:r>
          </w:p>
        </w:tc>
        <w:tc>
          <w:tcPr>
            <w:tcW w:w="1034" w:type="pct"/>
          </w:tcPr>
          <w:p w14:paraId="3B29FF09" w14:textId="77777777" w:rsidR="00317EEA" w:rsidRPr="003776A9" w:rsidRDefault="00317EEA" w:rsidP="000078F4">
            <w:pPr>
              <w:pStyle w:val="-11"/>
              <w:ind w:left="-1134" w:firstLine="567"/>
              <w:contextualSpacing w:val="0"/>
              <w:jc w:val="center"/>
              <w:rPr>
                <w:sz w:val="27"/>
                <w:szCs w:val="27"/>
              </w:rPr>
            </w:pPr>
            <w:r>
              <w:rPr>
                <w:sz w:val="27"/>
                <w:szCs w:val="27"/>
              </w:rPr>
              <w:t>39</w:t>
            </w:r>
          </w:p>
          <w:p w14:paraId="5529BD4E" w14:textId="77777777" w:rsidR="00317EEA" w:rsidRPr="003776A9" w:rsidRDefault="00317EEA" w:rsidP="000078F4">
            <w:pPr>
              <w:pStyle w:val="-11"/>
              <w:ind w:left="-1134" w:firstLine="567"/>
              <w:contextualSpacing w:val="0"/>
              <w:jc w:val="center"/>
              <w:rPr>
                <w:sz w:val="27"/>
                <w:szCs w:val="27"/>
              </w:rPr>
            </w:pPr>
            <w:r>
              <w:rPr>
                <w:sz w:val="27"/>
                <w:szCs w:val="27"/>
              </w:rPr>
              <w:t>45</w:t>
            </w:r>
          </w:p>
          <w:p w14:paraId="3D504CA7" w14:textId="77777777" w:rsidR="00317EEA" w:rsidRPr="003776A9" w:rsidRDefault="00317EEA" w:rsidP="000078F4">
            <w:pPr>
              <w:pStyle w:val="-11"/>
              <w:ind w:left="-1134" w:firstLine="567"/>
              <w:contextualSpacing w:val="0"/>
              <w:jc w:val="center"/>
              <w:rPr>
                <w:sz w:val="27"/>
                <w:szCs w:val="27"/>
              </w:rPr>
            </w:pPr>
            <w:r>
              <w:rPr>
                <w:sz w:val="27"/>
                <w:szCs w:val="27"/>
              </w:rPr>
              <w:t>45</w:t>
            </w:r>
          </w:p>
        </w:tc>
        <w:tc>
          <w:tcPr>
            <w:tcW w:w="682" w:type="pct"/>
          </w:tcPr>
          <w:p w14:paraId="4C996B0C" w14:textId="77777777" w:rsidR="00317EEA" w:rsidRPr="003776A9" w:rsidRDefault="00317EEA" w:rsidP="000078F4">
            <w:pPr>
              <w:pStyle w:val="-11"/>
              <w:ind w:left="-1134" w:firstLine="567"/>
              <w:contextualSpacing w:val="0"/>
              <w:jc w:val="center"/>
              <w:rPr>
                <w:sz w:val="27"/>
                <w:szCs w:val="27"/>
              </w:rPr>
            </w:pPr>
            <w:r>
              <w:rPr>
                <w:sz w:val="27"/>
                <w:szCs w:val="27"/>
              </w:rPr>
              <w:t>100</w:t>
            </w:r>
          </w:p>
          <w:p w14:paraId="34AC9708" w14:textId="77777777" w:rsidR="00317EEA" w:rsidRPr="003776A9" w:rsidRDefault="00317EEA" w:rsidP="000078F4">
            <w:pPr>
              <w:pStyle w:val="-11"/>
              <w:ind w:left="-1134" w:firstLine="567"/>
              <w:contextualSpacing w:val="0"/>
              <w:jc w:val="center"/>
              <w:rPr>
                <w:sz w:val="27"/>
                <w:szCs w:val="27"/>
              </w:rPr>
            </w:pPr>
            <w:r>
              <w:rPr>
                <w:sz w:val="27"/>
                <w:szCs w:val="27"/>
              </w:rPr>
              <w:t>100</w:t>
            </w:r>
          </w:p>
          <w:p w14:paraId="5C2AE86B"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5DEFF0EA" w14:textId="77777777" w:rsidTr="00AA7CAC">
        <w:trPr>
          <w:cantSplit/>
          <w:trHeight w:val="32"/>
        </w:trPr>
        <w:tc>
          <w:tcPr>
            <w:tcW w:w="511" w:type="pct"/>
            <w:shd w:val="clear" w:color="auto" w:fill="auto"/>
            <w:vAlign w:val="center"/>
          </w:tcPr>
          <w:p w14:paraId="63973DDA"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3C2CCC4E" w14:textId="77777777" w:rsidR="00317EEA" w:rsidRPr="003776A9" w:rsidRDefault="00317EEA" w:rsidP="00AA7CAC">
            <w:pPr>
              <w:ind w:left="33"/>
              <w:rPr>
                <w:sz w:val="27"/>
                <w:szCs w:val="27"/>
              </w:rPr>
            </w:pPr>
            <w:r>
              <w:rPr>
                <w:sz w:val="27"/>
                <w:szCs w:val="27"/>
              </w:rPr>
              <w:t>Политология</w:t>
            </w:r>
          </w:p>
        </w:tc>
        <w:tc>
          <w:tcPr>
            <w:tcW w:w="1533" w:type="pct"/>
            <w:shd w:val="clear" w:color="auto" w:fill="auto"/>
            <w:tcMar>
              <w:left w:w="57" w:type="dxa"/>
              <w:right w:w="57" w:type="dxa"/>
            </w:tcMar>
            <w:vAlign w:val="center"/>
          </w:tcPr>
          <w:p w14:paraId="1DA6ACB2" w14:textId="77777777" w:rsidR="00317EEA" w:rsidRPr="003776A9" w:rsidRDefault="00317EEA" w:rsidP="00270A81">
            <w:pPr>
              <w:pStyle w:val="-11"/>
              <w:numPr>
                <w:ilvl w:val="0"/>
                <w:numId w:val="14"/>
              </w:numPr>
              <w:ind w:left="83" w:firstLine="0"/>
              <w:contextualSpacing w:val="0"/>
              <w:rPr>
                <w:sz w:val="27"/>
                <w:szCs w:val="27"/>
              </w:rPr>
            </w:pPr>
            <w:r>
              <w:rPr>
                <w:sz w:val="27"/>
                <w:szCs w:val="27"/>
              </w:rPr>
              <w:t xml:space="preserve">История </w:t>
            </w:r>
          </w:p>
          <w:p w14:paraId="1E3BF2C5" w14:textId="77777777" w:rsidR="00317EEA" w:rsidRPr="003776A9" w:rsidRDefault="00317EEA" w:rsidP="00270A81">
            <w:pPr>
              <w:pStyle w:val="-11"/>
              <w:numPr>
                <w:ilvl w:val="0"/>
                <w:numId w:val="14"/>
              </w:numPr>
              <w:ind w:left="83" w:firstLine="0"/>
              <w:contextualSpacing w:val="0"/>
              <w:rPr>
                <w:sz w:val="27"/>
                <w:szCs w:val="27"/>
              </w:rPr>
            </w:pPr>
            <w:r>
              <w:rPr>
                <w:sz w:val="27"/>
                <w:szCs w:val="27"/>
              </w:rPr>
              <w:t xml:space="preserve">Русский язык </w:t>
            </w:r>
          </w:p>
          <w:p w14:paraId="7CDD3BB1" w14:textId="77777777" w:rsidR="00317EEA" w:rsidRPr="003776A9" w:rsidRDefault="00317EEA" w:rsidP="00270A81">
            <w:pPr>
              <w:pStyle w:val="-11"/>
              <w:numPr>
                <w:ilvl w:val="0"/>
                <w:numId w:val="14"/>
              </w:numPr>
              <w:ind w:left="83" w:firstLine="0"/>
              <w:contextualSpacing w:val="0"/>
              <w:rPr>
                <w:sz w:val="27"/>
                <w:szCs w:val="27"/>
              </w:rPr>
            </w:pPr>
            <w:r>
              <w:rPr>
                <w:sz w:val="27"/>
                <w:szCs w:val="27"/>
              </w:rPr>
              <w:t>Обществознание</w:t>
            </w:r>
          </w:p>
        </w:tc>
        <w:tc>
          <w:tcPr>
            <w:tcW w:w="1034" w:type="pct"/>
          </w:tcPr>
          <w:p w14:paraId="4E47E41F" w14:textId="77777777" w:rsidR="00317EEA" w:rsidRPr="003776A9" w:rsidRDefault="00317EEA" w:rsidP="000078F4">
            <w:pPr>
              <w:pStyle w:val="-11"/>
              <w:ind w:left="-1134" w:firstLine="567"/>
              <w:contextualSpacing w:val="0"/>
              <w:jc w:val="center"/>
              <w:rPr>
                <w:sz w:val="27"/>
                <w:szCs w:val="27"/>
              </w:rPr>
            </w:pPr>
            <w:r>
              <w:rPr>
                <w:sz w:val="27"/>
                <w:szCs w:val="27"/>
              </w:rPr>
              <w:t>35</w:t>
            </w:r>
          </w:p>
          <w:p w14:paraId="3707459D" w14:textId="77777777" w:rsidR="00317EEA" w:rsidRPr="003776A9" w:rsidRDefault="00317EEA" w:rsidP="000078F4">
            <w:pPr>
              <w:pStyle w:val="-11"/>
              <w:ind w:left="-1134" w:firstLine="567"/>
              <w:contextualSpacing w:val="0"/>
              <w:jc w:val="center"/>
              <w:rPr>
                <w:sz w:val="27"/>
                <w:szCs w:val="27"/>
              </w:rPr>
            </w:pPr>
            <w:r>
              <w:rPr>
                <w:sz w:val="27"/>
                <w:szCs w:val="27"/>
              </w:rPr>
              <w:t>45</w:t>
            </w:r>
          </w:p>
          <w:p w14:paraId="2D067566" w14:textId="77777777" w:rsidR="00317EEA" w:rsidRPr="003776A9" w:rsidRDefault="00317EEA" w:rsidP="000078F4">
            <w:pPr>
              <w:pStyle w:val="-11"/>
              <w:ind w:left="-1134" w:firstLine="567"/>
              <w:contextualSpacing w:val="0"/>
              <w:jc w:val="center"/>
              <w:rPr>
                <w:sz w:val="27"/>
                <w:szCs w:val="27"/>
              </w:rPr>
            </w:pPr>
            <w:r>
              <w:rPr>
                <w:sz w:val="27"/>
                <w:szCs w:val="27"/>
              </w:rPr>
              <w:t>45</w:t>
            </w:r>
          </w:p>
        </w:tc>
        <w:tc>
          <w:tcPr>
            <w:tcW w:w="682" w:type="pct"/>
          </w:tcPr>
          <w:p w14:paraId="6BD289F7" w14:textId="77777777" w:rsidR="00317EEA" w:rsidRPr="003776A9" w:rsidRDefault="00317EEA" w:rsidP="000078F4">
            <w:pPr>
              <w:pStyle w:val="-11"/>
              <w:ind w:left="-1134" w:firstLine="567"/>
              <w:contextualSpacing w:val="0"/>
              <w:jc w:val="center"/>
              <w:rPr>
                <w:sz w:val="27"/>
                <w:szCs w:val="27"/>
              </w:rPr>
            </w:pPr>
            <w:r>
              <w:rPr>
                <w:sz w:val="27"/>
                <w:szCs w:val="27"/>
              </w:rPr>
              <w:t>100</w:t>
            </w:r>
          </w:p>
          <w:p w14:paraId="0703C69D" w14:textId="77777777" w:rsidR="00317EEA" w:rsidRPr="003776A9" w:rsidRDefault="00317EEA" w:rsidP="000078F4">
            <w:pPr>
              <w:pStyle w:val="-11"/>
              <w:ind w:left="-1134" w:firstLine="567"/>
              <w:contextualSpacing w:val="0"/>
              <w:jc w:val="center"/>
              <w:rPr>
                <w:sz w:val="27"/>
                <w:szCs w:val="27"/>
              </w:rPr>
            </w:pPr>
            <w:r>
              <w:rPr>
                <w:sz w:val="27"/>
                <w:szCs w:val="27"/>
              </w:rPr>
              <w:t>100</w:t>
            </w:r>
          </w:p>
          <w:p w14:paraId="36E72E82"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31A7E9CE" w14:textId="77777777" w:rsidTr="00AA7CAC">
        <w:trPr>
          <w:cantSplit/>
          <w:trHeight w:val="76"/>
        </w:trPr>
        <w:tc>
          <w:tcPr>
            <w:tcW w:w="511" w:type="pct"/>
            <w:shd w:val="clear" w:color="auto" w:fill="auto"/>
            <w:vAlign w:val="center"/>
          </w:tcPr>
          <w:p w14:paraId="58FA29FB"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10296E62" w14:textId="77777777" w:rsidR="00317EEA" w:rsidRPr="003776A9" w:rsidRDefault="00317EEA" w:rsidP="00AA7CAC">
            <w:pPr>
              <w:ind w:left="33"/>
              <w:rPr>
                <w:sz w:val="27"/>
                <w:szCs w:val="27"/>
              </w:rPr>
            </w:pPr>
            <w:r>
              <w:rPr>
                <w:sz w:val="27"/>
                <w:szCs w:val="27"/>
              </w:rPr>
              <w:t>Прикладная информатика</w:t>
            </w:r>
          </w:p>
        </w:tc>
        <w:tc>
          <w:tcPr>
            <w:tcW w:w="1533" w:type="pct"/>
            <w:shd w:val="clear" w:color="auto" w:fill="auto"/>
            <w:tcMar>
              <w:left w:w="57" w:type="dxa"/>
              <w:right w:w="57" w:type="dxa"/>
            </w:tcMar>
            <w:vAlign w:val="center"/>
          </w:tcPr>
          <w:p w14:paraId="207C642B" w14:textId="77777777" w:rsidR="00317EEA" w:rsidRPr="003776A9" w:rsidRDefault="00317EEA" w:rsidP="00270A81">
            <w:pPr>
              <w:pStyle w:val="-11"/>
              <w:numPr>
                <w:ilvl w:val="0"/>
                <w:numId w:val="6"/>
              </w:numPr>
              <w:ind w:left="83" w:firstLine="0"/>
              <w:contextualSpacing w:val="0"/>
              <w:rPr>
                <w:sz w:val="27"/>
                <w:szCs w:val="27"/>
              </w:rPr>
            </w:pPr>
            <w:r>
              <w:rPr>
                <w:sz w:val="27"/>
                <w:szCs w:val="27"/>
              </w:rPr>
              <w:t xml:space="preserve">Математика </w:t>
            </w:r>
          </w:p>
          <w:p w14:paraId="5F1B92CC" w14:textId="77777777" w:rsidR="00317EEA" w:rsidRPr="003776A9" w:rsidRDefault="00317EEA" w:rsidP="00270A81">
            <w:pPr>
              <w:pStyle w:val="-11"/>
              <w:numPr>
                <w:ilvl w:val="0"/>
                <w:numId w:val="6"/>
              </w:numPr>
              <w:ind w:left="83" w:firstLine="0"/>
              <w:contextualSpacing w:val="0"/>
              <w:rPr>
                <w:sz w:val="27"/>
                <w:szCs w:val="27"/>
              </w:rPr>
            </w:pPr>
            <w:r>
              <w:rPr>
                <w:sz w:val="27"/>
                <w:szCs w:val="27"/>
              </w:rPr>
              <w:t xml:space="preserve">Русский язык </w:t>
            </w:r>
          </w:p>
          <w:p w14:paraId="3FDB7965" w14:textId="77777777" w:rsidR="00317EEA" w:rsidRPr="003776A9" w:rsidRDefault="00317EEA" w:rsidP="00270A81">
            <w:pPr>
              <w:pStyle w:val="-11"/>
              <w:numPr>
                <w:ilvl w:val="0"/>
                <w:numId w:val="6"/>
              </w:numPr>
              <w:ind w:left="83" w:firstLine="0"/>
              <w:contextualSpacing w:val="0"/>
              <w:rPr>
                <w:sz w:val="27"/>
                <w:szCs w:val="27"/>
              </w:rPr>
            </w:pPr>
            <w:r>
              <w:rPr>
                <w:sz w:val="27"/>
                <w:szCs w:val="27"/>
              </w:rPr>
              <w:t>Информатика и информационно-коммуникационные технологии (ИКТ)</w:t>
            </w:r>
          </w:p>
        </w:tc>
        <w:tc>
          <w:tcPr>
            <w:tcW w:w="1034" w:type="pct"/>
          </w:tcPr>
          <w:p w14:paraId="61CCF700" w14:textId="77777777" w:rsidR="00317EEA" w:rsidRPr="003776A9" w:rsidRDefault="00317EEA" w:rsidP="000078F4">
            <w:pPr>
              <w:pStyle w:val="-11"/>
              <w:ind w:left="-1134" w:firstLine="567"/>
              <w:contextualSpacing w:val="0"/>
              <w:jc w:val="center"/>
              <w:rPr>
                <w:sz w:val="27"/>
                <w:szCs w:val="27"/>
              </w:rPr>
            </w:pPr>
            <w:r>
              <w:rPr>
                <w:sz w:val="27"/>
                <w:szCs w:val="27"/>
              </w:rPr>
              <w:t>39</w:t>
            </w:r>
          </w:p>
          <w:p w14:paraId="0F2C96A4" w14:textId="77777777" w:rsidR="00317EEA" w:rsidRPr="003776A9" w:rsidRDefault="00317EEA" w:rsidP="000078F4">
            <w:pPr>
              <w:pStyle w:val="-11"/>
              <w:ind w:left="-1134" w:firstLine="567"/>
              <w:contextualSpacing w:val="0"/>
              <w:jc w:val="center"/>
              <w:rPr>
                <w:sz w:val="27"/>
                <w:szCs w:val="27"/>
              </w:rPr>
            </w:pPr>
            <w:r>
              <w:rPr>
                <w:sz w:val="27"/>
                <w:szCs w:val="27"/>
              </w:rPr>
              <w:t>45</w:t>
            </w:r>
          </w:p>
          <w:p w14:paraId="3C9BCAAD" w14:textId="77777777" w:rsidR="00317EEA" w:rsidRPr="003776A9" w:rsidRDefault="00317EEA" w:rsidP="000078F4">
            <w:pPr>
              <w:pStyle w:val="-11"/>
              <w:ind w:left="-1134" w:firstLine="567"/>
              <w:contextualSpacing w:val="0"/>
              <w:jc w:val="center"/>
              <w:rPr>
                <w:sz w:val="27"/>
                <w:szCs w:val="27"/>
              </w:rPr>
            </w:pPr>
            <w:r>
              <w:rPr>
                <w:sz w:val="27"/>
                <w:szCs w:val="27"/>
              </w:rPr>
              <w:t>44</w:t>
            </w:r>
          </w:p>
        </w:tc>
        <w:tc>
          <w:tcPr>
            <w:tcW w:w="682" w:type="pct"/>
          </w:tcPr>
          <w:p w14:paraId="3FBB120F" w14:textId="77777777" w:rsidR="00317EEA" w:rsidRPr="003776A9" w:rsidRDefault="00317EEA" w:rsidP="000078F4">
            <w:pPr>
              <w:pStyle w:val="-11"/>
              <w:ind w:left="-1134" w:firstLine="567"/>
              <w:contextualSpacing w:val="0"/>
              <w:jc w:val="center"/>
              <w:rPr>
                <w:sz w:val="27"/>
                <w:szCs w:val="27"/>
              </w:rPr>
            </w:pPr>
            <w:r>
              <w:rPr>
                <w:sz w:val="27"/>
                <w:szCs w:val="27"/>
              </w:rPr>
              <w:t>100</w:t>
            </w:r>
          </w:p>
          <w:p w14:paraId="06B0A0AB" w14:textId="77777777" w:rsidR="00317EEA" w:rsidRPr="003776A9" w:rsidRDefault="00317EEA" w:rsidP="000078F4">
            <w:pPr>
              <w:pStyle w:val="-11"/>
              <w:ind w:left="-1134" w:firstLine="567"/>
              <w:contextualSpacing w:val="0"/>
              <w:jc w:val="center"/>
              <w:rPr>
                <w:sz w:val="27"/>
                <w:szCs w:val="27"/>
              </w:rPr>
            </w:pPr>
            <w:r>
              <w:rPr>
                <w:sz w:val="27"/>
                <w:szCs w:val="27"/>
              </w:rPr>
              <w:t>100</w:t>
            </w:r>
          </w:p>
          <w:p w14:paraId="41108415"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2F3311A8" w14:textId="77777777" w:rsidTr="00AA7CAC">
        <w:trPr>
          <w:cantSplit/>
          <w:trHeight w:val="76"/>
        </w:trPr>
        <w:tc>
          <w:tcPr>
            <w:tcW w:w="511" w:type="pct"/>
            <w:shd w:val="clear" w:color="auto" w:fill="auto"/>
            <w:vAlign w:val="center"/>
          </w:tcPr>
          <w:p w14:paraId="11C144F4"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3E7EF233" w14:textId="77777777" w:rsidR="00317EEA" w:rsidRPr="003776A9" w:rsidRDefault="00317EEA" w:rsidP="00AA7CAC">
            <w:pPr>
              <w:ind w:left="33"/>
              <w:rPr>
                <w:sz w:val="27"/>
                <w:szCs w:val="27"/>
              </w:rPr>
            </w:pPr>
            <w:r>
              <w:rPr>
                <w:sz w:val="27"/>
                <w:szCs w:val="27"/>
              </w:rPr>
              <w:t xml:space="preserve">Прикладная математика </w:t>
            </w:r>
            <w:r>
              <w:rPr>
                <w:sz w:val="27"/>
                <w:szCs w:val="27"/>
              </w:rPr>
              <w:br/>
              <w:t xml:space="preserve">и информатика </w:t>
            </w:r>
          </w:p>
        </w:tc>
        <w:tc>
          <w:tcPr>
            <w:tcW w:w="1533" w:type="pct"/>
            <w:shd w:val="clear" w:color="auto" w:fill="auto"/>
            <w:tcMar>
              <w:left w:w="57" w:type="dxa"/>
              <w:right w:w="57" w:type="dxa"/>
            </w:tcMar>
            <w:vAlign w:val="center"/>
          </w:tcPr>
          <w:p w14:paraId="271E52CA" w14:textId="77777777" w:rsidR="00317EEA" w:rsidRPr="003776A9" w:rsidRDefault="00317EEA" w:rsidP="00270A81">
            <w:pPr>
              <w:pStyle w:val="-11"/>
              <w:numPr>
                <w:ilvl w:val="0"/>
                <w:numId w:val="4"/>
              </w:numPr>
              <w:ind w:left="0" w:firstLine="0"/>
              <w:contextualSpacing w:val="0"/>
              <w:rPr>
                <w:sz w:val="27"/>
                <w:szCs w:val="27"/>
              </w:rPr>
            </w:pPr>
            <w:r>
              <w:rPr>
                <w:sz w:val="27"/>
                <w:szCs w:val="27"/>
              </w:rPr>
              <w:t xml:space="preserve">Математика </w:t>
            </w:r>
          </w:p>
          <w:p w14:paraId="515AD511" w14:textId="77777777" w:rsidR="00317EEA" w:rsidRPr="003776A9" w:rsidRDefault="00317EEA" w:rsidP="00AA7CAC">
            <w:pPr>
              <w:pStyle w:val="-11"/>
              <w:numPr>
                <w:ilvl w:val="0"/>
                <w:numId w:val="4"/>
              </w:numPr>
              <w:ind w:left="0" w:firstLine="0"/>
              <w:contextualSpacing w:val="0"/>
              <w:rPr>
                <w:sz w:val="27"/>
                <w:szCs w:val="27"/>
              </w:rPr>
            </w:pPr>
            <w:r>
              <w:rPr>
                <w:sz w:val="27"/>
                <w:szCs w:val="27"/>
              </w:rPr>
              <w:t xml:space="preserve">Русский язык </w:t>
            </w:r>
          </w:p>
          <w:p w14:paraId="24ACC42B" w14:textId="77777777" w:rsidR="00317EEA" w:rsidRPr="003776A9" w:rsidRDefault="00317EEA" w:rsidP="00270A81">
            <w:pPr>
              <w:pStyle w:val="-11"/>
              <w:numPr>
                <w:ilvl w:val="0"/>
                <w:numId w:val="4"/>
              </w:numPr>
              <w:ind w:left="0" w:firstLine="0"/>
              <w:contextualSpacing w:val="0"/>
              <w:rPr>
                <w:sz w:val="27"/>
                <w:szCs w:val="27"/>
              </w:rPr>
            </w:pPr>
            <w:r>
              <w:rPr>
                <w:sz w:val="27"/>
                <w:szCs w:val="27"/>
              </w:rPr>
              <w:t>Информатика и информационно-коммуникационные технологии (ИКТ)</w:t>
            </w:r>
          </w:p>
        </w:tc>
        <w:tc>
          <w:tcPr>
            <w:tcW w:w="1034" w:type="pct"/>
          </w:tcPr>
          <w:p w14:paraId="12EE7B0B" w14:textId="77777777" w:rsidR="00317EEA" w:rsidRPr="003776A9" w:rsidRDefault="00317EEA" w:rsidP="000078F4">
            <w:pPr>
              <w:pStyle w:val="-11"/>
              <w:ind w:left="-1134" w:firstLine="567"/>
              <w:contextualSpacing w:val="0"/>
              <w:jc w:val="center"/>
              <w:rPr>
                <w:sz w:val="27"/>
                <w:szCs w:val="27"/>
              </w:rPr>
            </w:pPr>
            <w:r>
              <w:rPr>
                <w:sz w:val="27"/>
                <w:szCs w:val="27"/>
              </w:rPr>
              <w:t>39</w:t>
            </w:r>
          </w:p>
          <w:p w14:paraId="61F30B2B" w14:textId="77777777" w:rsidR="00317EEA" w:rsidRPr="003776A9" w:rsidRDefault="00317EEA" w:rsidP="000078F4">
            <w:pPr>
              <w:pStyle w:val="-11"/>
              <w:ind w:left="-1134" w:firstLine="567"/>
              <w:contextualSpacing w:val="0"/>
              <w:jc w:val="center"/>
              <w:rPr>
                <w:sz w:val="27"/>
                <w:szCs w:val="27"/>
              </w:rPr>
            </w:pPr>
            <w:r>
              <w:rPr>
                <w:sz w:val="27"/>
                <w:szCs w:val="27"/>
              </w:rPr>
              <w:t>45</w:t>
            </w:r>
          </w:p>
          <w:p w14:paraId="440056F9" w14:textId="77777777" w:rsidR="00317EEA" w:rsidRPr="003776A9" w:rsidRDefault="00317EEA" w:rsidP="000078F4">
            <w:pPr>
              <w:pStyle w:val="-11"/>
              <w:ind w:left="-1134" w:firstLine="567"/>
              <w:contextualSpacing w:val="0"/>
              <w:jc w:val="center"/>
              <w:rPr>
                <w:sz w:val="27"/>
                <w:szCs w:val="27"/>
              </w:rPr>
            </w:pPr>
            <w:r>
              <w:rPr>
                <w:sz w:val="27"/>
                <w:szCs w:val="27"/>
              </w:rPr>
              <w:t>44</w:t>
            </w:r>
          </w:p>
        </w:tc>
        <w:tc>
          <w:tcPr>
            <w:tcW w:w="682" w:type="pct"/>
          </w:tcPr>
          <w:p w14:paraId="5C156CF1" w14:textId="77777777" w:rsidR="00317EEA" w:rsidRPr="003776A9" w:rsidRDefault="00317EEA" w:rsidP="000078F4">
            <w:pPr>
              <w:pStyle w:val="-11"/>
              <w:ind w:left="-1134" w:firstLine="567"/>
              <w:contextualSpacing w:val="0"/>
              <w:jc w:val="center"/>
              <w:rPr>
                <w:sz w:val="27"/>
                <w:szCs w:val="27"/>
              </w:rPr>
            </w:pPr>
            <w:r>
              <w:rPr>
                <w:sz w:val="27"/>
                <w:szCs w:val="27"/>
              </w:rPr>
              <w:t>100</w:t>
            </w:r>
          </w:p>
          <w:p w14:paraId="3D013543" w14:textId="77777777" w:rsidR="00317EEA" w:rsidRPr="003776A9" w:rsidRDefault="00317EEA" w:rsidP="000078F4">
            <w:pPr>
              <w:pStyle w:val="-11"/>
              <w:ind w:left="-1134" w:firstLine="567"/>
              <w:contextualSpacing w:val="0"/>
              <w:jc w:val="center"/>
              <w:rPr>
                <w:sz w:val="27"/>
                <w:szCs w:val="27"/>
              </w:rPr>
            </w:pPr>
            <w:r>
              <w:rPr>
                <w:sz w:val="27"/>
                <w:szCs w:val="27"/>
              </w:rPr>
              <w:t>100</w:t>
            </w:r>
          </w:p>
          <w:p w14:paraId="726531C4"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2D737497" w14:textId="77777777" w:rsidTr="00AA7CAC">
        <w:trPr>
          <w:cantSplit/>
          <w:trHeight w:val="43"/>
        </w:trPr>
        <w:tc>
          <w:tcPr>
            <w:tcW w:w="511" w:type="pct"/>
            <w:shd w:val="clear" w:color="auto" w:fill="auto"/>
            <w:vAlign w:val="center"/>
          </w:tcPr>
          <w:p w14:paraId="553931C5"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0E37474F" w14:textId="77777777" w:rsidR="00317EEA" w:rsidRPr="003776A9" w:rsidRDefault="00317EEA" w:rsidP="00AA7CAC">
            <w:pPr>
              <w:rPr>
                <w:sz w:val="27"/>
                <w:szCs w:val="27"/>
              </w:rPr>
            </w:pPr>
            <w:r>
              <w:rPr>
                <w:sz w:val="27"/>
                <w:szCs w:val="27"/>
              </w:rPr>
              <w:t xml:space="preserve">Реклама и связи </w:t>
            </w:r>
            <w:r>
              <w:rPr>
                <w:sz w:val="27"/>
                <w:szCs w:val="27"/>
              </w:rPr>
              <w:br/>
              <w:t>с общественностью</w:t>
            </w:r>
          </w:p>
        </w:tc>
        <w:tc>
          <w:tcPr>
            <w:tcW w:w="1533" w:type="pct"/>
            <w:shd w:val="clear" w:color="auto" w:fill="auto"/>
            <w:tcMar>
              <w:left w:w="57" w:type="dxa"/>
              <w:right w:w="57" w:type="dxa"/>
            </w:tcMar>
            <w:vAlign w:val="center"/>
          </w:tcPr>
          <w:p w14:paraId="79B75506" w14:textId="77777777" w:rsidR="00317EEA" w:rsidRPr="003776A9" w:rsidRDefault="00317EEA" w:rsidP="00270A81">
            <w:pPr>
              <w:pStyle w:val="-11"/>
              <w:numPr>
                <w:ilvl w:val="0"/>
                <w:numId w:val="15"/>
              </w:numPr>
              <w:ind w:left="0" w:firstLine="0"/>
              <w:contextualSpacing w:val="0"/>
              <w:rPr>
                <w:sz w:val="27"/>
                <w:szCs w:val="27"/>
              </w:rPr>
            </w:pPr>
            <w:r>
              <w:rPr>
                <w:sz w:val="27"/>
                <w:szCs w:val="27"/>
              </w:rPr>
              <w:t xml:space="preserve">Обществознание </w:t>
            </w:r>
          </w:p>
          <w:p w14:paraId="0945B148" w14:textId="77777777" w:rsidR="00317EEA" w:rsidRPr="003776A9" w:rsidRDefault="00317EEA" w:rsidP="00270A81">
            <w:pPr>
              <w:pStyle w:val="-11"/>
              <w:numPr>
                <w:ilvl w:val="0"/>
                <w:numId w:val="15"/>
              </w:numPr>
              <w:ind w:left="0" w:firstLine="0"/>
              <w:contextualSpacing w:val="0"/>
              <w:rPr>
                <w:sz w:val="27"/>
                <w:szCs w:val="27"/>
              </w:rPr>
            </w:pPr>
            <w:r>
              <w:rPr>
                <w:sz w:val="27"/>
                <w:szCs w:val="27"/>
              </w:rPr>
              <w:t xml:space="preserve">Русский язык </w:t>
            </w:r>
          </w:p>
          <w:p w14:paraId="51AED26C" w14:textId="77777777" w:rsidR="00317EEA" w:rsidRPr="003776A9" w:rsidRDefault="00317EEA" w:rsidP="00270A81">
            <w:pPr>
              <w:pStyle w:val="-11"/>
              <w:numPr>
                <w:ilvl w:val="0"/>
                <w:numId w:val="15"/>
              </w:numPr>
              <w:ind w:left="0" w:firstLine="0"/>
              <w:contextualSpacing w:val="0"/>
              <w:rPr>
                <w:sz w:val="27"/>
                <w:szCs w:val="27"/>
              </w:rPr>
            </w:pPr>
            <w:r>
              <w:rPr>
                <w:sz w:val="27"/>
                <w:szCs w:val="27"/>
              </w:rPr>
              <w:t>Иностранный язык</w:t>
            </w:r>
          </w:p>
        </w:tc>
        <w:tc>
          <w:tcPr>
            <w:tcW w:w="1034" w:type="pct"/>
          </w:tcPr>
          <w:p w14:paraId="3ACB6D13" w14:textId="77777777" w:rsidR="00317EEA" w:rsidRPr="003776A9" w:rsidRDefault="00317EEA" w:rsidP="000078F4">
            <w:pPr>
              <w:pStyle w:val="-11"/>
              <w:ind w:left="-1134" w:firstLine="567"/>
              <w:contextualSpacing w:val="0"/>
              <w:jc w:val="center"/>
              <w:rPr>
                <w:sz w:val="27"/>
                <w:szCs w:val="27"/>
              </w:rPr>
            </w:pPr>
            <w:r>
              <w:rPr>
                <w:sz w:val="27"/>
                <w:szCs w:val="27"/>
              </w:rPr>
              <w:t>45</w:t>
            </w:r>
          </w:p>
          <w:p w14:paraId="292444B3" w14:textId="77777777" w:rsidR="00317EEA" w:rsidRPr="003776A9" w:rsidRDefault="00317EEA" w:rsidP="000078F4">
            <w:pPr>
              <w:pStyle w:val="-11"/>
              <w:ind w:left="-1134" w:firstLine="567"/>
              <w:contextualSpacing w:val="0"/>
              <w:jc w:val="center"/>
              <w:rPr>
                <w:sz w:val="27"/>
                <w:szCs w:val="27"/>
              </w:rPr>
            </w:pPr>
            <w:r>
              <w:rPr>
                <w:sz w:val="27"/>
                <w:szCs w:val="27"/>
              </w:rPr>
              <w:t>45</w:t>
            </w:r>
          </w:p>
          <w:p w14:paraId="6F6C55D9" w14:textId="77777777" w:rsidR="00317EEA" w:rsidRPr="003776A9" w:rsidRDefault="00317EEA" w:rsidP="000078F4">
            <w:pPr>
              <w:pStyle w:val="-11"/>
              <w:ind w:left="-1134" w:firstLine="567"/>
              <w:contextualSpacing w:val="0"/>
              <w:jc w:val="center"/>
              <w:rPr>
                <w:sz w:val="27"/>
                <w:szCs w:val="27"/>
              </w:rPr>
            </w:pPr>
            <w:r>
              <w:rPr>
                <w:sz w:val="27"/>
                <w:szCs w:val="27"/>
              </w:rPr>
              <w:t>50</w:t>
            </w:r>
          </w:p>
        </w:tc>
        <w:tc>
          <w:tcPr>
            <w:tcW w:w="682" w:type="pct"/>
          </w:tcPr>
          <w:p w14:paraId="2A266955" w14:textId="77777777" w:rsidR="00317EEA" w:rsidRPr="003776A9" w:rsidRDefault="00317EEA" w:rsidP="000078F4">
            <w:pPr>
              <w:pStyle w:val="-11"/>
              <w:ind w:left="-1134" w:firstLine="567"/>
              <w:contextualSpacing w:val="0"/>
              <w:jc w:val="center"/>
              <w:rPr>
                <w:sz w:val="27"/>
                <w:szCs w:val="27"/>
              </w:rPr>
            </w:pPr>
            <w:r>
              <w:rPr>
                <w:sz w:val="27"/>
                <w:szCs w:val="27"/>
              </w:rPr>
              <w:t>100</w:t>
            </w:r>
          </w:p>
          <w:p w14:paraId="1EA3B354" w14:textId="77777777" w:rsidR="00317EEA" w:rsidRPr="003776A9" w:rsidRDefault="00317EEA" w:rsidP="000078F4">
            <w:pPr>
              <w:pStyle w:val="-11"/>
              <w:ind w:left="-1134" w:firstLine="567"/>
              <w:contextualSpacing w:val="0"/>
              <w:jc w:val="center"/>
              <w:rPr>
                <w:sz w:val="27"/>
                <w:szCs w:val="27"/>
              </w:rPr>
            </w:pPr>
            <w:r>
              <w:rPr>
                <w:sz w:val="27"/>
                <w:szCs w:val="27"/>
              </w:rPr>
              <w:t>100</w:t>
            </w:r>
          </w:p>
          <w:p w14:paraId="09236201"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78C7EDDF" w14:textId="77777777" w:rsidTr="00AA7CAC">
        <w:trPr>
          <w:cantSplit/>
          <w:trHeight w:val="44"/>
        </w:trPr>
        <w:tc>
          <w:tcPr>
            <w:tcW w:w="511" w:type="pct"/>
            <w:shd w:val="clear" w:color="auto" w:fill="auto"/>
            <w:vAlign w:val="center"/>
          </w:tcPr>
          <w:p w14:paraId="414C8F7C"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31295E97" w14:textId="77777777" w:rsidR="00317EEA" w:rsidRPr="003776A9" w:rsidRDefault="00317EEA" w:rsidP="00AA7CAC">
            <w:pPr>
              <w:ind w:left="33" w:hanging="33"/>
              <w:rPr>
                <w:sz w:val="27"/>
                <w:szCs w:val="27"/>
              </w:rPr>
            </w:pPr>
            <w:r>
              <w:rPr>
                <w:sz w:val="27"/>
                <w:szCs w:val="27"/>
              </w:rPr>
              <w:t>Социология</w:t>
            </w:r>
          </w:p>
        </w:tc>
        <w:tc>
          <w:tcPr>
            <w:tcW w:w="1533" w:type="pct"/>
            <w:shd w:val="clear" w:color="auto" w:fill="auto"/>
            <w:tcMar>
              <w:left w:w="57" w:type="dxa"/>
              <w:right w:w="57" w:type="dxa"/>
            </w:tcMar>
            <w:vAlign w:val="center"/>
          </w:tcPr>
          <w:p w14:paraId="1B1E98D4" w14:textId="77777777" w:rsidR="00317EEA" w:rsidRPr="003776A9" w:rsidRDefault="00317EEA" w:rsidP="00270A81">
            <w:pPr>
              <w:pStyle w:val="-11"/>
              <w:numPr>
                <w:ilvl w:val="0"/>
                <w:numId w:val="12"/>
              </w:numPr>
              <w:ind w:left="83" w:firstLine="0"/>
              <w:contextualSpacing w:val="0"/>
              <w:rPr>
                <w:sz w:val="27"/>
                <w:szCs w:val="27"/>
              </w:rPr>
            </w:pPr>
            <w:r>
              <w:rPr>
                <w:sz w:val="27"/>
                <w:szCs w:val="27"/>
              </w:rPr>
              <w:t xml:space="preserve">Обществознание </w:t>
            </w:r>
          </w:p>
          <w:p w14:paraId="7FD9CBE9" w14:textId="77777777" w:rsidR="00317EEA" w:rsidRPr="003776A9" w:rsidRDefault="00317EEA" w:rsidP="00270A81">
            <w:pPr>
              <w:pStyle w:val="-11"/>
              <w:numPr>
                <w:ilvl w:val="0"/>
                <w:numId w:val="12"/>
              </w:numPr>
              <w:ind w:left="83" w:firstLine="0"/>
              <w:contextualSpacing w:val="0"/>
              <w:rPr>
                <w:sz w:val="27"/>
                <w:szCs w:val="27"/>
              </w:rPr>
            </w:pPr>
            <w:r>
              <w:rPr>
                <w:sz w:val="27"/>
                <w:szCs w:val="27"/>
              </w:rPr>
              <w:t xml:space="preserve">Русский язык </w:t>
            </w:r>
          </w:p>
          <w:p w14:paraId="6170B41C" w14:textId="77777777" w:rsidR="00317EEA" w:rsidRPr="003776A9" w:rsidRDefault="00317EEA" w:rsidP="00270A81">
            <w:pPr>
              <w:pStyle w:val="-11"/>
              <w:numPr>
                <w:ilvl w:val="0"/>
                <w:numId w:val="12"/>
              </w:numPr>
              <w:ind w:left="83" w:firstLine="0"/>
              <w:contextualSpacing w:val="0"/>
              <w:rPr>
                <w:sz w:val="27"/>
                <w:szCs w:val="27"/>
              </w:rPr>
            </w:pPr>
            <w:r>
              <w:rPr>
                <w:sz w:val="27"/>
                <w:szCs w:val="27"/>
              </w:rPr>
              <w:t>Иностранный язык</w:t>
            </w:r>
          </w:p>
        </w:tc>
        <w:tc>
          <w:tcPr>
            <w:tcW w:w="1034" w:type="pct"/>
          </w:tcPr>
          <w:p w14:paraId="3BBA89C9" w14:textId="77777777" w:rsidR="00317EEA" w:rsidRPr="003776A9" w:rsidRDefault="00317EEA" w:rsidP="000078F4">
            <w:pPr>
              <w:pStyle w:val="-11"/>
              <w:ind w:left="-1134" w:firstLine="567"/>
              <w:contextualSpacing w:val="0"/>
              <w:jc w:val="center"/>
              <w:rPr>
                <w:sz w:val="27"/>
                <w:szCs w:val="27"/>
              </w:rPr>
            </w:pPr>
            <w:r>
              <w:rPr>
                <w:sz w:val="27"/>
                <w:szCs w:val="27"/>
              </w:rPr>
              <w:t>45</w:t>
            </w:r>
          </w:p>
          <w:p w14:paraId="7E44C845" w14:textId="77777777" w:rsidR="00317EEA" w:rsidRPr="003776A9" w:rsidRDefault="00317EEA" w:rsidP="000078F4">
            <w:pPr>
              <w:pStyle w:val="-11"/>
              <w:ind w:left="-1134" w:firstLine="567"/>
              <w:contextualSpacing w:val="0"/>
              <w:jc w:val="center"/>
              <w:rPr>
                <w:sz w:val="27"/>
                <w:szCs w:val="27"/>
              </w:rPr>
            </w:pPr>
            <w:r>
              <w:rPr>
                <w:sz w:val="27"/>
                <w:szCs w:val="27"/>
              </w:rPr>
              <w:t>45</w:t>
            </w:r>
          </w:p>
          <w:p w14:paraId="2FC4009E" w14:textId="77777777" w:rsidR="00317EEA" w:rsidRPr="003776A9" w:rsidRDefault="00317EEA" w:rsidP="000078F4">
            <w:pPr>
              <w:pStyle w:val="-11"/>
              <w:ind w:left="-1134" w:firstLine="567"/>
              <w:contextualSpacing w:val="0"/>
              <w:jc w:val="center"/>
              <w:rPr>
                <w:sz w:val="27"/>
                <w:szCs w:val="27"/>
              </w:rPr>
            </w:pPr>
            <w:r>
              <w:rPr>
                <w:sz w:val="27"/>
                <w:szCs w:val="27"/>
              </w:rPr>
              <w:t>50</w:t>
            </w:r>
          </w:p>
        </w:tc>
        <w:tc>
          <w:tcPr>
            <w:tcW w:w="682" w:type="pct"/>
          </w:tcPr>
          <w:p w14:paraId="0D58897D" w14:textId="77777777" w:rsidR="00317EEA" w:rsidRPr="003776A9" w:rsidRDefault="00317EEA" w:rsidP="000078F4">
            <w:pPr>
              <w:pStyle w:val="-11"/>
              <w:ind w:left="-1134" w:firstLine="567"/>
              <w:contextualSpacing w:val="0"/>
              <w:jc w:val="center"/>
              <w:rPr>
                <w:sz w:val="27"/>
                <w:szCs w:val="27"/>
              </w:rPr>
            </w:pPr>
            <w:r>
              <w:rPr>
                <w:sz w:val="27"/>
                <w:szCs w:val="27"/>
              </w:rPr>
              <w:t>100</w:t>
            </w:r>
          </w:p>
          <w:p w14:paraId="189F3CF4" w14:textId="77777777" w:rsidR="00317EEA" w:rsidRPr="003776A9" w:rsidRDefault="00317EEA" w:rsidP="000078F4">
            <w:pPr>
              <w:pStyle w:val="-11"/>
              <w:ind w:left="-1134" w:firstLine="567"/>
              <w:contextualSpacing w:val="0"/>
              <w:jc w:val="center"/>
              <w:rPr>
                <w:sz w:val="27"/>
                <w:szCs w:val="27"/>
              </w:rPr>
            </w:pPr>
            <w:r>
              <w:rPr>
                <w:sz w:val="27"/>
                <w:szCs w:val="27"/>
              </w:rPr>
              <w:t>100</w:t>
            </w:r>
          </w:p>
          <w:p w14:paraId="2FF22D7D"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6673BBA2" w14:textId="77777777" w:rsidTr="00AA7CAC">
        <w:trPr>
          <w:cantSplit/>
          <w:trHeight w:val="32"/>
        </w:trPr>
        <w:tc>
          <w:tcPr>
            <w:tcW w:w="511" w:type="pct"/>
            <w:shd w:val="clear" w:color="auto" w:fill="auto"/>
            <w:vAlign w:val="center"/>
          </w:tcPr>
          <w:p w14:paraId="28FD7F92"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2013CBBF" w14:textId="77777777" w:rsidR="00317EEA" w:rsidRPr="003776A9" w:rsidRDefault="00317EEA" w:rsidP="00AA7CAC">
            <w:pPr>
              <w:ind w:left="33"/>
              <w:rPr>
                <w:sz w:val="27"/>
                <w:szCs w:val="27"/>
              </w:rPr>
            </w:pPr>
            <w:r>
              <w:rPr>
                <w:sz w:val="27"/>
                <w:szCs w:val="27"/>
              </w:rPr>
              <w:t>Управление персоналом</w:t>
            </w:r>
          </w:p>
        </w:tc>
        <w:tc>
          <w:tcPr>
            <w:tcW w:w="1533" w:type="pct"/>
            <w:shd w:val="clear" w:color="auto" w:fill="auto"/>
            <w:tcMar>
              <w:left w:w="57" w:type="dxa"/>
              <w:right w:w="57" w:type="dxa"/>
            </w:tcMar>
            <w:vAlign w:val="center"/>
          </w:tcPr>
          <w:p w14:paraId="327C31B5" w14:textId="77777777" w:rsidR="00317EEA" w:rsidRPr="003776A9" w:rsidRDefault="00317EEA" w:rsidP="00270A81">
            <w:pPr>
              <w:pStyle w:val="-11"/>
              <w:numPr>
                <w:ilvl w:val="0"/>
                <w:numId w:val="9"/>
              </w:numPr>
              <w:ind w:left="83" w:firstLine="0"/>
              <w:contextualSpacing w:val="0"/>
              <w:rPr>
                <w:sz w:val="27"/>
                <w:szCs w:val="27"/>
              </w:rPr>
            </w:pPr>
            <w:r>
              <w:rPr>
                <w:sz w:val="27"/>
                <w:szCs w:val="27"/>
              </w:rPr>
              <w:t xml:space="preserve">Математика </w:t>
            </w:r>
          </w:p>
          <w:p w14:paraId="618BC5FE" w14:textId="77777777" w:rsidR="00317EEA" w:rsidRPr="003776A9" w:rsidRDefault="00317EEA" w:rsidP="00270A81">
            <w:pPr>
              <w:pStyle w:val="-11"/>
              <w:numPr>
                <w:ilvl w:val="0"/>
                <w:numId w:val="9"/>
              </w:numPr>
              <w:ind w:left="83" w:firstLine="0"/>
              <w:contextualSpacing w:val="0"/>
              <w:rPr>
                <w:sz w:val="27"/>
                <w:szCs w:val="27"/>
              </w:rPr>
            </w:pPr>
            <w:r>
              <w:rPr>
                <w:sz w:val="27"/>
                <w:szCs w:val="27"/>
              </w:rPr>
              <w:t xml:space="preserve">Русский язык </w:t>
            </w:r>
          </w:p>
          <w:p w14:paraId="4A3787ED" w14:textId="77777777" w:rsidR="00317EEA" w:rsidRPr="003776A9" w:rsidRDefault="00317EEA" w:rsidP="00270A81">
            <w:pPr>
              <w:pStyle w:val="-11"/>
              <w:numPr>
                <w:ilvl w:val="0"/>
                <w:numId w:val="9"/>
              </w:numPr>
              <w:ind w:left="83" w:firstLine="0"/>
              <w:contextualSpacing w:val="0"/>
              <w:rPr>
                <w:sz w:val="27"/>
                <w:szCs w:val="27"/>
              </w:rPr>
            </w:pPr>
            <w:r>
              <w:rPr>
                <w:sz w:val="27"/>
                <w:szCs w:val="27"/>
              </w:rPr>
              <w:t>Обществознание</w:t>
            </w:r>
          </w:p>
        </w:tc>
        <w:tc>
          <w:tcPr>
            <w:tcW w:w="1034" w:type="pct"/>
          </w:tcPr>
          <w:p w14:paraId="4F666317" w14:textId="77777777" w:rsidR="00317EEA" w:rsidRPr="003776A9" w:rsidRDefault="00317EEA" w:rsidP="000078F4">
            <w:pPr>
              <w:pStyle w:val="-11"/>
              <w:ind w:left="-1134" w:firstLine="567"/>
              <w:contextualSpacing w:val="0"/>
              <w:jc w:val="center"/>
              <w:rPr>
                <w:sz w:val="27"/>
                <w:szCs w:val="27"/>
              </w:rPr>
            </w:pPr>
            <w:r>
              <w:rPr>
                <w:sz w:val="27"/>
                <w:szCs w:val="27"/>
              </w:rPr>
              <w:t>39</w:t>
            </w:r>
          </w:p>
          <w:p w14:paraId="25F45AF3" w14:textId="77777777" w:rsidR="00317EEA" w:rsidRPr="003776A9" w:rsidRDefault="00317EEA" w:rsidP="000078F4">
            <w:pPr>
              <w:pStyle w:val="-11"/>
              <w:ind w:left="-1134" w:firstLine="567"/>
              <w:contextualSpacing w:val="0"/>
              <w:jc w:val="center"/>
              <w:rPr>
                <w:sz w:val="27"/>
                <w:szCs w:val="27"/>
              </w:rPr>
            </w:pPr>
            <w:r>
              <w:rPr>
                <w:sz w:val="27"/>
                <w:szCs w:val="27"/>
              </w:rPr>
              <w:t>45</w:t>
            </w:r>
          </w:p>
          <w:p w14:paraId="2A51DDD7" w14:textId="77777777" w:rsidR="00317EEA" w:rsidRPr="003776A9" w:rsidRDefault="00317EEA" w:rsidP="000078F4">
            <w:pPr>
              <w:pStyle w:val="-11"/>
              <w:ind w:left="-1134" w:firstLine="567"/>
              <w:contextualSpacing w:val="0"/>
              <w:jc w:val="center"/>
              <w:rPr>
                <w:sz w:val="27"/>
                <w:szCs w:val="27"/>
              </w:rPr>
            </w:pPr>
            <w:r>
              <w:rPr>
                <w:sz w:val="27"/>
                <w:szCs w:val="27"/>
              </w:rPr>
              <w:t>45</w:t>
            </w:r>
          </w:p>
        </w:tc>
        <w:tc>
          <w:tcPr>
            <w:tcW w:w="682" w:type="pct"/>
          </w:tcPr>
          <w:p w14:paraId="21B85879" w14:textId="77777777" w:rsidR="00317EEA" w:rsidRPr="003776A9" w:rsidRDefault="00317EEA" w:rsidP="000078F4">
            <w:pPr>
              <w:pStyle w:val="-11"/>
              <w:ind w:left="-1134" w:firstLine="567"/>
              <w:contextualSpacing w:val="0"/>
              <w:jc w:val="center"/>
              <w:rPr>
                <w:sz w:val="27"/>
                <w:szCs w:val="27"/>
              </w:rPr>
            </w:pPr>
            <w:r>
              <w:rPr>
                <w:sz w:val="27"/>
                <w:szCs w:val="27"/>
              </w:rPr>
              <w:t>100</w:t>
            </w:r>
          </w:p>
          <w:p w14:paraId="3826EBDB" w14:textId="77777777" w:rsidR="00317EEA" w:rsidRPr="003776A9" w:rsidRDefault="00317EEA" w:rsidP="000078F4">
            <w:pPr>
              <w:pStyle w:val="-11"/>
              <w:ind w:left="-1134" w:firstLine="567"/>
              <w:contextualSpacing w:val="0"/>
              <w:jc w:val="center"/>
              <w:rPr>
                <w:sz w:val="27"/>
                <w:szCs w:val="27"/>
              </w:rPr>
            </w:pPr>
            <w:r>
              <w:rPr>
                <w:sz w:val="27"/>
                <w:szCs w:val="27"/>
              </w:rPr>
              <w:t>100</w:t>
            </w:r>
          </w:p>
          <w:p w14:paraId="4832F87D"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0171765F" w14:textId="77777777" w:rsidTr="00AA7CAC">
        <w:trPr>
          <w:cantSplit/>
          <w:trHeight w:val="32"/>
        </w:trPr>
        <w:tc>
          <w:tcPr>
            <w:tcW w:w="511" w:type="pct"/>
            <w:shd w:val="clear" w:color="auto" w:fill="auto"/>
            <w:vAlign w:val="center"/>
          </w:tcPr>
          <w:p w14:paraId="00F22918"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651F3F21" w14:textId="77777777" w:rsidR="00317EEA" w:rsidRPr="003776A9" w:rsidRDefault="00317EEA" w:rsidP="00AA7CAC">
            <w:pPr>
              <w:ind w:left="33"/>
              <w:rPr>
                <w:sz w:val="27"/>
                <w:szCs w:val="27"/>
              </w:rPr>
            </w:pPr>
            <w:r>
              <w:rPr>
                <w:sz w:val="27"/>
                <w:szCs w:val="27"/>
              </w:rPr>
              <w:t>Экономика</w:t>
            </w:r>
          </w:p>
        </w:tc>
        <w:tc>
          <w:tcPr>
            <w:tcW w:w="1533" w:type="pct"/>
            <w:shd w:val="clear" w:color="auto" w:fill="auto"/>
            <w:tcMar>
              <w:left w:w="57" w:type="dxa"/>
              <w:right w:w="57" w:type="dxa"/>
            </w:tcMar>
            <w:vAlign w:val="center"/>
          </w:tcPr>
          <w:p w14:paraId="7AC5C4C7" w14:textId="77777777" w:rsidR="00317EEA" w:rsidRPr="003776A9" w:rsidRDefault="00317EEA" w:rsidP="00270A81">
            <w:pPr>
              <w:pStyle w:val="-11"/>
              <w:numPr>
                <w:ilvl w:val="0"/>
                <w:numId w:val="7"/>
              </w:numPr>
              <w:ind w:left="-58" w:firstLine="0"/>
              <w:contextualSpacing w:val="0"/>
              <w:rPr>
                <w:sz w:val="27"/>
                <w:szCs w:val="27"/>
              </w:rPr>
            </w:pPr>
            <w:r>
              <w:rPr>
                <w:sz w:val="27"/>
                <w:szCs w:val="27"/>
              </w:rPr>
              <w:t xml:space="preserve">Математика </w:t>
            </w:r>
          </w:p>
          <w:p w14:paraId="101B1243" w14:textId="77777777" w:rsidR="00317EEA" w:rsidRPr="003776A9" w:rsidRDefault="00317EEA" w:rsidP="00270A81">
            <w:pPr>
              <w:pStyle w:val="-11"/>
              <w:numPr>
                <w:ilvl w:val="0"/>
                <w:numId w:val="7"/>
              </w:numPr>
              <w:ind w:left="-58" w:firstLine="0"/>
              <w:contextualSpacing w:val="0"/>
              <w:rPr>
                <w:sz w:val="27"/>
                <w:szCs w:val="27"/>
              </w:rPr>
            </w:pPr>
            <w:r>
              <w:rPr>
                <w:sz w:val="27"/>
                <w:szCs w:val="27"/>
              </w:rPr>
              <w:t xml:space="preserve">Русский язык </w:t>
            </w:r>
          </w:p>
          <w:p w14:paraId="79985380" w14:textId="77777777" w:rsidR="00317EEA" w:rsidRPr="003776A9" w:rsidRDefault="00317EEA" w:rsidP="00270A81">
            <w:pPr>
              <w:pStyle w:val="-11"/>
              <w:numPr>
                <w:ilvl w:val="0"/>
                <w:numId w:val="7"/>
              </w:numPr>
              <w:ind w:left="-58" w:firstLine="0"/>
              <w:contextualSpacing w:val="0"/>
              <w:rPr>
                <w:sz w:val="27"/>
                <w:szCs w:val="27"/>
              </w:rPr>
            </w:pPr>
            <w:r>
              <w:rPr>
                <w:sz w:val="27"/>
                <w:szCs w:val="27"/>
              </w:rPr>
              <w:t>Обществознание</w:t>
            </w:r>
          </w:p>
        </w:tc>
        <w:tc>
          <w:tcPr>
            <w:tcW w:w="1034" w:type="pct"/>
          </w:tcPr>
          <w:p w14:paraId="63C85A6C" w14:textId="77777777" w:rsidR="00317EEA" w:rsidRPr="003776A9" w:rsidRDefault="00317EEA" w:rsidP="000078F4">
            <w:pPr>
              <w:pStyle w:val="-11"/>
              <w:ind w:left="-1134" w:firstLine="567"/>
              <w:contextualSpacing w:val="0"/>
              <w:jc w:val="center"/>
              <w:rPr>
                <w:sz w:val="27"/>
                <w:szCs w:val="27"/>
              </w:rPr>
            </w:pPr>
            <w:r>
              <w:rPr>
                <w:sz w:val="27"/>
                <w:szCs w:val="27"/>
              </w:rPr>
              <w:t>39</w:t>
            </w:r>
          </w:p>
          <w:p w14:paraId="1841C411" w14:textId="77777777" w:rsidR="00317EEA" w:rsidRPr="003776A9" w:rsidRDefault="00317EEA" w:rsidP="000078F4">
            <w:pPr>
              <w:pStyle w:val="-11"/>
              <w:ind w:left="-1134" w:firstLine="567"/>
              <w:contextualSpacing w:val="0"/>
              <w:jc w:val="center"/>
              <w:rPr>
                <w:sz w:val="27"/>
                <w:szCs w:val="27"/>
              </w:rPr>
            </w:pPr>
            <w:r>
              <w:rPr>
                <w:sz w:val="27"/>
                <w:szCs w:val="27"/>
              </w:rPr>
              <w:t>45</w:t>
            </w:r>
          </w:p>
          <w:p w14:paraId="2E0B8A0E" w14:textId="77777777" w:rsidR="00317EEA" w:rsidRPr="003776A9" w:rsidRDefault="00317EEA" w:rsidP="000078F4">
            <w:pPr>
              <w:pStyle w:val="-11"/>
              <w:ind w:left="-1134" w:firstLine="567"/>
              <w:contextualSpacing w:val="0"/>
              <w:jc w:val="center"/>
              <w:rPr>
                <w:sz w:val="27"/>
                <w:szCs w:val="27"/>
              </w:rPr>
            </w:pPr>
            <w:r>
              <w:rPr>
                <w:sz w:val="27"/>
                <w:szCs w:val="27"/>
              </w:rPr>
              <w:t>45</w:t>
            </w:r>
          </w:p>
        </w:tc>
        <w:tc>
          <w:tcPr>
            <w:tcW w:w="682" w:type="pct"/>
          </w:tcPr>
          <w:p w14:paraId="0BBC18AD" w14:textId="77777777" w:rsidR="00317EEA" w:rsidRPr="003776A9" w:rsidRDefault="00317EEA" w:rsidP="000078F4">
            <w:pPr>
              <w:pStyle w:val="-11"/>
              <w:ind w:left="-1134" w:firstLine="567"/>
              <w:contextualSpacing w:val="0"/>
              <w:jc w:val="center"/>
              <w:rPr>
                <w:sz w:val="27"/>
                <w:szCs w:val="27"/>
              </w:rPr>
            </w:pPr>
            <w:r>
              <w:rPr>
                <w:sz w:val="27"/>
                <w:szCs w:val="27"/>
              </w:rPr>
              <w:t>100</w:t>
            </w:r>
          </w:p>
          <w:p w14:paraId="4A0B534E" w14:textId="77777777" w:rsidR="00317EEA" w:rsidRPr="003776A9" w:rsidRDefault="00317EEA" w:rsidP="000078F4">
            <w:pPr>
              <w:pStyle w:val="-11"/>
              <w:ind w:left="-1134" w:firstLine="567"/>
              <w:contextualSpacing w:val="0"/>
              <w:jc w:val="center"/>
              <w:rPr>
                <w:sz w:val="27"/>
                <w:szCs w:val="27"/>
              </w:rPr>
            </w:pPr>
            <w:r>
              <w:rPr>
                <w:sz w:val="27"/>
                <w:szCs w:val="27"/>
              </w:rPr>
              <w:t>100</w:t>
            </w:r>
          </w:p>
          <w:p w14:paraId="2F87A27E" w14:textId="77777777" w:rsidR="00317EEA" w:rsidRPr="003776A9" w:rsidRDefault="00317EEA" w:rsidP="000078F4">
            <w:pPr>
              <w:pStyle w:val="-11"/>
              <w:ind w:left="-1134" w:firstLine="567"/>
              <w:contextualSpacing w:val="0"/>
              <w:jc w:val="center"/>
              <w:rPr>
                <w:sz w:val="27"/>
                <w:szCs w:val="27"/>
              </w:rPr>
            </w:pPr>
            <w:r>
              <w:rPr>
                <w:sz w:val="27"/>
                <w:szCs w:val="27"/>
              </w:rPr>
              <w:t>100</w:t>
            </w:r>
          </w:p>
        </w:tc>
      </w:tr>
      <w:tr w:rsidR="00270A81" w:rsidRPr="003776A9" w14:paraId="750150C8" w14:textId="77777777" w:rsidTr="00AA7CAC">
        <w:trPr>
          <w:cantSplit/>
          <w:trHeight w:val="44"/>
        </w:trPr>
        <w:tc>
          <w:tcPr>
            <w:tcW w:w="511" w:type="pct"/>
            <w:shd w:val="clear" w:color="auto" w:fill="auto"/>
            <w:vAlign w:val="center"/>
          </w:tcPr>
          <w:p w14:paraId="78D6CFA2" w14:textId="77777777" w:rsidR="00317EEA" w:rsidRDefault="00317EEA" w:rsidP="00AA7CAC">
            <w:pPr>
              <w:numPr>
                <w:ilvl w:val="0"/>
                <w:numId w:val="21"/>
              </w:numPr>
              <w:ind w:left="-1134" w:firstLine="1091"/>
              <w:jc w:val="center"/>
              <w:rPr>
                <w:sz w:val="27"/>
                <w:szCs w:val="27"/>
              </w:rPr>
            </w:pPr>
          </w:p>
        </w:tc>
        <w:tc>
          <w:tcPr>
            <w:tcW w:w="1240" w:type="pct"/>
            <w:shd w:val="clear" w:color="auto" w:fill="auto"/>
            <w:vAlign w:val="center"/>
          </w:tcPr>
          <w:p w14:paraId="63E871BC" w14:textId="77777777" w:rsidR="00317EEA" w:rsidRPr="003776A9" w:rsidRDefault="00317EEA" w:rsidP="00AA7CAC">
            <w:pPr>
              <w:ind w:left="33" w:hanging="33"/>
              <w:rPr>
                <w:sz w:val="27"/>
                <w:szCs w:val="27"/>
              </w:rPr>
            </w:pPr>
            <w:r>
              <w:rPr>
                <w:sz w:val="27"/>
                <w:szCs w:val="27"/>
              </w:rPr>
              <w:t>Юриспруденция</w:t>
            </w:r>
          </w:p>
        </w:tc>
        <w:tc>
          <w:tcPr>
            <w:tcW w:w="1533" w:type="pct"/>
            <w:shd w:val="clear" w:color="auto" w:fill="auto"/>
            <w:tcMar>
              <w:left w:w="57" w:type="dxa"/>
              <w:right w:w="57" w:type="dxa"/>
            </w:tcMar>
            <w:vAlign w:val="center"/>
          </w:tcPr>
          <w:p w14:paraId="676036A6" w14:textId="77777777" w:rsidR="00317EEA" w:rsidRPr="003776A9" w:rsidRDefault="00317EEA" w:rsidP="00270A81">
            <w:pPr>
              <w:pStyle w:val="-11"/>
              <w:numPr>
                <w:ilvl w:val="0"/>
                <w:numId w:val="13"/>
              </w:numPr>
              <w:ind w:left="0" w:hanging="58"/>
              <w:contextualSpacing w:val="0"/>
              <w:rPr>
                <w:sz w:val="27"/>
                <w:szCs w:val="27"/>
              </w:rPr>
            </w:pPr>
            <w:r>
              <w:rPr>
                <w:sz w:val="27"/>
                <w:szCs w:val="27"/>
              </w:rPr>
              <w:t xml:space="preserve">Обществознание </w:t>
            </w:r>
          </w:p>
          <w:p w14:paraId="711D7A15" w14:textId="77777777" w:rsidR="00317EEA" w:rsidRPr="003776A9" w:rsidRDefault="00317EEA" w:rsidP="00270A81">
            <w:pPr>
              <w:pStyle w:val="-11"/>
              <w:numPr>
                <w:ilvl w:val="0"/>
                <w:numId w:val="13"/>
              </w:numPr>
              <w:ind w:left="0" w:hanging="58"/>
              <w:contextualSpacing w:val="0"/>
              <w:rPr>
                <w:sz w:val="27"/>
                <w:szCs w:val="27"/>
              </w:rPr>
            </w:pPr>
            <w:r>
              <w:rPr>
                <w:sz w:val="27"/>
                <w:szCs w:val="27"/>
              </w:rPr>
              <w:t xml:space="preserve">Русский язык </w:t>
            </w:r>
          </w:p>
          <w:p w14:paraId="12E17A88" w14:textId="77777777" w:rsidR="00317EEA" w:rsidRPr="003776A9" w:rsidRDefault="00317EEA" w:rsidP="00270A81">
            <w:pPr>
              <w:pStyle w:val="-11"/>
              <w:numPr>
                <w:ilvl w:val="0"/>
                <w:numId w:val="13"/>
              </w:numPr>
              <w:ind w:left="0" w:hanging="58"/>
              <w:contextualSpacing w:val="0"/>
              <w:rPr>
                <w:sz w:val="27"/>
                <w:szCs w:val="27"/>
              </w:rPr>
            </w:pPr>
            <w:r>
              <w:rPr>
                <w:sz w:val="27"/>
                <w:szCs w:val="27"/>
              </w:rPr>
              <w:t>Иностранный язык</w:t>
            </w:r>
          </w:p>
        </w:tc>
        <w:tc>
          <w:tcPr>
            <w:tcW w:w="1034" w:type="pct"/>
          </w:tcPr>
          <w:p w14:paraId="6F267378" w14:textId="77777777" w:rsidR="00317EEA" w:rsidRPr="003776A9" w:rsidRDefault="00317EEA" w:rsidP="000078F4">
            <w:pPr>
              <w:pStyle w:val="-11"/>
              <w:ind w:left="-1134" w:firstLine="567"/>
              <w:contextualSpacing w:val="0"/>
              <w:jc w:val="center"/>
              <w:rPr>
                <w:sz w:val="27"/>
                <w:szCs w:val="27"/>
              </w:rPr>
            </w:pPr>
            <w:r>
              <w:rPr>
                <w:sz w:val="27"/>
                <w:szCs w:val="27"/>
              </w:rPr>
              <w:t>45</w:t>
            </w:r>
          </w:p>
          <w:p w14:paraId="3128A80C" w14:textId="77777777" w:rsidR="00317EEA" w:rsidRPr="003776A9" w:rsidRDefault="00317EEA" w:rsidP="000078F4">
            <w:pPr>
              <w:pStyle w:val="-11"/>
              <w:ind w:left="-1134" w:firstLine="567"/>
              <w:contextualSpacing w:val="0"/>
              <w:jc w:val="center"/>
              <w:rPr>
                <w:sz w:val="27"/>
                <w:szCs w:val="27"/>
              </w:rPr>
            </w:pPr>
            <w:r>
              <w:rPr>
                <w:sz w:val="27"/>
                <w:szCs w:val="27"/>
              </w:rPr>
              <w:t>45</w:t>
            </w:r>
          </w:p>
          <w:p w14:paraId="7FC3AC19" w14:textId="77777777" w:rsidR="00317EEA" w:rsidRPr="003776A9" w:rsidRDefault="00317EEA" w:rsidP="000078F4">
            <w:pPr>
              <w:pStyle w:val="-11"/>
              <w:ind w:left="-1134" w:firstLine="567"/>
              <w:contextualSpacing w:val="0"/>
              <w:jc w:val="center"/>
              <w:rPr>
                <w:sz w:val="27"/>
                <w:szCs w:val="27"/>
              </w:rPr>
            </w:pPr>
            <w:r>
              <w:rPr>
                <w:sz w:val="27"/>
                <w:szCs w:val="27"/>
              </w:rPr>
              <w:t>50</w:t>
            </w:r>
          </w:p>
        </w:tc>
        <w:tc>
          <w:tcPr>
            <w:tcW w:w="682" w:type="pct"/>
          </w:tcPr>
          <w:p w14:paraId="10AE2FD3" w14:textId="77777777" w:rsidR="00317EEA" w:rsidRPr="003776A9" w:rsidRDefault="00317EEA" w:rsidP="000078F4">
            <w:pPr>
              <w:pStyle w:val="-11"/>
              <w:ind w:left="-1134" w:firstLine="567"/>
              <w:contextualSpacing w:val="0"/>
              <w:jc w:val="center"/>
              <w:rPr>
                <w:sz w:val="27"/>
                <w:szCs w:val="27"/>
              </w:rPr>
            </w:pPr>
            <w:r>
              <w:rPr>
                <w:sz w:val="27"/>
                <w:szCs w:val="27"/>
              </w:rPr>
              <w:t>100</w:t>
            </w:r>
          </w:p>
          <w:p w14:paraId="056D6522" w14:textId="77777777" w:rsidR="00317EEA" w:rsidRPr="003776A9" w:rsidRDefault="00317EEA" w:rsidP="000078F4">
            <w:pPr>
              <w:pStyle w:val="-11"/>
              <w:ind w:left="-1134" w:firstLine="567"/>
              <w:contextualSpacing w:val="0"/>
              <w:jc w:val="center"/>
              <w:rPr>
                <w:sz w:val="27"/>
                <w:szCs w:val="27"/>
              </w:rPr>
            </w:pPr>
            <w:r>
              <w:rPr>
                <w:sz w:val="27"/>
                <w:szCs w:val="27"/>
              </w:rPr>
              <w:t>100</w:t>
            </w:r>
          </w:p>
          <w:p w14:paraId="50CD74A9" w14:textId="77777777" w:rsidR="00317EEA" w:rsidRPr="003776A9" w:rsidRDefault="00317EEA" w:rsidP="000078F4">
            <w:pPr>
              <w:pStyle w:val="-11"/>
              <w:ind w:left="-1134" w:firstLine="567"/>
              <w:contextualSpacing w:val="0"/>
              <w:jc w:val="center"/>
              <w:rPr>
                <w:sz w:val="27"/>
                <w:szCs w:val="27"/>
              </w:rPr>
            </w:pPr>
            <w:r>
              <w:rPr>
                <w:sz w:val="27"/>
                <w:szCs w:val="27"/>
              </w:rPr>
              <w:t>100</w:t>
            </w:r>
          </w:p>
        </w:tc>
      </w:tr>
    </w:tbl>
    <w:p w14:paraId="4E84FD3E" w14:textId="77777777" w:rsidR="00317EEA" w:rsidRPr="003776A9" w:rsidRDefault="00317EEA" w:rsidP="00AA7CAC">
      <w:pPr>
        <w:pStyle w:val="-11"/>
        <w:numPr>
          <w:ilvl w:val="1"/>
          <w:numId w:val="3"/>
        </w:numPr>
        <w:tabs>
          <w:tab w:val="left" w:pos="142"/>
        </w:tabs>
        <w:autoSpaceDE w:val="0"/>
        <w:autoSpaceDN w:val="0"/>
        <w:adjustRightInd w:val="0"/>
        <w:ind w:left="-1134" w:firstLine="567"/>
        <w:contextualSpacing w:val="0"/>
        <w:jc w:val="both"/>
        <w:rPr>
          <w:rStyle w:val="blk"/>
          <w:sz w:val="27"/>
          <w:szCs w:val="27"/>
        </w:rPr>
      </w:pPr>
      <w:proofErr w:type="gramStart"/>
      <w:r w:rsidRPr="003776A9">
        <w:rPr>
          <w:rStyle w:val="blk"/>
          <w:sz w:val="27"/>
          <w:szCs w:val="27"/>
        </w:rPr>
        <w:t>Для лиц</w:t>
      </w:r>
      <w:proofErr w:type="gramEnd"/>
      <w:r w:rsidRPr="003776A9">
        <w:rPr>
          <w:rStyle w:val="blk"/>
          <w:sz w:val="27"/>
          <w:szCs w:val="27"/>
        </w:rPr>
        <w:t xml:space="preserve"> поступающих </w:t>
      </w:r>
      <w:r w:rsidRPr="004D6F58">
        <w:rPr>
          <w:sz w:val="27"/>
          <w:szCs w:val="27"/>
        </w:rPr>
        <w:t>на обучение на базе среднего общего образования</w:t>
      </w:r>
      <w:r w:rsidRPr="003776A9">
        <w:rPr>
          <w:rStyle w:val="blk"/>
          <w:sz w:val="27"/>
          <w:szCs w:val="27"/>
        </w:rPr>
        <w:t xml:space="preserve"> в</w:t>
      </w:r>
      <w:r>
        <w:rPr>
          <w:rStyle w:val="blk"/>
          <w:sz w:val="27"/>
          <w:szCs w:val="27"/>
        </w:rPr>
        <w:t xml:space="preserve"> качестве результатов вступительных испытаний используются результаты ЕГЭ, либо результаты вступительных испытаний, проводимых ГУУ самостоятельно (для категорий поступающих, указанных в пунктах 2.4 и 2.5 Правил).</w:t>
      </w:r>
    </w:p>
    <w:p w14:paraId="5EF425A3" w14:textId="77777777" w:rsidR="00317EEA" w:rsidRPr="003776A9" w:rsidRDefault="00317EEA" w:rsidP="00AA7CAC">
      <w:pPr>
        <w:pStyle w:val="-11"/>
        <w:numPr>
          <w:ilvl w:val="1"/>
          <w:numId w:val="3"/>
        </w:numPr>
        <w:tabs>
          <w:tab w:val="left" w:pos="0"/>
        </w:tabs>
        <w:autoSpaceDE w:val="0"/>
        <w:autoSpaceDN w:val="0"/>
        <w:adjustRightInd w:val="0"/>
        <w:ind w:left="-1134" w:firstLine="567"/>
        <w:contextualSpacing w:val="0"/>
        <w:jc w:val="both"/>
        <w:rPr>
          <w:rStyle w:val="blk"/>
          <w:sz w:val="27"/>
          <w:szCs w:val="27"/>
        </w:rPr>
      </w:pPr>
      <w:r>
        <w:rPr>
          <w:rStyle w:val="blk"/>
          <w:sz w:val="27"/>
          <w:szCs w:val="27"/>
        </w:rPr>
        <w:t>Отдельные категории поступающих на обучение на базе среднего общего образования могут проходить вступительные испытания по общеобразовательным предметам, проводимые ГУУ самостоятельно:</w:t>
      </w:r>
    </w:p>
    <w:p w14:paraId="5754D08E" w14:textId="77777777" w:rsidR="00317EEA" w:rsidRPr="004D6F58"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 вне зависимости от того, участвовал ли поступающий в сдаче ЕГЭ:</w:t>
      </w:r>
    </w:p>
    <w:p w14:paraId="6BD1B877" w14:textId="77777777" w:rsidR="00317EEA" w:rsidRPr="004D6F58" w:rsidRDefault="00317EEA" w:rsidP="000078F4">
      <w:pPr>
        <w:pStyle w:val="ConsPlusNormal"/>
        <w:ind w:left="-1134" w:firstLine="567"/>
        <w:jc w:val="both"/>
        <w:rPr>
          <w:rFonts w:ascii="Times New Roman" w:hAnsi="Times New Roman" w:cs="Times New Roman"/>
          <w:sz w:val="27"/>
          <w:szCs w:val="27"/>
        </w:rPr>
      </w:pPr>
      <w:bookmarkStart w:id="2" w:name="P174"/>
      <w:bookmarkEnd w:id="2"/>
      <w:r w:rsidRPr="004D6F58">
        <w:rPr>
          <w:rFonts w:ascii="Times New Roman" w:hAnsi="Times New Roman" w:cs="Times New Roman"/>
          <w:sz w:val="27"/>
          <w:szCs w:val="27"/>
        </w:rPr>
        <w:t>а) инвалиды (в том числе дети-инвалиды);</w:t>
      </w:r>
    </w:p>
    <w:p w14:paraId="679EA81C" w14:textId="77777777" w:rsidR="00317EEA" w:rsidRPr="003776A9" w:rsidRDefault="00317EEA" w:rsidP="000078F4">
      <w:pPr>
        <w:pStyle w:val="-11"/>
        <w:tabs>
          <w:tab w:val="left" w:pos="1276"/>
        </w:tabs>
        <w:autoSpaceDE w:val="0"/>
        <w:autoSpaceDN w:val="0"/>
        <w:adjustRightInd w:val="0"/>
        <w:ind w:left="-1134" w:firstLine="567"/>
        <w:contextualSpacing w:val="0"/>
        <w:jc w:val="both"/>
        <w:rPr>
          <w:sz w:val="27"/>
          <w:szCs w:val="27"/>
        </w:rPr>
      </w:pPr>
      <w:r w:rsidRPr="004D6F58">
        <w:rPr>
          <w:sz w:val="27"/>
          <w:szCs w:val="27"/>
        </w:rPr>
        <w:t>б) иностранные граждане;</w:t>
      </w:r>
    </w:p>
    <w:p w14:paraId="4CA4362E" w14:textId="77777777" w:rsidR="00317EEA" w:rsidRPr="004D6F58"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2)</w:t>
      </w:r>
      <w:r w:rsidR="00A82230">
        <w:rPr>
          <w:rFonts w:ascii="Times New Roman" w:hAnsi="Times New Roman" w:cs="Times New Roman"/>
          <w:sz w:val="27"/>
          <w:szCs w:val="27"/>
        </w:rPr>
        <w:t xml:space="preserve"> </w:t>
      </w:r>
      <w:r w:rsidRPr="004D6F58">
        <w:rPr>
          <w:rFonts w:ascii="Times New Roman" w:hAnsi="Times New Roman" w:cs="Times New Roman"/>
          <w:sz w:val="27"/>
          <w:szCs w:val="27"/>
        </w:rPr>
        <w:t>по тем предметам, по которым поступающий не сдавал ЕГЭ в текущем календарном году:</w:t>
      </w:r>
    </w:p>
    <w:p w14:paraId="52BF4DCA" w14:textId="77777777" w:rsidR="00317EEA" w:rsidRDefault="00E265C2" w:rsidP="000078F4">
      <w:pPr>
        <w:pStyle w:val="ConsPlusNormal"/>
        <w:ind w:left="-1134" w:firstLine="567"/>
        <w:jc w:val="both"/>
        <w:rPr>
          <w:rFonts w:ascii="Times New Roman" w:hAnsi="Times New Roman" w:cs="Times New Roman"/>
          <w:sz w:val="27"/>
          <w:szCs w:val="27"/>
        </w:rPr>
      </w:pPr>
      <w:r w:rsidRPr="00441651">
        <w:rPr>
          <w:rFonts w:ascii="Times New Roman" w:hAnsi="Times New Roman" w:cs="Times New Roman"/>
          <w:sz w:val="27"/>
          <w:szCs w:val="27"/>
        </w:rPr>
        <w:t>а)</w:t>
      </w:r>
      <w:r w:rsidR="00317EEA" w:rsidRPr="004D6F58">
        <w:rPr>
          <w:rFonts w:ascii="Times New Roman" w:hAnsi="Times New Roman" w:cs="Times New Roman"/>
          <w:sz w:val="27"/>
          <w:szCs w:val="27"/>
        </w:rPr>
        <w:t xml:space="preserve"> если поступающий получил документ о среднем общем образовании в иностранной организации.</w:t>
      </w:r>
    </w:p>
    <w:p w14:paraId="10181860" w14:textId="77777777" w:rsidR="00317EEA" w:rsidRPr="004D6F58" w:rsidRDefault="00317EEA" w:rsidP="000078F4">
      <w:pPr>
        <w:pStyle w:val="ConsPlusNormal"/>
        <w:numPr>
          <w:ilvl w:val="1"/>
          <w:numId w:val="3"/>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Лица, поступающие на обучение на базе среднего профессионального или высшего образования, могут:</w:t>
      </w:r>
    </w:p>
    <w:p w14:paraId="076BD420" w14:textId="77777777" w:rsidR="00317EEA" w:rsidRPr="004D6F58"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сдавать вступительные испытания, проводимые ГУУ самостоятельно, вне зависимости от того, участвовали ли они в сдаче ЕГЭ;</w:t>
      </w:r>
    </w:p>
    <w:p w14:paraId="4EB57A69" w14:textId="77777777" w:rsidR="00317EEA" w:rsidRPr="004D6F58"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 наряду со сдачей вступительных испытаний, проводимых ГУУ самостоятельно, использовать результаты ЕГЭ по соответствующим общеобразовательным вступительным испытаниям. </w:t>
      </w:r>
    </w:p>
    <w:p w14:paraId="2325DD1F" w14:textId="77777777" w:rsidR="00317EEA" w:rsidRPr="004D6F58"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2.6. Перечень и количество вступительных испытаний для лиц, поступающих на базе среднего профессионального или высшего образования (далее – вступительные испытания на базе профессионального образования) не отличается от перечня вступительных испытаний и их количества для лиц, поступающих на базе среднего общего образования.</w:t>
      </w:r>
    </w:p>
    <w:p w14:paraId="7EA0B2F8" w14:textId="77777777" w:rsidR="00317EEA" w:rsidRPr="004D6F58"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2.7. 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ГУУ самостоятельно (общеобразовательного вступительного испытания), в качестве результата вступительного испытания засчитывается наиболее высокий из имеющихся результатов.</w:t>
      </w:r>
    </w:p>
    <w:p w14:paraId="75FEC396" w14:textId="77777777" w:rsidR="00317EEA" w:rsidRDefault="00317EEA" w:rsidP="000078F4">
      <w:pPr>
        <w:pStyle w:val="-11"/>
        <w:autoSpaceDE w:val="0"/>
        <w:autoSpaceDN w:val="0"/>
        <w:adjustRightInd w:val="0"/>
        <w:ind w:left="-1134" w:firstLine="567"/>
        <w:jc w:val="both"/>
        <w:rPr>
          <w:rStyle w:val="blk"/>
          <w:rFonts w:ascii="Arial" w:hAnsi="Arial" w:cs="Arial"/>
          <w:sz w:val="27"/>
          <w:szCs w:val="27"/>
        </w:rPr>
      </w:pPr>
      <w:r w:rsidRPr="003776A9">
        <w:rPr>
          <w:rStyle w:val="blk"/>
          <w:sz w:val="27"/>
          <w:szCs w:val="27"/>
        </w:rPr>
        <w:t>2.8. М</w:t>
      </w:r>
      <w:r w:rsidRPr="0013773A">
        <w:rPr>
          <w:rStyle w:val="blk"/>
          <w:sz w:val="27"/>
          <w:szCs w:val="27"/>
        </w:rPr>
        <w:t>аксимальное количес</w:t>
      </w:r>
      <w:r w:rsidRPr="0061354A">
        <w:rPr>
          <w:rStyle w:val="blk"/>
          <w:sz w:val="27"/>
          <w:szCs w:val="27"/>
        </w:rPr>
        <w:t>тво баллов</w:t>
      </w:r>
      <w:r w:rsidR="00A247D7">
        <w:rPr>
          <w:rStyle w:val="blk"/>
          <w:sz w:val="27"/>
          <w:szCs w:val="27"/>
        </w:rPr>
        <w:t xml:space="preserve"> для каждого вступительного </w:t>
      </w:r>
      <w:r>
        <w:rPr>
          <w:rStyle w:val="blk"/>
          <w:sz w:val="27"/>
          <w:szCs w:val="27"/>
        </w:rPr>
        <w:t xml:space="preserve">испытания составляет 100 баллов. </w:t>
      </w:r>
    </w:p>
    <w:p w14:paraId="49A2361F" w14:textId="77777777" w:rsidR="00317EEA" w:rsidRPr="003776A9" w:rsidRDefault="00317EEA" w:rsidP="000078F4">
      <w:pPr>
        <w:pStyle w:val="-11"/>
        <w:autoSpaceDE w:val="0"/>
        <w:autoSpaceDN w:val="0"/>
        <w:adjustRightInd w:val="0"/>
        <w:ind w:left="-1134" w:firstLine="567"/>
        <w:jc w:val="both"/>
        <w:rPr>
          <w:rStyle w:val="blk"/>
          <w:sz w:val="27"/>
          <w:szCs w:val="27"/>
        </w:rPr>
      </w:pPr>
      <w:r>
        <w:rPr>
          <w:sz w:val="27"/>
          <w:szCs w:val="27"/>
        </w:rPr>
        <w:t xml:space="preserve">       </w:t>
      </w:r>
      <w:r w:rsidRPr="004D6F58">
        <w:rPr>
          <w:sz w:val="27"/>
          <w:szCs w:val="27"/>
        </w:rPr>
        <w:t xml:space="preserve">Минимальное количество баллов для общеобразовательного вступительного испытания, проводимого ГУУ самостоятельно, соответствует минимальному количеству баллов ЕГЭ, установленному </w:t>
      </w:r>
      <w:r w:rsidRPr="003776A9">
        <w:rPr>
          <w:rStyle w:val="blk"/>
          <w:sz w:val="27"/>
          <w:szCs w:val="27"/>
        </w:rPr>
        <w:t>на осн</w:t>
      </w:r>
      <w:r w:rsidRPr="0061354A">
        <w:rPr>
          <w:rStyle w:val="blk"/>
          <w:sz w:val="27"/>
          <w:szCs w:val="27"/>
        </w:rPr>
        <w:t>овании</w:t>
      </w:r>
      <w:r>
        <w:rPr>
          <w:rStyle w:val="blk"/>
          <w:sz w:val="27"/>
          <w:szCs w:val="27"/>
        </w:rPr>
        <w:t xml:space="preserve"> </w:t>
      </w:r>
      <w:r>
        <w:rPr>
          <w:bCs/>
          <w:sz w:val="27"/>
          <w:szCs w:val="27"/>
        </w:rPr>
        <w:t xml:space="preserve">приказа Министерства науки и высшего образования Российской Федерации от 25 августа 2020 г. № 1113 «Об установлении минимального количества баллов единого государственного экзамена по </w:t>
      </w:r>
      <w:r>
        <w:rPr>
          <w:bCs/>
          <w:sz w:val="27"/>
          <w:szCs w:val="27"/>
        </w:rPr>
        <w:lastRenderedPageBreak/>
        <w:t>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образования Российской Федерации на 2021/22 учебный год</w:t>
      </w:r>
      <w:r>
        <w:rPr>
          <w:rStyle w:val="blk"/>
          <w:sz w:val="27"/>
          <w:szCs w:val="27"/>
        </w:rPr>
        <w:t>».</w:t>
      </w:r>
    </w:p>
    <w:p w14:paraId="6F031B00" w14:textId="77777777" w:rsidR="00317EEA" w:rsidRDefault="00317EEA" w:rsidP="000078F4">
      <w:pPr>
        <w:pStyle w:val="-11"/>
        <w:autoSpaceDE w:val="0"/>
        <w:autoSpaceDN w:val="0"/>
        <w:adjustRightInd w:val="0"/>
        <w:ind w:left="-1134" w:firstLine="567"/>
        <w:contextualSpacing w:val="0"/>
        <w:jc w:val="both"/>
        <w:rPr>
          <w:sz w:val="27"/>
          <w:szCs w:val="27"/>
        </w:rPr>
      </w:pPr>
      <w:r w:rsidRPr="004D6F58">
        <w:rPr>
          <w:sz w:val="27"/>
          <w:szCs w:val="27"/>
        </w:rPr>
        <w:t xml:space="preserve">2.9. При формировании программ вступительных испытаний, проводимых </w:t>
      </w:r>
      <w:r>
        <w:rPr>
          <w:sz w:val="27"/>
          <w:szCs w:val="27"/>
        </w:rPr>
        <w:t>ГУУ</w:t>
      </w:r>
      <w:r w:rsidRPr="004D6F58">
        <w:rPr>
          <w:sz w:val="27"/>
          <w:szCs w:val="27"/>
        </w:rPr>
        <w:t xml:space="preserve"> самостоятельно, </w:t>
      </w:r>
      <w:r>
        <w:rPr>
          <w:sz w:val="27"/>
          <w:szCs w:val="27"/>
        </w:rPr>
        <w:t>ГУУ</w:t>
      </w:r>
      <w:r w:rsidRPr="004D6F58">
        <w:rPr>
          <w:sz w:val="27"/>
          <w:szCs w:val="27"/>
        </w:rPr>
        <w:t xml:space="preserve"> руководствуется требованиями федерального государственного образовательного </w:t>
      </w:r>
      <w:hyperlink r:id="rId8" w:history="1">
        <w:r w:rsidRPr="004D6F58">
          <w:rPr>
            <w:sz w:val="27"/>
            <w:szCs w:val="27"/>
          </w:rPr>
          <w:t>стандарта</w:t>
        </w:r>
      </w:hyperlink>
      <w:r w:rsidRPr="004D6F58">
        <w:rPr>
          <w:sz w:val="27"/>
          <w:szCs w:val="27"/>
        </w:rPr>
        <w:t xml:space="preserve"> среднего общего образования и федерального государственного образовательного </w:t>
      </w:r>
      <w:hyperlink r:id="rId9" w:history="1">
        <w:r w:rsidRPr="004D6F58">
          <w:rPr>
            <w:sz w:val="27"/>
            <w:szCs w:val="27"/>
          </w:rPr>
          <w:t>стандарта</w:t>
        </w:r>
      </w:hyperlink>
      <w:r w:rsidRPr="004D6F58">
        <w:rPr>
          <w:sz w:val="27"/>
          <w:szCs w:val="27"/>
        </w:rPr>
        <w:t xml:space="preserve">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14:paraId="652FC3BD" w14:textId="77777777" w:rsidR="00961896" w:rsidRPr="00441651" w:rsidRDefault="00E265C2" w:rsidP="000078F4">
      <w:pPr>
        <w:pStyle w:val="-11"/>
        <w:autoSpaceDE w:val="0"/>
        <w:autoSpaceDN w:val="0"/>
        <w:adjustRightInd w:val="0"/>
        <w:ind w:left="-1134" w:firstLine="567"/>
        <w:contextualSpacing w:val="0"/>
        <w:jc w:val="both"/>
        <w:rPr>
          <w:sz w:val="27"/>
          <w:szCs w:val="27"/>
        </w:rPr>
      </w:pPr>
      <w:r w:rsidRPr="00441651">
        <w:rPr>
          <w:sz w:val="27"/>
          <w:szCs w:val="27"/>
        </w:rPr>
        <w:t>2.10</w:t>
      </w:r>
      <w:r w:rsidR="004A263D" w:rsidRPr="007A7109">
        <w:rPr>
          <w:sz w:val="27"/>
          <w:szCs w:val="27"/>
        </w:rPr>
        <w:t xml:space="preserve">. </w:t>
      </w:r>
      <w:r w:rsidRPr="00441651">
        <w:rPr>
          <w:sz w:val="27"/>
          <w:szCs w:val="27"/>
        </w:rPr>
        <w:t xml:space="preserve">В случае отсутствия результатов ЕГЭ у граждан Республики </w:t>
      </w:r>
      <w:proofErr w:type="spellStart"/>
      <w:r w:rsidRPr="00441651">
        <w:rPr>
          <w:sz w:val="27"/>
          <w:szCs w:val="27"/>
        </w:rPr>
        <w:t>Беларуссия</w:t>
      </w:r>
      <w:proofErr w:type="spellEnd"/>
      <w:r w:rsidRPr="00441651">
        <w:rPr>
          <w:sz w:val="27"/>
          <w:szCs w:val="27"/>
        </w:rPr>
        <w:t xml:space="preserve">, в связи с ограничениями, связанными с угрозой распространения новой </w:t>
      </w:r>
      <w:proofErr w:type="spellStart"/>
      <w:r w:rsidRPr="00441651">
        <w:rPr>
          <w:sz w:val="27"/>
          <w:szCs w:val="27"/>
        </w:rPr>
        <w:t>коронавирусной</w:t>
      </w:r>
      <w:proofErr w:type="spellEnd"/>
      <w:r w:rsidRPr="00441651">
        <w:rPr>
          <w:sz w:val="27"/>
          <w:szCs w:val="27"/>
        </w:rPr>
        <w:t xml:space="preserve"> инфекции (</w:t>
      </w:r>
      <w:r w:rsidRPr="00441651">
        <w:rPr>
          <w:sz w:val="27"/>
          <w:szCs w:val="27"/>
          <w:lang w:val="en-US"/>
        </w:rPr>
        <w:t>COVID</w:t>
      </w:r>
      <w:r w:rsidRPr="00441651">
        <w:rPr>
          <w:sz w:val="27"/>
          <w:szCs w:val="27"/>
        </w:rPr>
        <w:t xml:space="preserve"> -19), в части въезда на территорию Российской Федерации Граждане Республики </w:t>
      </w:r>
      <w:proofErr w:type="spellStart"/>
      <w:r w:rsidRPr="00441651">
        <w:rPr>
          <w:sz w:val="27"/>
          <w:szCs w:val="27"/>
        </w:rPr>
        <w:t>Беларуссия</w:t>
      </w:r>
      <w:proofErr w:type="spellEnd"/>
      <w:r w:rsidRPr="00441651">
        <w:rPr>
          <w:sz w:val="27"/>
          <w:szCs w:val="27"/>
        </w:rPr>
        <w:t xml:space="preserve"> вправе предоставить сертификат с указанием результатов централизованного тестирования, полученный в текущем или предшествующем календарном году, которые признаются в качестве результатов вступительных испытаний. </w:t>
      </w:r>
    </w:p>
    <w:p w14:paraId="7475037F" w14:textId="77777777" w:rsidR="004A263D" w:rsidRPr="00441651" w:rsidRDefault="00E265C2" w:rsidP="000078F4">
      <w:pPr>
        <w:pStyle w:val="-11"/>
        <w:autoSpaceDE w:val="0"/>
        <w:autoSpaceDN w:val="0"/>
        <w:adjustRightInd w:val="0"/>
        <w:ind w:left="-1134" w:firstLine="567"/>
        <w:contextualSpacing w:val="0"/>
        <w:jc w:val="both"/>
        <w:rPr>
          <w:sz w:val="27"/>
          <w:szCs w:val="27"/>
        </w:rPr>
      </w:pPr>
      <w:r w:rsidRPr="00441651">
        <w:rPr>
          <w:sz w:val="27"/>
          <w:szCs w:val="27"/>
        </w:rPr>
        <w:t>ГУУ устанавливает соответствие общеобразовательных предметов, по которым проводятся вступительные испытания, предметом, по которым проводится централизованное тестирование в соответствии с Приложением № 2 к настоящим Правилам.</w:t>
      </w:r>
    </w:p>
    <w:p w14:paraId="4814172C" w14:textId="085D1FE7" w:rsidR="00D91071" w:rsidRPr="00441651" w:rsidRDefault="00E265C2" w:rsidP="000078F4">
      <w:pPr>
        <w:pStyle w:val="-11"/>
        <w:autoSpaceDE w:val="0"/>
        <w:autoSpaceDN w:val="0"/>
        <w:adjustRightInd w:val="0"/>
        <w:ind w:left="-1134" w:firstLine="567"/>
        <w:contextualSpacing w:val="0"/>
        <w:jc w:val="both"/>
        <w:rPr>
          <w:rStyle w:val="blk"/>
          <w:sz w:val="27"/>
          <w:szCs w:val="27"/>
        </w:rPr>
      </w:pPr>
      <w:r w:rsidRPr="00441651">
        <w:rPr>
          <w:sz w:val="27"/>
          <w:szCs w:val="27"/>
        </w:rPr>
        <w:t>Минимальное количество баллов централизованного тестирования соответствует минимальному количеству баллов, установленному пункту 2.2 раздела 2 настоящих Правил.</w:t>
      </w:r>
    </w:p>
    <w:p w14:paraId="45C9CC86" w14:textId="77777777" w:rsidR="00627E83" w:rsidRPr="00504445" w:rsidRDefault="00627E83" w:rsidP="00AA7CAC">
      <w:pPr>
        <w:rPr>
          <w:rStyle w:val="blk"/>
          <w:b/>
          <w:sz w:val="27"/>
          <w:szCs w:val="27"/>
        </w:rPr>
      </w:pPr>
    </w:p>
    <w:p w14:paraId="69B80CD7" w14:textId="77777777" w:rsidR="00627E83" w:rsidRPr="00AA7CAC" w:rsidRDefault="00317EEA" w:rsidP="00AA7CAC">
      <w:pPr>
        <w:jc w:val="center"/>
      </w:pPr>
      <w:r w:rsidRPr="00AA7CAC">
        <w:rPr>
          <w:b/>
        </w:rPr>
        <w:t xml:space="preserve">3. </w:t>
      </w:r>
      <w:r w:rsidR="00627E83" w:rsidRPr="00AA7CAC">
        <w:rPr>
          <w:b/>
        </w:rPr>
        <w:t>КОЛИЧЕСТВО ОРГАНИЗАЦИЙ ВЫСШЕГО ОБРАЗОВАНИЯ, НАПРАВЛЕНИЙ ПОДГОТОВКИ ДЛЯ ОДНОВРЕМЕННОГО ПОСТУПЛЕНИЯ НА ОБУЧЕНИЕ ПО ПРОГРАММАМ БАКАЛАВРИАТА</w:t>
      </w:r>
    </w:p>
    <w:p w14:paraId="54D17DFA" w14:textId="77777777" w:rsidR="00317EEA" w:rsidRPr="003776A9" w:rsidRDefault="00317EEA" w:rsidP="000078F4">
      <w:pPr>
        <w:pStyle w:val="ConsPlusNormal"/>
        <w:ind w:left="-1134" w:firstLine="567"/>
        <w:jc w:val="center"/>
        <w:rPr>
          <w:rFonts w:ascii="Times New Roman" w:hAnsi="Times New Roman" w:cs="Times New Roman"/>
          <w:sz w:val="27"/>
          <w:szCs w:val="27"/>
        </w:rPr>
      </w:pPr>
    </w:p>
    <w:p w14:paraId="03DAD2EA" w14:textId="77777777" w:rsidR="00317EEA" w:rsidRPr="003776A9" w:rsidRDefault="00317EEA" w:rsidP="000078F4">
      <w:pPr>
        <w:pStyle w:val="ConsPlusNormal"/>
        <w:ind w:left="-1134" w:firstLine="567"/>
        <w:jc w:val="both"/>
        <w:rPr>
          <w:rFonts w:ascii="Times New Roman" w:hAnsi="Times New Roman" w:cs="Times New Roman"/>
          <w:sz w:val="27"/>
          <w:szCs w:val="27"/>
        </w:rPr>
      </w:pPr>
      <w:bookmarkStart w:id="3" w:name="P195"/>
      <w:bookmarkEnd w:id="3"/>
      <w:r>
        <w:rPr>
          <w:rFonts w:ascii="Times New Roman" w:hAnsi="Times New Roman" w:cs="Times New Roman"/>
          <w:sz w:val="27"/>
          <w:szCs w:val="27"/>
        </w:rPr>
        <w:t xml:space="preserve">3.1. Предельное количество организаций высшего образования, в которые поступающий вправе одновременно поступать на обучение по программам </w:t>
      </w:r>
      <w:proofErr w:type="spellStart"/>
      <w:r>
        <w:rPr>
          <w:rFonts w:ascii="Times New Roman" w:hAnsi="Times New Roman" w:cs="Times New Roman"/>
          <w:sz w:val="27"/>
          <w:szCs w:val="27"/>
        </w:rPr>
        <w:t>бакалавриата</w:t>
      </w:r>
      <w:proofErr w:type="spellEnd"/>
      <w:r>
        <w:rPr>
          <w:rFonts w:ascii="Times New Roman" w:hAnsi="Times New Roman" w:cs="Times New Roman"/>
          <w:sz w:val="27"/>
          <w:szCs w:val="27"/>
        </w:rPr>
        <w:t xml:space="preserve"> составляет 5.</w:t>
      </w:r>
    </w:p>
    <w:p w14:paraId="7CDA0E7B" w14:textId="77777777" w:rsidR="00317EEA" w:rsidRPr="003776A9" w:rsidRDefault="00317EEA" w:rsidP="000078F4">
      <w:pPr>
        <w:pStyle w:val="ConsPlusNormal"/>
        <w:ind w:left="-1134" w:firstLine="567"/>
        <w:jc w:val="both"/>
        <w:rPr>
          <w:rFonts w:ascii="Times New Roman" w:hAnsi="Times New Roman" w:cs="Times New Roman"/>
          <w:sz w:val="27"/>
          <w:szCs w:val="27"/>
        </w:rPr>
      </w:pPr>
      <w:bookmarkStart w:id="4" w:name="P196"/>
      <w:bookmarkEnd w:id="4"/>
      <w:r>
        <w:rPr>
          <w:rFonts w:ascii="Times New Roman" w:hAnsi="Times New Roman" w:cs="Times New Roman"/>
          <w:sz w:val="27"/>
          <w:szCs w:val="27"/>
        </w:rPr>
        <w:t xml:space="preserve">3.2. Предельное количество направлений подготовки, по которым поступающий вправе одновременно участвовать в конкурсе по программам </w:t>
      </w:r>
      <w:proofErr w:type="spellStart"/>
      <w:r>
        <w:rPr>
          <w:rFonts w:ascii="Times New Roman" w:hAnsi="Times New Roman" w:cs="Times New Roman"/>
          <w:sz w:val="27"/>
          <w:szCs w:val="27"/>
        </w:rPr>
        <w:t>бакалавриата</w:t>
      </w:r>
      <w:proofErr w:type="spellEnd"/>
      <w:r>
        <w:rPr>
          <w:rFonts w:ascii="Times New Roman" w:hAnsi="Times New Roman" w:cs="Times New Roman"/>
          <w:sz w:val="27"/>
          <w:szCs w:val="27"/>
        </w:rPr>
        <w:t xml:space="preserve"> в ГУУ составляет 5.</w:t>
      </w:r>
    </w:p>
    <w:p w14:paraId="546A7CB8" w14:textId="77777777" w:rsidR="00317EEA" w:rsidRPr="003776A9" w:rsidRDefault="00317EEA" w:rsidP="000078F4">
      <w:pPr>
        <w:pStyle w:val="ConsPlusNormal"/>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3.3. </w:t>
      </w:r>
      <w:r w:rsidRPr="004D6F58">
        <w:rPr>
          <w:rFonts w:ascii="Times New Roman" w:hAnsi="Times New Roman" w:cs="Times New Roman"/>
          <w:sz w:val="27"/>
          <w:szCs w:val="27"/>
        </w:rPr>
        <w:t xml:space="preserve">По каждому (каждой) из указанных в пункте </w:t>
      </w:r>
      <w:r w:rsidRPr="003776A9">
        <w:rPr>
          <w:rFonts w:ascii="Times New Roman" w:hAnsi="Times New Roman" w:cs="Times New Roman"/>
          <w:sz w:val="27"/>
          <w:szCs w:val="27"/>
        </w:rPr>
        <w:t>3.1</w:t>
      </w:r>
      <w:r w:rsidRPr="004D6F58">
        <w:rPr>
          <w:rFonts w:ascii="Times New Roman" w:hAnsi="Times New Roman" w:cs="Times New Roman"/>
          <w:sz w:val="27"/>
          <w:szCs w:val="27"/>
        </w:rPr>
        <w:t xml:space="preserve"> настоящих Правил направлений подготовки поступающий может одновременно поступать на обучение по различным условиям поступления.</w:t>
      </w:r>
    </w:p>
    <w:p w14:paraId="143F7863" w14:textId="77777777" w:rsidR="00317EEA" w:rsidRDefault="00317EEA" w:rsidP="000078F4">
      <w:pPr>
        <w:pStyle w:val="-11"/>
        <w:autoSpaceDE w:val="0"/>
        <w:autoSpaceDN w:val="0"/>
        <w:adjustRightInd w:val="0"/>
        <w:ind w:left="-1134" w:firstLine="567"/>
        <w:contextualSpacing w:val="0"/>
        <w:jc w:val="both"/>
        <w:rPr>
          <w:rStyle w:val="blk"/>
          <w:sz w:val="27"/>
          <w:szCs w:val="27"/>
        </w:rPr>
      </w:pPr>
    </w:p>
    <w:p w14:paraId="61FA23C3" w14:textId="77777777" w:rsidR="00317EEA" w:rsidRDefault="00317EEA" w:rsidP="000078F4">
      <w:pPr>
        <w:pStyle w:val="-11"/>
        <w:autoSpaceDE w:val="0"/>
        <w:autoSpaceDN w:val="0"/>
        <w:adjustRightInd w:val="0"/>
        <w:ind w:left="-1134" w:firstLine="567"/>
        <w:jc w:val="center"/>
        <w:rPr>
          <w:b/>
          <w:caps/>
          <w:sz w:val="27"/>
          <w:szCs w:val="27"/>
        </w:rPr>
      </w:pPr>
      <w:r>
        <w:rPr>
          <w:b/>
          <w:bCs/>
          <w:caps/>
          <w:sz w:val="27"/>
          <w:szCs w:val="27"/>
        </w:rPr>
        <w:t>4. Особые права при приёме на обучение</w:t>
      </w:r>
    </w:p>
    <w:p w14:paraId="543AD9B6" w14:textId="77777777" w:rsidR="00317EEA" w:rsidRPr="003776A9" w:rsidRDefault="00317EEA" w:rsidP="000078F4">
      <w:pPr>
        <w:pStyle w:val="-11"/>
        <w:autoSpaceDE w:val="0"/>
        <w:autoSpaceDN w:val="0"/>
        <w:adjustRightInd w:val="0"/>
        <w:ind w:left="-1134" w:firstLine="567"/>
        <w:contextualSpacing w:val="0"/>
        <w:rPr>
          <w:b/>
          <w:caps/>
          <w:sz w:val="27"/>
          <w:szCs w:val="27"/>
        </w:rPr>
      </w:pPr>
    </w:p>
    <w:p w14:paraId="70BF0E34" w14:textId="77777777" w:rsidR="00317EEA" w:rsidRDefault="00317EEA" w:rsidP="00AA7CAC">
      <w:pPr>
        <w:pStyle w:val="ConsPlusNormal"/>
        <w:widowControl/>
        <w:numPr>
          <w:ilvl w:val="1"/>
          <w:numId w:val="3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Право на приём</w:t>
      </w:r>
      <w:r>
        <w:rPr>
          <w:rFonts w:ascii="Times New Roman" w:hAnsi="Times New Roman" w:cs="Times New Roman"/>
          <w:spacing w:val="60"/>
          <w:sz w:val="27"/>
          <w:szCs w:val="27"/>
        </w:rPr>
        <w:t xml:space="preserve"> без вступительных испытаний</w:t>
      </w:r>
      <w:r>
        <w:rPr>
          <w:rFonts w:ascii="Times New Roman" w:hAnsi="Times New Roman" w:cs="Times New Roman"/>
          <w:sz w:val="27"/>
          <w:szCs w:val="27"/>
        </w:rPr>
        <w:t xml:space="preserve"> имеют:</w:t>
      </w:r>
    </w:p>
    <w:p w14:paraId="6C90E117" w14:textId="77777777" w:rsidR="00317EEA" w:rsidRDefault="00317EEA" w:rsidP="00AA7CAC">
      <w:pPr>
        <w:pStyle w:val="ConsPlusNormal"/>
        <w:widowControl/>
        <w:numPr>
          <w:ilvl w:val="0"/>
          <w:numId w:val="23"/>
        </w:numPr>
        <w:tabs>
          <w:tab w:val="left" w:pos="0"/>
        </w:tabs>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победителям и призерам заключительного этапа всероссийской олимпиады школьников (далее - всероссийская олимпиада), членам сборных команд Российской </w:t>
      </w:r>
      <w:r w:rsidRPr="004D6F58">
        <w:rPr>
          <w:rFonts w:ascii="Times New Roman" w:hAnsi="Times New Roman" w:cs="Times New Roman"/>
          <w:sz w:val="27"/>
          <w:szCs w:val="27"/>
        </w:rPr>
        <w:lastRenderedPageBreak/>
        <w:t>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w:t>
      </w:r>
      <w:r w:rsidRPr="003776A9">
        <w:rPr>
          <w:rFonts w:ascii="Times New Roman" w:hAnsi="Times New Roman" w:cs="Times New Roman"/>
          <w:sz w:val="27"/>
          <w:szCs w:val="27"/>
        </w:rPr>
        <w:t>, по специальностям и (или) н</w:t>
      </w:r>
      <w:r>
        <w:rPr>
          <w:rFonts w:ascii="Times New Roman" w:hAnsi="Times New Roman" w:cs="Times New Roman"/>
          <w:sz w:val="27"/>
          <w:szCs w:val="27"/>
        </w:rPr>
        <w:t xml:space="preserve">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w:t>
      </w:r>
      <w:r w:rsidRPr="004D6F58">
        <w:rPr>
          <w:rFonts w:ascii="Times New Roman" w:hAnsi="Times New Roman" w:cs="Times New Roman"/>
          <w:sz w:val="27"/>
          <w:szCs w:val="27"/>
        </w:rPr>
        <w:t>Соответствие профиля указанных олимпиад специальностям и (или) направлениям подготовки определяется ГУУ</w:t>
      </w:r>
      <w:r>
        <w:rPr>
          <w:rFonts w:ascii="Times New Roman" w:hAnsi="Times New Roman" w:cs="Times New Roman"/>
          <w:sz w:val="27"/>
          <w:szCs w:val="27"/>
        </w:rPr>
        <w:t xml:space="preserve"> в соответствии с Приложением № 1 к настоящим Правилам</w:t>
      </w:r>
      <w:r w:rsidRPr="003776A9">
        <w:rPr>
          <w:rFonts w:ascii="Times New Roman" w:hAnsi="Times New Roman" w:cs="Times New Roman"/>
          <w:sz w:val="27"/>
          <w:szCs w:val="27"/>
        </w:rPr>
        <w:t>;</w:t>
      </w:r>
    </w:p>
    <w:p w14:paraId="0D182778" w14:textId="77777777" w:rsidR="00317EEA" w:rsidRPr="003776A9" w:rsidRDefault="00317EEA" w:rsidP="000078F4">
      <w:pPr>
        <w:autoSpaceDE w:val="0"/>
        <w:autoSpaceDN w:val="0"/>
        <w:adjustRightInd w:val="0"/>
        <w:ind w:left="-1134" w:firstLine="567"/>
        <w:jc w:val="both"/>
        <w:rPr>
          <w:sz w:val="27"/>
          <w:szCs w:val="27"/>
        </w:rPr>
      </w:pPr>
      <w:r>
        <w:rPr>
          <w:sz w:val="27"/>
          <w:szCs w:val="27"/>
        </w:rPr>
        <w:t xml:space="preserve">2) победители и призёры олимпиад школьников, проводимых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в течение 4 лет, следующих за годом проведения соответствующей олимпиады, при поступлении на обучение по программам </w:t>
      </w:r>
      <w:proofErr w:type="spellStart"/>
      <w:r>
        <w:rPr>
          <w:sz w:val="27"/>
          <w:szCs w:val="27"/>
        </w:rPr>
        <w:t>бакалавриата</w:t>
      </w:r>
      <w:proofErr w:type="spellEnd"/>
      <w:r>
        <w:rPr>
          <w:sz w:val="27"/>
          <w:szCs w:val="27"/>
        </w:rPr>
        <w:t xml:space="preserve"> по направлениям подготовки, соответствующим профилю олимпиады школьников </w:t>
      </w:r>
      <w:r w:rsidRPr="00AC6CFB">
        <w:rPr>
          <w:sz w:val="27"/>
          <w:szCs w:val="27"/>
        </w:rPr>
        <w:t>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sz w:val="27"/>
          <w:szCs w:val="27"/>
        </w:rPr>
        <w:t xml:space="preserve"> Соответствие олимпиады школьников направлению подготовки ГУУ устанавливается путем сопоставления: </w:t>
      </w:r>
    </w:p>
    <w:p w14:paraId="72AEE0A9" w14:textId="77777777" w:rsidR="00317EEA" w:rsidRDefault="00317EEA" w:rsidP="00AA7CAC">
      <w:pPr>
        <w:pStyle w:val="ConsPlusNormal"/>
        <w:widowControl/>
        <w:numPr>
          <w:ilvl w:val="0"/>
          <w:numId w:val="27"/>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общеобразовательного предмета, соответствующего профилю олимпиады, и вступительного испытания 1 по направлению подготовки ГУУ;</w:t>
      </w:r>
    </w:p>
    <w:p w14:paraId="39EDAAD5" w14:textId="77777777" w:rsidR="00317EEA" w:rsidRDefault="00317EEA" w:rsidP="00AA7CAC">
      <w:pPr>
        <w:pStyle w:val="ConsPlusNormal"/>
        <w:widowControl/>
        <w:numPr>
          <w:ilvl w:val="0"/>
          <w:numId w:val="27"/>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общеобразовательного предмета, соответствующего профилю олимпиады, и в целом направления подготовки ГУУ.</w:t>
      </w:r>
    </w:p>
    <w:p w14:paraId="6DBF7588" w14:textId="77777777" w:rsidR="00317EEA" w:rsidRDefault="00317EEA" w:rsidP="000078F4">
      <w:pPr>
        <w:pStyle w:val="ConsPlusNormal"/>
        <w:numPr>
          <w:ilvl w:val="1"/>
          <w:numId w:val="34"/>
        </w:numPr>
        <w:ind w:left="-1134" w:firstLine="567"/>
        <w:jc w:val="both"/>
        <w:rPr>
          <w:rFonts w:ascii="Times New Roman" w:hAnsi="Times New Roman" w:cs="Times New Roman"/>
          <w:sz w:val="27"/>
          <w:szCs w:val="27"/>
        </w:rPr>
      </w:pPr>
      <w:r>
        <w:rPr>
          <w:rFonts w:ascii="Times New Roman" w:hAnsi="Times New Roman" w:cs="Times New Roman"/>
          <w:sz w:val="27"/>
          <w:szCs w:val="27"/>
        </w:rPr>
        <w:t>Право на приём на обучение</w:t>
      </w:r>
      <w:r>
        <w:rPr>
          <w:rFonts w:ascii="Times New Roman" w:hAnsi="Times New Roman" w:cs="Times New Roman"/>
          <w:spacing w:val="60"/>
          <w:sz w:val="27"/>
          <w:szCs w:val="27"/>
        </w:rPr>
        <w:t xml:space="preserve"> в пределах особой квоты </w:t>
      </w:r>
      <w:r>
        <w:rPr>
          <w:rFonts w:ascii="Times New Roman" w:hAnsi="Times New Roman" w:cs="Times New Roman"/>
          <w:sz w:val="27"/>
          <w:szCs w:val="27"/>
        </w:rPr>
        <w:t>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14:paraId="650CDF89" w14:textId="77777777" w:rsidR="00317EEA" w:rsidRPr="003776A9" w:rsidRDefault="00317EEA" w:rsidP="000078F4">
      <w:pPr>
        <w:pStyle w:val="ConsPlusNormal"/>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w:t>
      </w:r>
      <w:hyperlink r:id="rId10" w:history="1">
        <w:r>
          <w:rPr>
            <w:rFonts w:ascii="Times New Roman" w:hAnsi="Times New Roman" w:cs="Times New Roman"/>
            <w:sz w:val="27"/>
            <w:szCs w:val="27"/>
          </w:rPr>
          <w:t>подпунктах 1</w:t>
        </w:r>
      </w:hyperlink>
      <w:r w:rsidRPr="003776A9">
        <w:rPr>
          <w:rFonts w:ascii="Times New Roman" w:hAnsi="Times New Roman" w:cs="Times New Roman"/>
          <w:sz w:val="27"/>
          <w:szCs w:val="27"/>
        </w:rPr>
        <w:t xml:space="preserve"> - </w:t>
      </w:r>
      <w:hyperlink r:id="rId11" w:history="1">
        <w:r>
          <w:rPr>
            <w:rFonts w:ascii="Times New Roman" w:hAnsi="Times New Roman" w:cs="Times New Roman"/>
            <w:sz w:val="27"/>
            <w:szCs w:val="27"/>
          </w:rPr>
          <w:t>4 пункта 1 статьи 3</w:t>
        </w:r>
      </w:hyperlink>
      <w:r w:rsidRPr="003776A9">
        <w:rPr>
          <w:rFonts w:ascii="Times New Roman" w:hAnsi="Times New Roman" w:cs="Times New Roman"/>
          <w:sz w:val="27"/>
          <w:szCs w:val="27"/>
        </w:rPr>
        <w:t xml:space="preserve"> Федерального закона от 12 января 1995 г. № 5-ФЗ «О ве</w:t>
      </w:r>
      <w:r>
        <w:rPr>
          <w:rFonts w:ascii="Times New Roman" w:hAnsi="Times New Roman" w:cs="Times New Roman"/>
          <w:sz w:val="27"/>
          <w:szCs w:val="27"/>
        </w:rPr>
        <w:t>теранах» в соответствии с законодательством Российской Федерации.</w:t>
      </w:r>
    </w:p>
    <w:p w14:paraId="39E871CC"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Особая квота составляет не менее 10% от объема контрольных цифр приема по каждой совокупности образовательных программ (направлений подготовки или специальностей).</w:t>
      </w:r>
    </w:p>
    <w:p w14:paraId="25626F96" w14:textId="77777777" w:rsidR="00317EEA" w:rsidRDefault="00317EEA" w:rsidP="00AA7CAC">
      <w:pPr>
        <w:pStyle w:val="ConsPlusNormal"/>
        <w:widowControl/>
        <w:numPr>
          <w:ilvl w:val="1"/>
          <w:numId w:val="34"/>
        </w:numPr>
        <w:tabs>
          <w:tab w:val="left" w:pos="0"/>
        </w:tabs>
        <w:ind w:left="-1134" w:firstLine="567"/>
        <w:jc w:val="both"/>
        <w:rPr>
          <w:rFonts w:ascii="Times New Roman" w:hAnsi="Times New Roman" w:cs="Times New Roman"/>
          <w:sz w:val="27"/>
          <w:szCs w:val="27"/>
        </w:rPr>
      </w:pPr>
      <w:r>
        <w:rPr>
          <w:rFonts w:ascii="Times New Roman" w:hAnsi="Times New Roman" w:cs="Times New Roman"/>
          <w:spacing w:val="60"/>
          <w:sz w:val="27"/>
          <w:szCs w:val="27"/>
        </w:rPr>
        <w:t>Преимущественное право</w:t>
      </w:r>
      <w:r>
        <w:rPr>
          <w:rFonts w:ascii="Times New Roman" w:hAnsi="Times New Roman" w:cs="Times New Roman"/>
          <w:sz w:val="27"/>
          <w:szCs w:val="27"/>
        </w:rPr>
        <w:t xml:space="preserve"> </w:t>
      </w:r>
      <w:r>
        <w:rPr>
          <w:rFonts w:ascii="Times New Roman" w:hAnsi="Times New Roman" w:cs="Times New Roman"/>
          <w:spacing w:val="60"/>
          <w:sz w:val="27"/>
          <w:szCs w:val="27"/>
        </w:rPr>
        <w:t>зачисления</w:t>
      </w:r>
      <w:r>
        <w:rPr>
          <w:rFonts w:ascii="Times New Roman" w:hAnsi="Times New Roman" w:cs="Times New Roman"/>
          <w:sz w:val="27"/>
          <w:szCs w:val="27"/>
        </w:rPr>
        <w:t xml:space="preserve"> предоставляется следующим лицам:</w:t>
      </w:r>
    </w:p>
    <w:p w14:paraId="4C5F841D"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дети-сироты и дети, оставшиеся без попечения родителей, а также лица из числа детей-сирот и детей, оставшихся без попечения родителей;</w:t>
      </w:r>
    </w:p>
    <w:p w14:paraId="075C3656"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дети-инвалиды, инвалиды I и II групп;</w:t>
      </w:r>
    </w:p>
    <w:p w14:paraId="779D46FF"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lastRenderedPageBreak/>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67B9A8F5"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14:paraId="5893B6D0"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35D93469" w14:textId="77777777" w:rsidR="00317EEA" w:rsidRDefault="00317EEA" w:rsidP="00AA7CAC">
      <w:pPr>
        <w:pStyle w:val="ConsPlusNormal"/>
        <w:widowControl/>
        <w:numPr>
          <w:ilvl w:val="0"/>
          <w:numId w:val="24"/>
        </w:numPr>
        <w:ind w:left="-1134" w:firstLine="567"/>
        <w:jc w:val="both"/>
        <w:rPr>
          <w:rFonts w:ascii="Times New Roman" w:hAnsi="Times New Roman" w:cs="Times New Roman"/>
          <w:sz w:val="27"/>
          <w:szCs w:val="27"/>
        </w:rPr>
      </w:pPr>
      <w:r>
        <w:rPr>
          <w:rFonts w:ascii="Times New Roman" w:hAnsi="Times New Roman" w:cs="Times New Roman"/>
          <w:sz w:val="27"/>
          <w:szCs w:val="27"/>
        </w:rPr>
        <w:t>дети умерших (погибших) Героев Советского Союза, Героев Российской Федерации и полных кавалеров ордена Славы;</w:t>
      </w:r>
    </w:p>
    <w:p w14:paraId="68BC7ABB"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21BD48ED"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75A382A3" w14:textId="77777777" w:rsidR="00317EEA" w:rsidRDefault="00317EEA" w:rsidP="00AA7CAC">
      <w:pPr>
        <w:pStyle w:val="ConsPlusNormal"/>
        <w:widowControl/>
        <w:numPr>
          <w:ilvl w:val="0"/>
          <w:numId w:val="24"/>
        </w:numPr>
        <w:tabs>
          <w:tab w:val="left" w:pos="0"/>
          <w:tab w:val="left" w:pos="1134"/>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военнослужащие, которые проходят военную службу </w:t>
      </w:r>
      <w:proofErr w:type="gramStart"/>
      <w:r>
        <w:rPr>
          <w:rFonts w:ascii="Times New Roman" w:hAnsi="Times New Roman" w:cs="Times New Roman"/>
          <w:sz w:val="27"/>
          <w:szCs w:val="27"/>
        </w:rPr>
        <w:t>по контракту</w:t>
      </w:r>
      <w:proofErr w:type="gramEnd"/>
      <w:r>
        <w:rPr>
          <w:rFonts w:ascii="Times New Roman" w:hAnsi="Times New Roman" w:cs="Times New Roman"/>
          <w:sz w:val="27"/>
          <w:szCs w:val="27"/>
        </w:rP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w:t>
      </w:r>
    </w:p>
    <w:p w14:paraId="1CD79F8D"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 53-ФЗ «О воинской обязанности и военной службе»;</w:t>
      </w:r>
    </w:p>
    <w:p w14:paraId="1710B346"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 № 5-ФЗ «О ветеранах»;</w:t>
      </w:r>
    </w:p>
    <w:p w14:paraId="76BA501B"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граждане, непосредственно принимавшие участие в испытаниях ядерного оружия, боевых радиоактивных веществ в атмосфере, ядерного оружия под землей, в </w:t>
      </w:r>
      <w:r>
        <w:rPr>
          <w:rFonts w:ascii="Times New Roman" w:hAnsi="Times New Roman" w:cs="Times New Roman"/>
          <w:sz w:val="27"/>
          <w:szCs w:val="27"/>
        </w:rPr>
        <w:lastRenderedPageBreak/>
        <w:t>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64A0072E"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6A4054C9" w14:textId="77777777" w:rsidR="00317EEA" w:rsidRDefault="00317EEA" w:rsidP="00AA7CAC">
      <w:pPr>
        <w:pStyle w:val="ConsPlusNormal"/>
        <w:widowControl/>
        <w:numPr>
          <w:ilvl w:val="0"/>
          <w:numId w:val="2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выпускники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4101A47F" w14:textId="77777777" w:rsidR="00317EEA" w:rsidRDefault="00317EEA" w:rsidP="00AA7CAC">
      <w:pPr>
        <w:pStyle w:val="ConsPlusNormal"/>
        <w:widowControl/>
        <w:numPr>
          <w:ilvl w:val="1"/>
          <w:numId w:val="3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Лицам, указанным в </w:t>
      </w:r>
      <w:hyperlink w:anchor="Par202" w:tooltip="33. Право на прием без вступительных испытаний имеют:" w:history="1">
        <w:r>
          <w:rPr>
            <w:rFonts w:ascii="Times New Roman" w:hAnsi="Times New Roman" w:cs="Times New Roman"/>
            <w:sz w:val="27"/>
            <w:szCs w:val="27"/>
          </w:rPr>
          <w:t xml:space="preserve">пункте </w:t>
        </w:r>
      </w:hyperlink>
      <w:r w:rsidRPr="003776A9">
        <w:rPr>
          <w:rFonts w:ascii="Times New Roman" w:hAnsi="Times New Roman" w:cs="Times New Roman"/>
          <w:sz w:val="27"/>
          <w:szCs w:val="27"/>
        </w:rPr>
        <w:t xml:space="preserve">4.1. Правил, предоставляется преимущество </w:t>
      </w:r>
      <w:r>
        <w:rPr>
          <w:rFonts w:ascii="Times New Roman" w:hAnsi="Times New Roman" w:cs="Times New Roman"/>
          <w:sz w:val="27"/>
          <w:szCs w:val="27"/>
        </w:rPr>
        <w:t xml:space="preserve">посредством приравнивания к лицам, набравшим максимальное количество баллов 100 баллов по общеобразовательному вступительному испытанию (100 баллов ЕГЭ или 100 баллов за сдачу вступительного испытания, проводимого ГУУ самостоятельно), если общеобразовательное вступительное испытание соответствует профилю олимпиады. </w:t>
      </w:r>
    </w:p>
    <w:p w14:paraId="7710712D" w14:textId="77777777" w:rsidR="00317EEA" w:rsidRDefault="00317EEA" w:rsidP="00AA7CAC">
      <w:pPr>
        <w:pStyle w:val="ConsPlusNormal"/>
        <w:widowControl/>
        <w:numPr>
          <w:ilvl w:val="1"/>
          <w:numId w:val="3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Для предоставления победителям и призерам олимпиад школьников особых прав и преимуществ, указанных в подпункте 2 </w:t>
      </w:r>
      <w:hyperlink w:anchor="Par254" w:tooltip="3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 w:history="1">
        <w:r>
          <w:rPr>
            <w:rFonts w:ascii="Times New Roman" w:hAnsi="Times New Roman" w:cs="Times New Roman"/>
            <w:sz w:val="27"/>
            <w:szCs w:val="27"/>
          </w:rPr>
          <w:t xml:space="preserve">пункта </w:t>
        </w:r>
      </w:hyperlink>
      <w:r w:rsidRPr="003776A9">
        <w:rPr>
          <w:rFonts w:ascii="Times New Roman" w:hAnsi="Times New Roman" w:cs="Times New Roman"/>
          <w:sz w:val="27"/>
          <w:szCs w:val="27"/>
        </w:rPr>
        <w:t>4.1 и пункте 4</w:t>
      </w:r>
      <w:r w:rsidRPr="0013773A">
        <w:rPr>
          <w:rFonts w:ascii="Times New Roman" w:hAnsi="Times New Roman" w:cs="Times New Roman"/>
          <w:sz w:val="27"/>
          <w:szCs w:val="27"/>
        </w:rPr>
        <w:t xml:space="preserve">.4 </w:t>
      </w:r>
      <w:r>
        <w:rPr>
          <w:rFonts w:ascii="Times New Roman" w:hAnsi="Times New Roman" w:cs="Times New Roman"/>
          <w:sz w:val="27"/>
          <w:szCs w:val="27"/>
        </w:rPr>
        <w:t xml:space="preserve">Правил, ГУУ по своему усмотрению и самостоятельно устанавливает, по каким уровням олимпиад и (или) по какому перечню олимпиад предоставляются особые права и преимущества, соответствующим локальным нормативным актом ГУУ до начала приёма документов на поступление в ГУУ. </w:t>
      </w:r>
    </w:p>
    <w:p w14:paraId="4CD2D1C5" w14:textId="77777777" w:rsidR="00317EEA" w:rsidRPr="003776A9" w:rsidRDefault="00317EEA" w:rsidP="000078F4">
      <w:pPr>
        <w:pStyle w:val="ConsPlusNormal"/>
        <w:widowControl/>
        <w:tabs>
          <w:tab w:val="left" w:pos="1134"/>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При этом ГУУ принимает результаты олимпиад, проводимых только для учащихся 11 классов любого уровня из перечня олимпиад, утвержденных Приказом Министерства науки и высшего образования Российской Федерации от 27.08.2020 № 1125 «Об утверждении перечня олимпиад школьников и их уровней на 2020/21 учебный год». </w:t>
      </w:r>
    </w:p>
    <w:p w14:paraId="4EC6474F" w14:textId="77777777" w:rsidR="00317EEA" w:rsidRDefault="00317EEA" w:rsidP="00AA7CAC">
      <w:pPr>
        <w:pStyle w:val="ConsPlusNormal"/>
        <w:widowControl/>
        <w:numPr>
          <w:ilvl w:val="1"/>
          <w:numId w:val="34"/>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Особые права, указанные в под</w:t>
      </w:r>
      <w:hyperlink w:anchor="Par254" w:tooltip="3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 w:history="1">
        <w:r>
          <w:rPr>
            <w:rFonts w:ascii="Times New Roman" w:hAnsi="Times New Roman" w:cs="Times New Roman"/>
            <w:sz w:val="27"/>
            <w:szCs w:val="27"/>
          </w:rPr>
          <w:t>пункте 2</w:t>
        </w:r>
      </w:hyperlink>
      <w:r w:rsidRPr="003776A9">
        <w:rPr>
          <w:rFonts w:ascii="Times New Roman" w:hAnsi="Times New Roman" w:cs="Times New Roman"/>
          <w:sz w:val="27"/>
          <w:szCs w:val="27"/>
        </w:rPr>
        <w:t xml:space="preserve"> пункта 4.1 Правил</w:t>
      </w:r>
      <w:r w:rsidRPr="0013773A">
        <w:rPr>
          <w:rFonts w:ascii="Times New Roman" w:hAnsi="Times New Roman" w:cs="Times New Roman"/>
          <w:sz w:val="27"/>
          <w:szCs w:val="27"/>
        </w:rPr>
        <w:t>, и преимущество, указан</w:t>
      </w:r>
      <w:r w:rsidRPr="0061354A">
        <w:rPr>
          <w:rFonts w:ascii="Times New Roman" w:hAnsi="Times New Roman" w:cs="Times New Roman"/>
          <w:sz w:val="27"/>
          <w:szCs w:val="27"/>
        </w:rPr>
        <w:t xml:space="preserve">ное в </w:t>
      </w:r>
      <w:hyperlink w:anchor="Par261" w:tooltip="38. Лицам, указанным в пунктах 33 и 37 Порядка,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 w:history="1">
        <w:r>
          <w:rPr>
            <w:rFonts w:ascii="Times New Roman" w:hAnsi="Times New Roman" w:cs="Times New Roman"/>
            <w:sz w:val="27"/>
            <w:szCs w:val="27"/>
          </w:rPr>
          <w:t>пункте 4.4</w:t>
        </w:r>
      </w:hyperlink>
      <w:r w:rsidRPr="003776A9">
        <w:rPr>
          <w:rFonts w:ascii="Times New Roman" w:hAnsi="Times New Roman" w:cs="Times New Roman"/>
          <w:sz w:val="27"/>
          <w:szCs w:val="27"/>
        </w:rPr>
        <w:t xml:space="preserve"> Правил, предоставляются победителям и призерам олимпиад </w:t>
      </w:r>
      <w:r w:rsidRPr="003776A9">
        <w:rPr>
          <w:rFonts w:ascii="Times New Roman" w:hAnsi="Times New Roman" w:cs="Times New Roman"/>
          <w:sz w:val="27"/>
          <w:szCs w:val="27"/>
        </w:rPr>
        <w:lastRenderedPageBreak/>
        <w:t xml:space="preserve">школьников при наличии у них результатов ЕГЭ </w:t>
      </w:r>
      <w:r>
        <w:rPr>
          <w:rFonts w:ascii="Times New Roman" w:hAnsi="Times New Roman" w:cs="Times New Roman"/>
          <w:sz w:val="27"/>
          <w:szCs w:val="27"/>
        </w:rPr>
        <w:t>и (или) результата вступительного испытания, проводимого ГУУ самостоятельно не ниже 75 баллов:</w:t>
      </w:r>
    </w:p>
    <w:p w14:paraId="27AA8C40" w14:textId="77777777" w:rsidR="00317EEA" w:rsidRDefault="00317EEA" w:rsidP="000078F4">
      <w:pPr>
        <w:pStyle w:val="ConsPlusNormal"/>
        <w:widowControl/>
        <w:numPr>
          <w:ilvl w:val="0"/>
          <w:numId w:val="28"/>
        </w:numPr>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для использования особого права, указанного в </w:t>
      </w:r>
      <w:hyperlink w:anchor="Par255" w:tooltip="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w:history="1">
        <w:r>
          <w:rPr>
            <w:rFonts w:ascii="Times New Roman" w:hAnsi="Times New Roman" w:cs="Times New Roman"/>
            <w:sz w:val="27"/>
            <w:szCs w:val="27"/>
          </w:rPr>
          <w:t>подпункте 2 пункта 4.</w:t>
        </w:r>
      </w:hyperlink>
      <w:r w:rsidRPr="003776A9">
        <w:rPr>
          <w:rFonts w:ascii="Times New Roman" w:hAnsi="Times New Roman" w:cs="Times New Roman"/>
          <w:sz w:val="27"/>
          <w:szCs w:val="27"/>
        </w:rPr>
        <w:t xml:space="preserve">1 </w:t>
      </w:r>
      <w:r>
        <w:rPr>
          <w:rFonts w:ascii="Times New Roman" w:hAnsi="Times New Roman" w:cs="Times New Roman"/>
          <w:sz w:val="27"/>
          <w:szCs w:val="27"/>
        </w:rPr>
        <w:t xml:space="preserve">Правил, – по общеобразовательному предмету, соответствующему профилю олимпиады. </w:t>
      </w:r>
    </w:p>
    <w:p w14:paraId="54D331F7" w14:textId="77777777" w:rsidR="00317EEA" w:rsidRDefault="00317EEA" w:rsidP="000078F4">
      <w:pPr>
        <w:pStyle w:val="ConsPlusNormal"/>
        <w:widowControl/>
        <w:numPr>
          <w:ilvl w:val="0"/>
          <w:numId w:val="28"/>
        </w:numPr>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для использования особого права, указанного в </w:t>
      </w:r>
      <w:hyperlink w:anchor="Par256" w:tooltip="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 w:history="1">
        <w:r>
          <w:rPr>
            <w:rFonts w:ascii="Times New Roman" w:hAnsi="Times New Roman" w:cs="Times New Roman"/>
            <w:sz w:val="27"/>
            <w:szCs w:val="27"/>
          </w:rPr>
          <w:t>пункте 4.</w:t>
        </w:r>
      </w:hyperlink>
      <w:r w:rsidRPr="003776A9">
        <w:rPr>
          <w:rFonts w:ascii="Times New Roman" w:hAnsi="Times New Roman" w:cs="Times New Roman"/>
          <w:sz w:val="27"/>
          <w:szCs w:val="27"/>
        </w:rPr>
        <w:t>4 Правил, –</w:t>
      </w:r>
      <w:r w:rsidRPr="003776A9">
        <w:rPr>
          <w:rFonts w:ascii="Times New Roman" w:hAnsi="Times New Roman" w:cs="Times New Roman"/>
          <w:sz w:val="27"/>
          <w:szCs w:val="27"/>
          <w:lang w:val="en-US"/>
        </w:rPr>
        <w:t xml:space="preserve"> </w:t>
      </w:r>
      <w:r w:rsidRPr="0013773A">
        <w:rPr>
          <w:rFonts w:ascii="Times New Roman" w:hAnsi="Times New Roman" w:cs="Times New Roman"/>
          <w:sz w:val="27"/>
          <w:szCs w:val="27"/>
        </w:rPr>
        <w:t xml:space="preserve">по </w:t>
      </w:r>
      <w:r>
        <w:rPr>
          <w:rFonts w:ascii="Times New Roman" w:hAnsi="Times New Roman" w:cs="Times New Roman"/>
          <w:sz w:val="27"/>
          <w:szCs w:val="27"/>
        </w:rPr>
        <w:t>общеобразовательному предмету, соответствующему вступительному испытанию.</w:t>
      </w:r>
    </w:p>
    <w:p w14:paraId="4530ABD8" w14:textId="77777777" w:rsidR="00317EEA" w:rsidRPr="003776A9" w:rsidRDefault="00317EEA" w:rsidP="000078F4">
      <w:pPr>
        <w:pStyle w:val="ConsPlusNormal"/>
        <w:widowControl/>
        <w:tabs>
          <w:tab w:val="left" w:pos="1134"/>
        </w:tabs>
        <w:ind w:left="-1134" w:firstLine="567"/>
        <w:jc w:val="both"/>
        <w:rPr>
          <w:rFonts w:ascii="Times New Roman" w:hAnsi="Times New Roman" w:cs="Times New Roman"/>
          <w:sz w:val="27"/>
          <w:szCs w:val="27"/>
        </w:rPr>
      </w:pPr>
    </w:p>
    <w:p w14:paraId="773D5282" w14:textId="77777777" w:rsidR="00317EEA" w:rsidRDefault="00317EEA" w:rsidP="000078F4">
      <w:pPr>
        <w:pStyle w:val="-11"/>
        <w:numPr>
          <w:ilvl w:val="0"/>
          <w:numId w:val="34"/>
        </w:numPr>
        <w:autoSpaceDE w:val="0"/>
        <w:autoSpaceDN w:val="0"/>
        <w:adjustRightInd w:val="0"/>
        <w:ind w:left="-1134" w:firstLine="567"/>
        <w:contextualSpacing w:val="0"/>
        <w:jc w:val="center"/>
        <w:rPr>
          <w:b/>
          <w:bCs/>
          <w:caps/>
          <w:sz w:val="27"/>
          <w:szCs w:val="27"/>
        </w:rPr>
      </w:pPr>
      <w:r>
        <w:rPr>
          <w:b/>
          <w:bCs/>
          <w:caps/>
          <w:sz w:val="27"/>
          <w:szCs w:val="27"/>
        </w:rPr>
        <w:t>учёт индивидуальных достижений поступающих</w:t>
      </w:r>
    </w:p>
    <w:p w14:paraId="06934BA7" w14:textId="77777777" w:rsidR="00317EEA" w:rsidRPr="003776A9" w:rsidRDefault="00317EEA" w:rsidP="000078F4">
      <w:pPr>
        <w:pStyle w:val="-11"/>
        <w:autoSpaceDE w:val="0"/>
        <w:autoSpaceDN w:val="0"/>
        <w:adjustRightInd w:val="0"/>
        <w:ind w:left="-1134" w:firstLine="567"/>
        <w:contextualSpacing w:val="0"/>
        <w:rPr>
          <w:b/>
          <w:bCs/>
          <w:caps/>
          <w:sz w:val="27"/>
          <w:szCs w:val="27"/>
        </w:rPr>
      </w:pPr>
    </w:p>
    <w:p w14:paraId="5BC9F40C"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Поступающие на обучение вправе представить сведения о своих индивидуальных достижениях, результаты которых учитываются при приёме на обучение. </w:t>
      </w:r>
    </w:p>
    <w:p w14:paraId="6DA45AE8"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Pr>
          <w:rFonts w:ascii="Times New Roman" w:hAnsi="Times New Roman" w:cs="Times New Roman"/>
          <w:sz w:val="27"/>
          <w:szCs w:val="27"/>
        </w:rPr>
        <w:t>Учёт результатов индивидуальных достижений осуществляется посредством начисления баллов, включаемых в сумму конкурсных баллов, по следующему перечню:</w:t>
      </w:r>
    </w:p>
    <w:tbl>
      <w:tblPr>
        <w:tblW w:w="1020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317EEA" w:rsidRPr="003776A9" w14:paraId="3FE043AF" w14:textId="77777777" w:rsidTr="007859A9">
        <w:trPr>
          <w:trHeight w:val="81"/>
          <w:tblHeader/>
        </w:trPr>
        <w:tc>
          <w:tcPr>
            <w:tcW w:w="5245" w:type="dxa"/>
            <w:shd w:val="clear" w:color="auto" w:fill="auto"/>
            <w:vAlign w:val="center"/>
          </w:tcPr>
          <w:p w14:paraId="55405B5C" w14:textId="77777777" w:rsidR="00317EEA" w:rsidRPr="003776A9" w:rsidRDefault="00317EEA" w:rsidP="000078F4">
            <w:pPr>
              <w:pStyle w:val="ae"/>
              <w:spacing w:before="0" w:beforeAutospacing="0" w:after="0" w:afterAutospacing="0"/>
              <w:ind w:left="-1134" w:firstLine="567"/>
              <w:jc w:val="center"/>
              <w:rPr>
                <w:sz w:val="27"/>
                <w:szCs w:val="27"/>
              </w:rPr>
            </w:pPr>
            <w:r>
              <w:rPr>
                <w:sz w:val="27"/>
                <w:szCs w:val="27"/>
              </w:rPr>
              <w:t>Индивидуальные достижения</w:t>
            </w:r>
          </w:p>
        </w:tc>
        <w:tc>
          <w:tcPr>
            <w:tcW w:w="4961" w:type="dxa"/>
            <w:shd w:val="clear" w:color="auto" w:fill="auto"/>
            <w:vAlign w:val="center"/>
          </w:tcPr>
          <w:p w14:paraId="20FDB39D" w14:textId="7C29C3FF" w:rsidR="00317EEA" w:rsidRPr="003776A9" w:rsidRDefault="00317EEA" w:rsidP="000078F4">
            <w:pPr>
              <w:pStyle w:val="ae"/>
              <w:spacing w:before="0" w:beforeAutospacing="0" w:after="0" w:afterAutospacing="0"/>
              <w:ind w:left="-1134" w:firstLine="567"/>
              <w:jc w:val="center"/>
              <w:rPr>
                <w:sz w:val="27"/>
                <w:szCs w:val="27"/>
              </w:rPr>
            </w:pPr>
            <w:r>
              <w:rPr>
                <w:sz w:val="27"/>
                <w:szCs w:val="27"/>
              </w:rPr>
              <w:t xml:space="preserve">Количество баллов, включаемых </w:t>
            </w:r>
            <w:r w:rsidR="007859A9">
              <w:rPr>
                <w:sz w:val="27"/>
                <w:szCs w:val="27"/>
              </w:rPr>
              <w:br/>
            </w:r>
            <w:r>
              <w:rPr>
                <w:sz w:val="27"/>
                <w:szCs w:val="27"/>
              </w:rPr>
              <w:t>в сумму конкурсных баллов</w:t>
            </w:r>
          </w:p>
        </w:tc>
      </w:tr>
      <w:tr w:rsidR="00317EEA" w:rsidRPr="003776A9" w14:paraId="4B5AF10A" w14:textId="77777777" w:rsidTr="007859A9">
        <w:trPr>
          <w:trHeight w:val="26"/>
        </w:trPr>
        <w:tc>
          <w:tcPr>
            <w:tcW w:w="5245" w:type="dxa"/>
            <w:shd w:val="clear" w:color="auto" w:fill="auto"/>
          </w:tcPr>
          <w:p w14:paraId="19916C84" w14:textId="77777777" w:rsidR="00317EEA" w:rsidRPr="003776A9" w:rsidRDefault="00317EEA" w:rsidP="00AA7CAC">
            <w:pPr>
              <w:pStyle w:val="ae"/>
              <w:spacing w:before="0" w:beforeAutospacing="0" w:after="0" w:afterAutospacing="0"/>
              <w:ind w:left="5"/>
              <w:jc w:val="both"/>
              <w:rPr>
                <w:sz w:val="27"/>
                <w:szCs w:val="27"/>
              </w:rPr>
            </w:pPr>
            <w:r w:rsidRPr="004D6F58">
              <w:rPr>
                <w:sz w:val="27"/>
                <w:szCs w:val="27"/>
              </w:rPr>
              <w:t xml:space="preserve">наличие статуса чемпиона, призера Олимпийских игр, </w:t>
            </w:r>
            <w:proofErr w:type="spellStart"/>
            <w:r w:rsidRPr="004D6F58">
              <w:rPr>
                <w:sz w:val="27"/>
                <w:szCs w:val="27"/>
              </w:rPr>
              <w:t>Паралимпийских</w:t>
            </w:r>
            <w:proofErr w:type="spellEnd"/>
            <w:r w:rsidRPr="004D6F58">
              <w:rPr>
                <w:sz w:val="27"/>
                <w:szCs w:val="27"/>
              </w:rPr>
              <w:t xml:space="preserve"> игр, </w:t>
            </w:r>
            <w:proofErr w:type="spellStart"/>
            <w:r w:rsidRPr="004D6F58">
              <w:rPr>
                <w:sz w:val="27"/>
                <w:szCs w:val="27"/>
              </w:rPr>
              <w:t>Сурдлимпийских</w:t>
            </w:r>
            <w:proofErr w:type="spellEnd"/>
            <w:r w:rsidRPr="004D6F58">
              <w:rPr>
                <w:sz w:val="27"/>
                <w:szCs w:val="27"/>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4D6F58">
              <w:rPr>
                <w:sz w:val="27"/>
                <w:szCs w:val="27"/>
              </w:rPr>
              <w:t>Паралимпийских</w:t>
            </w:r>
            <w:proofErr w:type="spellEnd"/>
            <w:r w:rsidRPr="004D6F58">
              <w:rPr>
                <w:sz w:val="27"/>
                <w:szCs w:val="27"/>
              </w:rPr>
              <w:t xml:space="preserve"> игр, </w:t>
            </w:r>
            <w:proofErr w:type="spellStart"/>
            <w:r w:rsidRPr="004D6F58">
              <w:rPr>
                <w:sz w:val="27"/>
                <w:szCs w:val="27"/>
              </w:rPr>
              <w:t>Сурдлимпийских</w:t>
            </w:r>
            <w:proofErr w:type="spellEnd"/>
            <w:r w:rsidRPr="004D6F58">
              <w:rPr>
                <w:sz w:val="27"/>
                <w:szCs w:val="27"/>
              </w:rPr>
              <w:t xml:space="preserve"> игр; 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sidRPr="004D6F58">
              <w:rPr>
                <w:sz w:val="27"/>
                <w:szCs w:val="27"/>
              </w:rPr>
              <w:t>Паралимпийских</w:t>
            </w:r>
            <w:proofErr w:type="spellEnd"/>
            <w:r w:rsidRPr="004D6F58">
              <w:rPr>
                <w:sz w:val="27"/>
                <w:szCs w:val="27"/>
              </w:rPr>
              <w:t xml:space="preserve"> игр, </w:t>
            </w:r>
            <w:proofErr w:type="spellStart"/>
            <w:r w:rsidRPr="004D6F58">
              <w:rPr>
                <w:sz w:val="27"/>
                <w:szCs w:val="27"/>
              </w:rPr>
              <w:t>Сурдлимпийских</w:t>
            </w:r>
            <w:proofErr w:type="spellEnd"/>
            <w:r w:rsidRPr="004D6F58">
              <w:rPr>
                <w:sz w:val="27"/>
                <w:szCs w:val="27"/>
              </w:rPr>
              <w:t xml:space="preserve"> игр; наличие золотого знака отличия Всероссийского физкультурно-спортивного комплекса </w:t>
            </w:r>
            <w:r>
              <w:rPr>
                <w:sz w:val="27"/>
                <w:szCs w:val="27"/>
              </w:rPr>
              <w:t>«</w:t>
            </w:r>
            <w:r w:rsidRPr="004D6F58">
              <w:rPr>
                <w:sz w:val="27"/>
                <w:szCs w:val="27"/>
              </w:rPr>
              <w:t>Готов к труду и обороне</w:t>
            </w:r>
            <w:r>
              <w:rPr>
                <w:sz w:val="27"/>
                <w:szCs w:val="27"/>
              </w:rPr>
              <w:t>»</w:t>
            </w:r>
            <w:r w:rsidRPr="004D6F58">
              <w:rPr>
                <w:sz w:val="27"/>
                <w:szCs w:val="27"/>
              </w:rPr>
              <w:t xml:space="preserve"> (ГТО) (далее - Комплекс ГТО) и удостоверения к нему, полученных поступающим в соответствии с Порядком награждения лиц, выполнивших нормативы испытаний (тестов) Всероссийского физкультурно-спортивного комплекса </w:t>
            </w:r>
            <w:r>
              <w:rPr>
                <w:sz w:val="27"/>
                <w:szCs w:val="27"/>
              </w:rPr>
              <w:t>«</w:t>
            </w:r>
            <w:r w:rsidRPr="004D6F58">
              <w:rPr>
                <w:sz w:val="27"/>
                <w:szCs w:val="27"/>
              </w:rPr>
              <w:t>Готов к труду и обороне</w:t>
            </w:r>
            <w:r>
              <w:rPr>
                <w:sz w:val="27"/>
                <w:szCs w:val="27"/>
              </w:rPr>
              <w:t>»</w:t>
            </w:r>
            <w:r w:rsidRPr="004D6F58">
              <w:rPr>
                <w:sz w:val="27"/>
                <w:szCs w:val="27"/>
              </w:rPr>
              <w:t xml:space="preserve"> (ГТО), соответствующими знаками отличия Всероссийского физкультурно-спортивного комплекса </w:t>
            </w:r>
            <w:r>
              <w:rPr>
                <w:sz w:val="27"/>
                <w:szCs w:val="27"/>
              </w:rPr>
              <w:t>«</w:t>
            </w:r>
            <w:r w:rsidRPr="004D6F58">
              <w:rPr>
                <w:sz w:val="27"/>
                <w:szCs w:val="27"/>
              </w:rPr>
              <w:t>Готов к труду и обороне</w:t>
            </w:r>
            <w:r>
              <w:rPr>
                <w:sz w:val="27"/>
                <w:szCs w:val="27"/>
              </w:rPr>
              <w:t>»</w:t>
            </w:r>
            <w:r w:rsidRPr="004D6F58">
              <w:rPr>
                <w:sz w:val="27"/>
                <w:szCs w:val="27"/>
              </w:rPr>
              <w:t xml:space="preserve"> (ГТО), утвержденным приказом Министерства </w:t>
            </w:r>
            <w:r w:rsidRPr="004D6F58">
              <w:rPr>
                <w:sz w:val="27"/>
                <w:szCs w:val="27"/>
              </w:rPr>
              <w:lastRenderedPageBreak/>
              <w:t>спорта Российской Федерации от 14 января 2016 г. № 16, если поступающий награжден указанным золотым знаком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p>
        </w:tc>
        <w:tc>
          <w:tcPr>
            <w:tcW w:w="4961" w:type="dxa"/>
            <w:shd w:val="clear" w:color="auto" w:fill="auto"/>
            <w:vAlign w:val="center"/>
          </w:tcPr>
          <w:p w14:paraId="7AFCB28E" w14:textId="77777777" w:rsidR="00317EEA" w:rsidRPr="003776A9" w:rsidRDefault="00317EEA" w:rsidP="000078F4">
            <w:pPr>
              <w:pStyle w:val="ae"/>
              <w:spacing w:before="0" w:beforeAutospacing="0" w:after="0" w:afterAutospacing="0"/>
              <w:ind w:left="-1134" w:firstLine="567"/>
              <w:jc w:val="center"/>
              <w:rPr>
                <w:sz w:val="27"/>
                <w:szCs w:val="27"/>
              </w:rPr>
            </w:pPr>
            <w:r>
              <w:rPr>
                <w:sz w:val="27"/>
                <w:szCs w:val="27"/>
              </w:rPr>
              <w:lastRenderedPageBreak/>
              <w:t>2</w:t>
            </w:r>
          </w:p>
        </w:tc>
      </w:tr>
      <w:tr w:rsidR="00317EEA" w:rsidRPr="003776A9" w14:paraId="6AA30C68" w14:textId="77777777" w:rsidTr="007859A9">
        <w:trPr>
          <w:trHeight w:val="312"/>
        </w:trPr>
        <w:tc>
          <w:tcPr>
            <w:tcW w:w="5245" w:type="dxa"/>
            <w:shd w:val="clear" w:color="auto" w:fill="auto"/>
          </w:tcPr>
          <w:p w14:paraId="7ADDE56B" w14:textId="77777777" w:rsidR="00317EEA" w:rsidRPr="003776A9" w:rsidRDefault="00317EEA" w:rsidP="00AA7CAC">
            <w:pPr>
              <w:pStyle w:val="ae"/>
              <w:spacing w:before="0" w:beforeAutospacing="0" w:after="0" w:afterAutospacing="0"/>
              <w:ind w:left="5"/>
              <w:jc w:val="both"/>
              <w:rPr>
                <w:sz w:val="27"/>
                <w:szCs w:val="27"/>
              </w:rPr>
            </w:pPr>
            <w:r w:rsidRPr="004D6F58">
              <w:rPr>
                <w:sz w:val="27"/>
                <w:szCs w:val="27"/>
              </w:rPr>
              <w:t xml:space="preserve">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w:t>
            </w:r>
          </w:p>
        </w:tc>
        <w:tc>
          <w:tcPr>
            <w:tcW w:w="4961" w:type="dxa"/>
            <w:shd w:val="clear" w:color="auto" w:fill="auto"/>
            <w:vAlign w:val="center"/>
          </w:tcPr>
          <w:p w14:paraId="2DB74371" w14:textId="77777777" w:rsidR="00317EEA" w:rsidRPr="003776A9" w:rsidRDefault="00317EEA" w:rsidP="000078F4">
            <w:pPr>
              <w:pStyle w:val="ae"/>
              <w:spacing w:before="0" w:beforeAutospacing="0" w:after="0" w:afterAutospacing="0"/>
              <w:ind w:left="-1134" w:firstLine="567"/>
              <w:jc w:val="center"/>
              <w:rPr>
                <w:sz w:val="27"/>
                <w:szCs w:val="27"/>
              </w:rPr>
            </w:pPr>
            <w:r>
              <w:rPr>
                <w:sz w:val="27"/>
                <w:szCs w:val="27"/>
              </w:rPr>
              <w:t>5</w:t>
            </w:r>
          </w:p>
        </w:tc>
      </w:tr>
      <w:tr w:rsidR="00317EEA" w:rsidRPr="003776A9" w14:paraId="7BB18655" w14:textId="77777777" w:rsidTr="007859A9">
        <w:trPr>
          <w:trHeight w:val="53"/>
        </w:trPr>
        <w:tc>
          <w:tcPr>
            <w:tcW w:w="5245" w:type="dxa"/>
            <w:shd w:val="clear" w:color="auto" w:fill="auto"/>
          </w:tcPr>
          <w:p w14:paraId="0C1FE121" w14:textId="77777777" w:rsidR="00317EEA" w:rsidRPr="003776A9" w:rsidRDefault="00317EEA" w:rsidP="00AA7CAC">
            <w:pPr>
              <w:pStyle w:val="ae"/>
              <w:spacing w:before="0" w:beforeAutospacing="0" w:after="0" w:afterAutospacing="0"/>
              <w:ind w:left="5"/>
              <w:jc w:val="both"/>
              <w:rPr>
                <w:sz w:val="27"/>
                <w:szCs w:val="27"/>
              </w:rPr>
            </w:pPr>
            <w:r w:rsidRPr="004D6F58">
              <w:rPr>
                <w:sz w:val="27"/>
                <w:szCs w:val="27"/>
              </w:rPr>
              <w:t>победители и призеры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победители и призеры мероприятий, включенных в перечень, утвержденный Министерством просвещения Российской Федерации в соответствии с пунктом 4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 1239</w:t>
            </w:r>
          </w:p>
        </w:tc>
        <w:tc>
          <w:tcPr>
            <w:tcW w:w="4961" w:type="dxa"/>
            <w:shd w:val="clear" w:color="auto" w:fill="auto"/>
            <w:vAlign w:val="center"/>
          </w:tcPr>
          <w:p w14:paraId="3E0C5F51" w14:textId="77777777" w:rsidR="00317EEA" w:rsidRPr="003776A9" w:rsidRDefault="00317EEA" w:rsidP="000078F4">
            <w:pPr>
              <w:pStyle w:val="ae"/>
              <w:spacing w:before="0" w:beforeAutospacing="0" w:after="0" w:afterAutospacing="0"/>
              <w:ind w:left="-1134" w:firstLine="567"/>
              <w:jc w:val="center"/>
              <w:rPr>
                <w:sz w:val="27"/>
                <w:szCs w:val="27"/>
              </w:rPr>
            </w:pPr>
            <w:r>
              <w:rPr>
                <w:sz w:val="27"/>
                <w:szCs w:val="27"/>
              </w:rPr>
              <w:t>3</w:t>
            </w:r>
          </w:p>
        </w:tc>
      </w:tr>
    </w:tbl>
    <w:p w14:paraId="647B57E6" w14:textId="3607CA59" w:rsidR="00317EEA" w:rsidRDefault="00317EEA" w:rsidP="000078F4">
      <w:pPr>
        <w:pStyle w:val="ConsPlusNormal"/>
        <w:widowControl/>
        <w:ind w:left="-1134" w:firstLine="567"/>
        <w:jc w:val="both"/>
        <w:rPr>
          <w:rStyle w:val="blk"/>
          <w:rFonts w:ascii="Times New Roman" w:hAnsi="Times New Roman" w:cs="Times New Roman"/>
          <w:sz w:val="27"/>
          <w:szCs w:val="27"/>
        </w:rPr>
      </w:pPr>
      <w:r w:rsidRPr="003776A9">
        <w:rPr>
          <w:rFonts w:ascii="Times New Roman" w:hAnsi="Times New Roman" w:cs="Times New Roman"/>
          <w:sz w:val="27"/>
          <w:szCs w:val="27"/>
        </w:rPr>
        <w:lastRenderedPageBreak/>
        <w:t>5.3 Для получения баллов за индивидуальные достижения поступающий представляет документы, подтверждающие получение результатов индивидуальных достижений</w:t>
      </w:r>
      <w:r>
        <w:rPr>
          <w:rFonts w:ascii="Times New Roman" w:hAnsi="Times New Roman" w:cs="Times New Roman"/>
          <w:sz w:val="27"/>
          <w:szCs w:val="27"/>
        </w:rPr>
        <w:t xml:space="preserve"> в соответствии с подпунктом 9 пункта 6.</w:t>
      </w:r>
      <w:r w:rsidR="00504445">
        <w:rPr>
          <w:rFonts w:ascii="Times New Roman" w:hAnsi="Times New Roman" w:cs="Times New Roman"/>
          <w:sz w:val="27"/>
          <w:szCs w:val="27"/>
        </w:rPr>
        <w:t>9</w:t>
      </w:r>
      <w:r>
        <w:rPr>
          <w:rFonts w:ascii="Times New Roman" w:hAnsi="Times New Roman" w:cs="Times New Roman"/>
          <w:sz w:val="27"/>
          <w:szCs w:val="27"/>
        </w:rPr>
        <w:t>. Правил</w:t>
      </w:r>
      <w:r>
        <w:rPr>
          <w:rStyle w:val="blk"/>
          <w:rFonts w:ascii="Times New Roman" w:hAnsi="Times New Roman" w:cs="Times New Roman"/>
          <w:sz w:val="27"/>
          <w:szCs w:val="27"/>
        </w:rPr>
        <w:t>.</w:t>
      </w:r>
    </w:p>
    <w:p w14:paraId="6AE7F77B" w14:textId="77777777" w:rsidR="00317EEA" w:rsidRDefault="00317EEA" w:rsidP="00AA7CAC">
      <w:pPr>
        <w:tabs>
          <w:tab w:val="left" w:pos="1134"/>
        </w:tabs>
        <w:ind w:left="-1134"/>
        <w:jc w:val="both"/>
        <w:rPr>
          <w:sz w:val="27"/>
          <w:szCs w:val="27"/>
        </w:rPr>
      </w:pPr>
      <w:r>
        <w:rPr>
          <w:rStyle w:val="blk"/>
          <w:sz w:val="27"/>
          <w:szCs w:val="27"/>
        </w:rPr>
        <w:t xml:space="preserve">     </w:t>
      </w:r>
      <w:r w:rsidR="00E174BE">
        <w:rPr>
          <w:rStyle w:val="blk"/>
          <w:sz w:val="27"/>
          <w:szCs w:val="27"/>
        </w:rPr>
        <w:t xml:space="preserve">   </w:t>
      </w:r>
      <w:r>
        <w:rPr>
          <w:rStyle w:val="blk"/>
          <w:sz w:val="27"/>
          <w:szCs w:val="27"/>
        </w:rPr>
        <w:t xml:space="preserve">5.4. </w:t>
      </w:r>
      <w:r>
        <w:rPr>
          <w:sz w:val="27"/>
          <w:szCs w:val="27"/>
        </w:rPr>
        <w:t>ГУУ</w:t>
      </w:r>
      <w:r w:rsidRPr="004D6F58">
        <w:rPr>
          <w:sz w:val="27"/>
          <w:szCs w:val="27"/>
        </w:rPr>
        <w:t xml:space="preserve"> начисляет баллы за индивидуальные достижения в соответствии с пунктом 5.2 настоящих Правил. Сумма баллов, начисленных поступающему за индивидуальные достижения не может быть более 10 баллов. Если поступающий предоставил индивидуальные достижения, сумма баллов за которые превышает 10 баллов, то ему начисляется 10 баллов максимально.</w:t>
      </w:r>
    </w:p>
    <w:p w14:paraId="600E1D39"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p>
    <w:p w14:paraId="1883F125" w14:textId="77777777" w:rsidR="00317EEA" w:rsidRDefault="00317EEA" w:rsidP="000078F4">
      <w:pPr>
        <w:pStyle w:val="ConsPlusNormal"/>
        <w:widowControl/>
        <w:numPr>
          <w:ilvl w:val="0"/>
          <w:numId w:val="34"/>
        </w:numPr>
        <w:ind w:left="-1134" w:firstLine="567"/>
        <w:jc w:val="center"/>
        <w:rPr>
          <w:rFonts w:ascii="Times New Roman" w:hAnsi="Times New Roman" w:cs="Times New Roman"/>
          <w:b/>
          <w:bCs/>
          <w:caps/>
          <w:sz w:val="27"/>
          <w:szCs w:val="27"/>
        </w:rPr>
      </w:pPr>
      <w:r>
        <w:rPr>
          <w:rFonts w:ascii="Times New Roman" w:hAnsi="Times New Roman" w:cs="Times New Roman"/>
          <w:b/>
          <w:bCs/>
          <w:caps/>
          <w:sz w:val="27"/>
          <w:szCs w:val="27"/>
        </w:rPr>
        <w:t>Приём документов</w:t>
      </w:r>
    </w:p>
    <w:p w14:paraId="18C6DF54" w14:textId="77777777" w:rsidR="00317EEA" w:rsidRPr="003776A9" w:rsidRDefault="00317EEA" w:rsidP="000078F4">
      <w:pPr>
        <w:pStyle w:val="-11"/>
        <w:autoSpaceDE w:val="0"/>
        <w:autoSpaceDN w:val="0"/>
        <w:adjustRightInd w:val="0"/>
        <w:ind w:left="-1134" w:firstLine="567"/>
        <w:contextualSpacing w:val="0"/>
        <w:rPr>
          <w:b/>
          <w:bCs/>
          <w:caps/>
          <w:sz w:val="27"/>
          <w:szCs w:val="27"/>
        </w:rPr>
      </w:pPr>
    </w:p>
    <w:p w14:paraId="2072468D"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Pr>
          <w:sz w:val="27"/>
          <w:szCs w:val="27"/>
        </w:rPr>
        <w:t>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ГУУ принимает от поступающего документы, необходимые для поступления, при представлении заявления о согласии на обработку его персональных данных.</w:t>
      </w:r>
    </w:p>
    <w:p w14:paraId="5B094911" w14:textId="77777777" w:rsidR="00317EEA" w:rsidRPr="003776A9" w:rsidRDefault="00317EEA" w:rsidP="000078F4">
      <w:pPr>
        <w:pStyle w:val="ae"/>
        <w:spacing w:before="0" w:beforeAutospacing="0" w:after="0" w:afterAutospacing="0"/>
        <w:ind w:left="-1134" w:firstLine="567"/>
        <w:jc w:val="both"/>
        <w:rPr>
          <w:sz w:val="27"/>
          <w:szCs w:val="27"/>
        </w:rPr>
      </w:pPr>
      <w:r>
        <w:rPr>
          <w:sz w:val="27"/>
          <w:szCs w:val="27"/>
        </w:rPr>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w:t>
      </w:r>
      <w:r w:rsidRPr="004D6F58">
        <w:rPr>
          <w:sz w:val="27"/>
          <w:szCs w:val="27"/>
        </w:rPr>
        <w:t>ГУУ</w:t>
      </w:r>
      <w:r w:rsidRPr="003776A9">
        <w:rPr>
          <w:sz w:val="27"/>
          <w:szCs w:val="27"/>
        </w:rPr>
        <w:t>.</w:t>
      </w:r>
    </w:p>
    <w:p w14:paraId="0E44F3B6"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Pr>
          <w:sz w:val="27"/>
          <w:szCs w:val="27"/>
        </w:rPr>
        <w:t xml:space="preserve">Поступающий, использующий особое право (пункт 4.1 Правил) при поступлении на обучение по программам </w:t>
      </w:r>
      <w:proofErr w:type="spellStart"/>
      <w:r>
        <w:rPr>
          <w:sz w:val="27"/>
          <w:szCs w:val="27"/>
        </w:rPr>
        <w:t>бакалавриата</w:t>
      </w:r>
      <w:proofErr w:type="spellEnd"/>
      <w:r>
        <w:rPr>
          <w:sz w:val="27"/>
          <w:szCs w:val="27"/>
        </w:rPr>
        <w:t xml:space="preserve"> на бюджетные места, использует каждое из указанных прав только в ГУУ только на одно направление подготовки. </w:t>
      </w:r>
    </w:p>
    <w:p w14:paraId="06463B21" w14:textId="77777777" w:rsidR="00317EEA" w:rsidRPr="00504445" w:rsidRDefault="00317EEA" w:rsidP="000078F4">
      <w:pPr>
        <w:pStyle w:val="ae"/>
        <w:spacing w:before="0" w:beforeAutospacing="0" w:after="0" w:afterAutospacing="0"/>
        <w:ind w:left="-1134" w:firstLine="567"/>
        <w:jc w:val="both"/>
        <w:rPr>
          <w:strike/>
          <w:sz w:val="27"/>
          <w:szCs w:val="27"/>
        </w:rPr>
      </w:pPr>
      <w:r>
        <w:rPr>
          <w:sz w:val="27"/>
          <w:szCs w:val="27"/>
        </w:rPr>
        <w:t xml:space="preserve">Поступающий, использующий особое право (пункт 4.2 Правил) при поступлении на обучение по программам </w:t>
      </w:r>
      <w:proofErr w:type="spellStart"/>
      <w:r>
        <w:rPr>
          <w:sz w:val="27"/>
          <w:szCs w:val="27"/>
        </w:rPr>
        <w:t>бакалавриата</w:t>
      </w:r>
      <w:proofErr w:type="spellEnd"/>
      <w:r>
        <w:rPr>
          <w:sz w:val="27"/>
          <w:szCs w:val="27"/>
        </w:rPr>
        <w:t xml:space="preserve"> на бюджетные места, может поступать одновременно в 5 (пять) образовательных организаций высшего обра</w:t>
      </w:r>
      <w:r w:rsidR="00181D17">
        <w:rPr>
          <w:sz w:val="27"/>
          <w:szCs w:val="27"/>
        </w:rPr>
        <w:t>зования</w:t>
      </w:r>
      <w:r w:rsidR="00D14FE1" w:rsidRPr="00504445">
        <w:rPr>
          <w:strike/>
          <w:sz w:val="27"/>
          <w:szCs w:val="27"/>
        </w:rPr>
        <w:t>.</w:t>
      </w:r>
    </w:p>
    <w:p w14:paraId="4F570255"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Pr>
          <w:sz w:val="27"/>
          <w:szCs w:val="27"/>
        </w:rPr>
        <w:t xml:space="preserve">Каждое из особых прав, указанных в </w:t>
      </w:r>
      <w:hyperlink w:anchor="Par357" w:tooltip="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 w:history="1">
        <w:r>
          <w:rPr>
            <w:sz w:val="27"/>
            <w:szCs w:val="27"/>
          </w:rPr>
          <w:t xml:space="preserve">пункте </w:t>
        </w:r>
      </w:hyperlink>
      <w:r w:rsidRPr="003776A9">
        <w:rPr>
          <w:sz w:val="27"/>
          <w:szCs w:val="27"/>
        </w:rPr>
        <w:t xml:space="preserve">4.1 Правил, может быть использовано поступающим в </w:t>
      </w:r>
      <w:r w:rsidRPr="0013773A">
        <w:rPr>
          <w:sz w:val="27"/>
          <w:szCs w:val="27"/>
        </w:rPr>
        <w:t>ГУУ по</w:t>
      </w:r>
      <w:r w:rsidRPr="0061354A">
        <w:rPr>
          <w:sz w:val="27"/>
          <w:szCs w:val="27"/>
        </w:rPr>
        <w:t xml:space="preserve"> одной образовательной программ</w:t>
      </w:r>
      <w:r>
        <w:rPr>
          <w:sz w:val="27"/>
          <w:szCs w:val="27"/>
        </w:rPr>
        <w:t>е</w:t>
      </w:r>
      <w:r w:rsidRPr="0013773A">
        <w:rPr>
          <w:sz w:val="27"/>
          <w:szCs w:val="27"/>
        </w:rPr>
        <w:t xml:space="preserve"> при одновременном поступлении на обучение по различным условиям поступления и (или) различным основаниям приёма.</w:t>
      </w:r>
    </w:p>
    <w:p w14:paraId="58014A33"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Pr>
          <w:sz w:val="27"/>
          <w:szCs w:val="27"/>
        </w:rPr>
        <w:t xml:space="preserve">Одновременно с подачей заявления о приёме с использованием каждого из особых прав, указанных в </w:t>
      </w:r>
      <w:hyperlink w:anchor="Par357" w:tooltip="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 w:history="1">
        <w:r>
          <w:rPr>
            <w:sz w:val="27"/>
            <w:szCs w:val="27"/>
          </w:rPr>
          <w:t xml:space="preserve">пунктах </w:t>
        </w:r>
      </w:hyperlink>
      <w:r w:rsidRPr="003776A9">
        <w:rPr>
          <w:sz w:val="27"/>
          <w:szCs w:val="27"/>
        </w:rPr>
        <w:t xml:space="preserve">4.1, 4.2 </w:t>
      </w:r>
      <w:r w:rsidRPr="0013773A">
        <w:rPr>
          <w:sz w:val="27"/>
          <w:szCs w:val="27"/>
        </w:rPr>
        <w:t>Правил, поступающий вправе подать заявление (заяв</w:t>
      </w:r>
      <w:r>
        <w:rPr>
          <w:sz w:val="27"/>
          <w:szCs w:val="27"/>
        </w:rPr>
        <w:t>ления) о приёме без использования указанных особых прав на те же и (или) другие образовательные программы.</w:t>
      </w:r>
    </w:p>
    <w:p w14:paraId="44885FC4"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Pr>
          <w:sz w:val="27"/>
          <w:szCs w:val="27"/>
        </w:rPr>
        <w:t>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приёма, а также одновременно использовать несколько оснований для использования права на 100 баллов, в том числе в рамках одного отдельного конкурса.</w:t>
      </w:r>
    </w:p>
    <w:p w14:paraId="3ECEC8DB" w14:textId="77777777" w:rsidR="00317EEA" w:rsidRPr="003776A9" w:rsidRDefault="00317EEA" w:rsidP="000078F4">
      <w:pPr>
        <w:pStyle w:val="ae"/>
        <w:spacing w:before="0" w:beforeAutospacing="0" w:after="0" w:afterAutospacing="0"/>
        <w:ind w:left="-1134" w:firstLine="567"/>
        <w:jc w:val="both"/>
        <w:rPr>
          <w:sz w:val="27"/>
          <w:szCs w:val="27"/>
        </w:rPr>
      </w:pPr>
      <w:r>
        <w:rPr>
          <w:sz w:val="27"/>
          <w:szCs w:val="27"/>
        </w:rPr>
        <w:t>По каждому основанию для использования права на 100 баллов ГУУ устанавливает одно или несколько вступительных испытаний, по которым поступающие могут использовать это право. При установлении нескольких вступительных испытаний для использования права на 100 баллов это право предоставляется поступающим по одному испытанию по их выбору.</w:t>
      </w:r>
    </w:p>
    <w:p w14:paraId="1DFC4D8E" w14:textId="77777777" w:rsidR="00317EEA" w:rsidRPr="003776A9" w:rsidRDefault="00317EEA" w:rsidP="000078F4">
      <w:pPr>
        <w:pStyle w:val="ae"/>
        <w:spacing w:before="0" w:beforeAutospacing="0" w:after="0" w:afterAutospacing="0"/>
        <w:ind w:left="-1134" w:firstLine="567"/>
        <w:jc w:val="both"/>
        <w:rPr>
          <w:sz w:val="27"/>
          <w:szCs w:val="27"/>
        </w:rPr>
      </w:pPr>
      <w:r>
        <w:rPr>
          <w:sz w:val="27"/>
          <w:szCs w:val="27"/>
        </w:rPr>
        <w:t>Преимущества, указанные в пункте 4.4. Правил, используется в том же порядке, что и право на 100 баллов.</w:t>
      </w:r>
    </w:p>
    <w:p w14:paraId="73380BD0"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Pr>
          <w:sz w:val="27"/>
          <w:szCs w:val="27"/>
        </w:rPr>
        <w:lastRenderedPageBreak/>
        <w:t>Документы, необходимые для поступления, представляются (направляются) в ГУУ одним из следующих способов:</w:t>
      </w:r>
    </w:p>
    <w:p w14:paraId="482A127D" w14:textId="77777777" w:rsidR="00317EEA" w:rsidRPr="003776A9" w:rsidRDefault="00317EEA" w:rsidP="000078F4">
      <w:pPr>
        <w:pStyle w:val="ae"/>
        <w:spacing w:before="0" w:beforeAutospacing="0" w:after="0" w:afterAutospacing="0"/>
        <w:ind w:left="-1134" w:firstLine="567"/>
        <w:jc w:val="both"/>
        <w:rPr>
          <w:sz w:val="27"/>
          <w:szCs w:val="27"/>
        </w:rPr>
      </w:pPr>
      <w:r>
        <w:rPr>
          <w:sz w:val="27"/>
          <w:szCs w:val="27"/>
        </w:rPr>
        <w:t>а) в электронной форме посредством электронной информационной системы ГУУ.</w:t>
      </w:r>
    </w:p>
    <w:p w14:paraId="11141CDB" w14:textId="77777777" w:rsidR="00317EEA" w:rsidRPr="003776A9" w:rsidRDefault="00317EEA" w:rsidP="000078F4">
      <w:pPr>
        <w:pStyle w:val="ae"/>
        <w:spacing w:before="0" w:beforeAutospacing="0" w:after="0" w:afterAutospacing="0"/>
        <w:ind w:left="-1134" w:firstLine="567"/>
        <w:jc w:val="both"/>
        <w:rPr>
          <w:sz w:val="27"/>
          <w:szCs w:val="27"/>
        </w:rPr>
      </w:pPr>
      <w:r>
        <w:rPr>
          <w:sz w:val="27"/>
          <w:szCs w:val="27"/>
        </w:rPr>
        <w:t>Документы, необходимые для поступления, предоставляются (направляются) в ГУУ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14:paraId="4BA3B00F" w14:textId="77777777" w:rsidR="00317EEA" w:rsidRPr="003776A9" w:rsidRDefault="00317EEA" w:rsidP="000078F4">
      <w:pPr>
        <w:pStyle w:val="ae"/>
        <w:spacing w:before="0" w:beforeAutospacing="0" w:after="0" w:afterAutospacing="0"/>
        <w:ind w:left="-1134" w:firstLine="567"/>
        <w:jc w:val="both"/>
        <w:rPr>
          <w:sz w:val="27"/>
          <w:szCs w:val="27"/>
        </w:rPr>
      </w:pPr>
      <w:r>
        <w:rPr>
          <w:sz w:val="27"/>
          <w:szCs w:val="27"/>
        </w:rPr>
        <w:t>б) направляются через операторов почтовой связи общего пользования;</w:t>
      </w:r>
    </w:p>
    <w:p w14:paraId="61A6199F" w14:textId="77777777" w:rsidR="00317EEA" w:rsidRPr="003776A9" w:rsidRDefault="00317EEA" w:rsidP="000078F4">
      <w:pPr>
        <w:pStyle w:val="ae"/>
        <w:spacing w:before="0" w:beforeAutospacing="0" w:after="0" w:afterAutospacing="0"/>
        <w:ind w:left="-1134" w:firstLine="567"/>
        <w:jc w:val="both"/>
        <w:rPr>
          <w:sz w:val="27"/>
          <w:szCs w:val="27"/>
        </w:rPr>
      </w:pPr>
      <w:r>
        <w:rPr>
          <w:sz w:val="27"/>
          <w:szCs w:val="27"/>
        </w:rPr>
        <w:t xml:space="preserve">в) направляются через </w:t>
      </w:r>
      <w:r>
        <w:rPr>
          <w:sz w:val="27"/>
          <w:szCs w:val="27"/>
          <w:shd w:val="clear" w:color="auto" w:fill="FFFFFF"/>
        </w:rPr>
        <w:t xml:space="preserve">Единый портал государственных и муниципальных услуг (далее - ЕПГУ) – портал </w:t>
      </w:r>
      <w:proofErr w:type="spellStart"/>
      <w:r>
        <w:rPr>
          <w:sz w:val="27"/>
          <w:szCs w:val="27"/>
          <w:shd w:val="clear" w:color="auto" w:fill="FFFFFF"/>
        </w:rPr>
        <w:t>Госуслуг</w:t>
      </w:r>
      <w:proofErr w:type="spellEnd"/>
      <w:r w:rsidRPr="003776A9">
        <w:rPr>
          <w:sz w:val="27"/>
          <w:szCs w:val="27"/>
        </w:rPr>
        <w:t>;</w:t>
      </w:r>
    </w:p>
    <w:p w14:paraId="3C31D15D" w14:textId="779D9D88" w:rsidR="00033307" w:rsidRPr="00033307" w:rsidRDefault="00317EEA" w:rsidP="00033307">
      <w:pPr>
        <w:pStyle w:val="ae"/>
        <w:spacing w:before="0" w:beforeAutospacing="0" w:after="0" w:afterAutospacing="0"/>
        <w:ind w:left="-1134" w:firstLine="567"/>
        <w:jc w:val="both"/>
        <w:rPr>
          <w:sz w:val="27"/>
          <w:szCs w:val="27"/>
        </w:rPr>
      </w:pPr>
      <w:r w:rsidRPr="004D6F58">
        <w:rPr>
          <w:sz w:val="27"/>
          <w:szCs w:val="27"/>
        </w:rPr>
        <w:t>г) представляются поступающим лично</w:t>
      </w:r>
      <w:r w:rsidR="00F877DF">
        <w:rPr>
          <w:sz w:val="27"/>
          <w:szCs w:val="27"/>
        </w:rPr>
        <w:t xml:space="preserve"> </w:t>
      </w:r>
      <w:r w:rsidR="00D96844" w:rsidRPr="00033307">
        <w:rPr>
          <w:sz w:val="27"/>
          <w:szCs w:val="27"/>
        </w:rPr>
        <w:t>(</w:t>
      </w:r>
      <w:r w:rsidR="00033307" w:rsidRPr="00033307">
        <w:rPr>
          <w:sz w:val="27"/>
          <w:szCs w:val="27"/>
        </w:rPr>
        <w:t xml:space="preserve">если это не противоречит актам высших должностных лиц </w:t>
      </w:r>
      <w:proofErr w:type="spellStart"/>
      <w:r w:rsidR="00033307" w:rsidRPr="00033307">
        <w:rPr>
          <w:sz w:val="27"/>
          <w:szCs w:val="27"/>
        </w:rPr>
        <w:t>г.Москвы</w:t>
      </w:r>
      <w:proofErr w:type="spellEnd"/>
      <w:r w:rsidR="00033307" w:rsidRPr="00033307">
        <w:rPr>
          <w:sz w:val="27"/>
          <w:szCs w:val="27"/>
        </w:rPr>
        <w:t xml:space="preserve">, исходя из санитарно-эпидемиологической обстановки и особенностей распространения новой </w:t>
      </w:r>
      <w:proofErr w:type="spellStart"/>
      <w:r w:rsidR="00033307" w:rsidRPr="00033307">
        <w:rPr>
          <w:sz w:val="27"/>
          <w:szCs w:val="27"/>
        </w:rPr>
        <w:t>коронавирусной</w:t>
      </w:r>
      <w:proofErr w:type="spellEnd"/>
      <w:r w:rsidR="00033307" w:rsidRPr="00033307">
        <w:rPr>
          <w:sz w:val="27"/>
          <w:szCs w:val="27"/>
        </w:rPr>
        <w:t xml:space="preserve"> инфекции (COVID-19).</w:t>
      </w:r>
    </w:p>
    <w:p w14:paraId="5E39A623" w14:textId="77777777" w:rsidR="00317EEA" w:rsidRPr="00033307" w:rsidRDefault="00317EEA" w:rsidP="00033307">
      <w:pPr>
        <w:pStyle w:val="ae"/>
        <w:spacing w:before="0" w:beforeAutospacing="0" w:after="0" w:afterAutospacing="0"/>
        <w:ind w:left="-1134" w:firstLine="567"/>
        <w:jc w:val="both"/>
        <w:rPr>
          <w:sz w:val="27"/>
          <w:szCs w:val="27"/>
        </w:rPr>
      </w:pPr>
      <w:r w:rsidRPr="00033307">
        <w:rPr>
          <w:sz w:val="27"/>
          <w:szCs w:val="27"/>
        </w:rPr>
        <w:t>В случае если документы, необходимые для поступления, представляются в ГУУ лично поступающим, поступающему выдается расписка в приеме документов.</w:t>
      </w:r>
    </w:p>
    <w:p w14:paraId="64A7863F" w14:textId="77777777" w:rsidR="00317EEA" w:rsidRPr="003776A9" w:rsidRDefault="00317EEA" w:rsidP="000078F4">
      <w:pPr>
        <w:pStyle w:val="-11"/>
        <w:autoSpaceDE w:val="0"/>
        <w:autoSpaceDN w:val="0"/>
        <w:adjustRightInd w:val="0"/>
        <w:ind w:left="-1134" w:firstLine="567"/>
        <w:contextualSpacing w:val="0"/>
        <w:jc w:val="both"/>
        <w:rPr>
          <w:sz w:val="27"/>
          <w:szCs w:val="27"/>
        </w:rPr>
      </w:pPr>
      <w:r w:rsidRPr="004D6F58">
        <w:rPr>
          <w:sz w:val="27"/>
          <w:szCs w:val="27"/>
        </w:rPr>
        <w:t>ГУУ осуществляет проверку достоверности сведений, указанных в заявлении о приеме, и соответствия действительности поданных документов. При проведении указанной проверки ГУУ вправе обращаться в соответствующие государственные информационные системы, государственные (муниципальные) органы и организации.</w:t>
      </w:r>
    </w:p>
    <w:p w14:paraId="09D6108E"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sidRPr="004D6F58">
        <w:rPr>
          <w:sz w:val="27"/>
          <w:szCs w:val="27"/>
        </w:rPr>
        <w:t xml:space="preserve">Документы должны быть поданы не позднее срока завершения приёма документов, установленных настоящими Правилами. </w:t>
      </w:r>
    </w:p>
    <w:p w14:paraId="7445E01D" w14:textId="77777777" w:rsidR="00033307" w:rsidRDefault="00317EEA" w:rsidP="00033307">
      <w:pPr>
        <w:pStyle w:val="ae"/>
        <w:spacing w:before="0" w:beforeAutospacing="0" w:after="0" w:afterAutospacing="0"/>
        <w:ind w:left="-1134" w:firstLine="567"/>
        <w:jc w:val="both"/>
        <w:rPr>
          <w:sz w:val="27"/>
          <w:szCs w:val="27"/>
        </w:rPr>
      </w:pPr>
      <w:r w:rsidRPr="004D6F58">
        <w:rPr>
          <w:sz w:val="27"/>
          <w:szCs w:val="27"/>
        </w:rPr>
        <w:t xml:space="preserve">Поступающий представляет в приёмную комиссию заявление по установленной форме в электронной форме посредством электронной информационной системы ГУУ, </w:t>
      </w:r>
      <w:r w:rsidR="00D96844">
        <w:rPr>
          <w:sz w:val="27"/>
          <w:szCs w:val="27"/>
        </w:rPr>
        <w:t xml:space="preserve">через </w:t>
      </w:r>
      <w:r w:rsidR="00033307">
        <w:rPr>
          <w:sz w:val="27"/>
          <w:szCs w:val="27"/>
        </w:rPr>
        <w:t xml:space="preserve">Единый портал государственных и муниципальных услуг - </w:t>
      </w:r>
      <w:r w:rsidR="00D96844">
        <w:rPr>
          <w:sz w:val="27"/>
          <w:szCs w:val="27"/>
          <w:shd w:val="clear" w:color="auto" w:fill="FFFFFF"/>
        </w:rPr>
        <w:t xml:space="preserve">портал </w:t>
      </w:r>
      <w:proofErr w:type="spellStart"/>
      <w:r w:rsidR="00D96844">
        <w:rPr>
          <w:sz w:val="27"/>
          <w:szCs w:val="27"/>
          <w:shd w:val="clear" w:color="auto" w:fill="FFFFFF"/>
        </w:rPr>
        <w:t>Госуслуг</w:t>
      </w:r>
      <w:proofErr w:type="spellEnd"/>
      <w:r w:rsidR="00D96844">
        <w:rPr>
          <w:sz w:val="27"/>
          <w:szCs w:val="27"/>
          <w:shd w:val="clear" w:color="auto" w:fill="FFFFFF"/>
        </w:rPr>
        <w:t xml:space="preserve">, </w:t>
      </w:r>
      <w:r w:rsidRPr="0050366A">
        <w:rPr>
          <w:sz w:val="27"/>
          <w:szCs w:val="27"/>
        </w:rPr>
        <w:t>через оператор</w:t>
      </w:r>
      <w:r w:rsidR="00033307" w:rsidRPr="0050366A">
        <w:rPr>
          <w:sz w:val="27"/>
          <w:szCs w:val="27"/>
        </w:rPr>
        <w:t>ов почтовой связи общего пользования</w:t>
      </w:r>
      <w:r w:rsidRPr="0050366A">
        <w:rPr>
          <w:sz w:val="27"/>
          <w:szCs w:val="27"/>
        </w:rPr>
        <w:t xml:space="preserve"> почтовой связи общего пользования или лично</w:t>
      </w:r>
      <w:r w:rsidR="00D96844" w:rsidRPr="0050366A">
        <w:rPr>
          <w:sz w:val="27"/>
          <w:szCs w:val="27"/>
        </w:rPr>
        <w:t xml:space="preserve"> (</w:t>
      </w:r>
      <w:r w:rsidR="00033307" w:rsidRPr="0050366A">
        <w:rPr>
          <w:sz w:val="27"/>
          <w:szCs w:val="27"/>
        </w:rPr>
        <w:t xml:space="preserve">если это не противоречит актам высших должностных лиц </w:t>
      </w:r>
      <w:proofErr w:type="spellStart"/>
      <w:r w:rsidR="00033307" w:rsidRPr="0050366A">
        <w:rPr>
          <w:sz w:val="27"/>
          <w:szCs w:val="27"/>
        </w:rPr>
        <w:t>г.Москвы</w:t>
      </w:r>
      <w:proofErr w:type="spellEnd"/>
      <w:r w:rsidR="00033307" w:rsidRPr="0050366A">
        <w:rPr>
          <w:sz w:val="27"/>
          <w:szCs w:val="27"/>
        </w:rPr>
        <w:t>, исходя из санитарно</w:t>
      </w:r>
      <w:r w:rsidR="00033307" w:rsidRPr="00033307">
        <w:rPr>
          <w:sz w:val="27"/>
          <w:szCs w:val="27"/>
        </w:rPr>
        <w:t xml:space="preserve">-эпидемиологической обстановки и особенностей распространения новой </w:t>
      </w:r>
      <w:proofErr w:type="spellStart"/>
      <w:r w:rsidR="00033307" w:rsidRPr="00033307">
        <w:rPr>
          <w:sz w:val="27"/>
          <w:szCs w:val="27"/>
        </w:rPr>
        <w:t>коронавирусной</w:t>
      </w:r>
      <w:proofErr w:type="spellEnd"/>
      <w:r w:rsidR="00033307" w:rsidRPr="00033307">
        <w:rPr>
          <w:sz w:val="27"/>
          <w:szCs w:val="27"/>
        </w:rPr>
        <w:t xml:space="preserve"> инфекции (COVID-19</w:t>
      </w:r>
      <w:r w:rsidR="00033307">
        <w:rPr>
          <w:sz w:val="27"/>
          <w:szCs w:val="27"/>
        </w:rPr>
        <w:t>).</w:t>
      </w:r>
    </w:p>
    <w:p w14:paraId="37B3B225" w14:textId="77777777" w:rsidR="00317EEA" w:rsidRDefault="00317EEA" w:rsidP="00033307">
      <w:pPr>
        <w:pStyle w:val="ae"/>
        <w:spacing w:before="0" w:beforeAutospacing="0" w:after="0" w:afterAutospacing="0"/>
        <w:ind w:left="-1134" w:firstLine="567"/>
        <w:jc w:val="both"/>
        <w:rPr>
          <w:sz w:val="27"/>
          <w:szCs w:val="27"/>
        </w:rPr>
      </w:pPr>
      <w:r w:rsidRPr="004D6F58">
        <w:rPr>
          <w:sz w:val="27"/>
          <w:szCs w:val="27"/>
        </w:rPr>
        <w:t xml:space="preserve"> </w:t>
      </w:r>
      <w:bookmarkStart w:id="5" w:name="Par335"/>
      <w:bookmarkEnd w:id="5"/>
      <w:r w:rsidRPr="004D6F58">
        <w:rPr>
          <w:sz w:val="27"/>
          <w:szCs w:val="27"/>
        </w:rPr>
        <w:t>В заявлении фиксируются с заверением личной подписью поступающего следующие факты:</w:t>
      </w:r>
    </w:p>
    <w:p w14:paraId="03C607CB" w14:textId="77777777" w:rsidR="00317EEA" w:rsidRPr="003776A9" w:rsidRDefault="00317EEA" w:rsidP="000078F4">
      <w:pPr>
        <w:pStyle w:val="-11"/>
        <w:numPr>
          <w:ilvl w:val="0"/>
          <w:numId w:val="17"/>
        </w:numPr>
        <w:autoSpaceDE w:val="0"/>
        <w:autoSpaceDN w:val="0"/>
        <w:adjustRightInd w:val="0"/>
        <w:ind w:left="-1134" w:firstLine="567"/>
        <w:contextualSpacing w:val="0"/>
        <w:jc w:val="both"/>
        <w:rPr>
          <w:sz w:val="27"/>
          <w:szCs w:val="27"/>
        </w:rPr>
      </w:pPr>
      <w:r w:rsidRPr="004D6F58">
        <w:rPr>
          <w:sz w:val="27"/>
          <w:szCs w:val="27"/>
        </w:rPr>
        <w:t>ознакомление поступающего с информацией о необходимости указания в заявлении о приёме достоверных сведений и представления подлинных документов;</w:t>
      </w:r>
    </w:p>
    <w:p w14:paraId="5F259BC2" w14:textId="77777777" w:rsidR="00317EEA" w:rsidRPr="004D6F58" w:rsidRDefault="00317EEA" w:rsidP="000078F4">
      <w:pPr>
        <w:pStyle w:val="af7"/>
        <w:numPr>
          <w:ilvl w:val="0"/>
          <w:numId w:val="17"/>
        </w:numPr>
        <w:autoSpaceDE w:val="0"/>
        <w:autoSpaceDN w:val="0"/>
        <w:adjustRightInd w:val="0"/>
        <w:ind w:left="-1134" w:firstLine="567"/>
        <w:jc w:val="both"/>
        <w:rPr>
          <w:sz w:val="27"/>
          <w:szCs w:val="27"/>
        </w:rPr>
      </w:pPr>
      <w:r w:rsidRPr="004D6F58">
        <w:rPr>
          <w:sz w:val="27"/>
          <w:szCs w:val="27"/>
        </w:rPr>
        <w:t xml:space="preserve">ознакомление поступающего с правилами приема, утвержденными ГУУ, а также с документами и информацией, указанными в </w:t>
      </w:r>
      <w:hyperlink r:id="rId12" w:history="1">
        <w:r w:rsidRPr="004D6F58">
          <w:rPr>
            <w:sz w:val="27"/>
            <w:szCs w:val="27"/>
          </w:rPr>
          <w:t>части 2 статьи 55</w:t>
        </w:r>
      </w:hyperlink>
      <w:r w:rsidRPr="004D6F58">
        <w:rPr>
          <w:sz w:val="27"/>
          <w:szCs w:val="27"/>
        </w:rPr>
        <w:t xml:space="preserve"> Федерального закона № 273-ФЗ;</w:t>
      </w:r>
    </w:p>
    <w:p w14:paraId="40D55757" w14:textId="77777777" w:rsidR="00317EEA" w:rsidRPr="003776A9" w:rsidRDefault="00317EEA" w:rsidP="000078F4">
      <w:pPr>
        <w:pStyle w:val="-11"/>
        <w:numPr>
          <w:ilvl w:val="0"/>
          <w:numId w:val="17"/>
        </w:numPr>
        <w:autoSpaceDE w:val="0"/>
        <w:autoSpaceDN w:val="0"/>
        <w:adjustRightInd w:val="0"/>
        <w:ind w:left="-1134" w:firstLine="567"/>
        <w:contextualSpacing w:val="0"/>
        <w:jc w:val="both"/>
        <w:rPr>
          <w:sz w:val="27"/>
          <w:szCs w:val="27"/>
        </w:rPr>
      </w:pPr>
      <w:r w:rsidRPr="003776A9">
        <w:rPr>
          <w:sz w:val="27"/>
          <w:szCs w:val="27"/>
        </w:rPr>
        <w:t>при поступлении на обучени</w:t>
      </w:r>
      <w:r w:rsidRPr="0013773A">
        <w:rPr>
          <w:sz w:val="27"/>
          <w:szCs w:val="27"/>
        </w:rPr>
        <w:t xml:space="preserve">е на </w:t>
      </w:r>
      <w:r w:rsidRPr="0061354A">
        <w:rPr>
          <w:sz w:val="27"/>
          <w:szCs w:val="27"/>
        </w:rPr>
        <w:t xml:space="preserve">бюджетные места </w:t>
      </w:r>
      <w:r w:rsidRPr="004D6F58">
        <w:rPr>
          <w:sz w:val="27"/>
          <w:szCs w:val="27"/>
        </w:rPr>
        <w:t>– отсутствие у поступающего диплома бакалавра, диплома специалиста, диплома магистра;</w:t>
      </w:r>
    </w:p>
    <w:p w14:paraId="538473BB" w14:textId="77777777" w:rsidR="00317EEA" w:rsidRPr="003776A9" w:rsidRDefault="00317EEA" w:rsidP="000078F4">
      <w:pPr>
        <w:pStyle w:val="-11"/>
        <w:numPr>
          <w:ilvl w:val="0"/>
          <w:numId w:val="17"/>
        </w:numPr>
        <w:autoSpaceDE w:val="0"/>
        <w:autoSpaceDN w:val="0"/>
        <w:adjustRightInd w:val="0"/>
        <w:ind w:left="-1134" w:firstLine="567"/>
        <w:contextualSpacing w:val="0"/>
        <w:jc w:val="both"/>
        <w:rPr>
          <w:sz w:val="27"/>
          <w:szCs w:val="27"/>
        </w:rPr>
      </w:pPr>
      <w:r w:rsidRPr="004D6F58">
        <w:rPr>
          <w:sz w:val="27"/>
          <w:szCs w:val="27"/>
        </w:rPr>
        <w:t>подтверждение одновременной подачи заявлений о приёме не более чем в 5 образовательных организаций высшего образования (включая ГУУ);</w:t>
      </w:r>
    </w:p>
    <w:p w14:paraId="1B589F95" w14:textId="77777777" w:rsidR="00317EEA" w:rsidRPr="003776A9" w:rsidRDefault="00317EEA" w:rsidP="000078F4">
      <w:pPr>
        <w:pStyle w:val="-11"/>
        <w:numPr>
          <w:ilvl w:val="0"/>
          <w:numId w:val="17"/>
        </w:numPr>
        <w:autoSpaceDE w:val="0"/>
        <w:autoSpaceDN w:val="0"/>
        <w:adjustRightInd w:val="0"/>
        <w:ind w:left="-1134" w:firstLine="567"/>
        <w:contextualSpacing w:val="0"/>
        <w:jc w:val="both"/>
        <w:rPr>
          <w:sz w:val="27"/>
          <w:szCs w:val="27"/>
        </w:rPr>
      </w:pPr>
      <w:r w:rsidRPr="004D6F58">
        <w:rPr>
          <w:sz w:val="27"/>
          <w:szCs w:val="27"/>
        </w:rPr>
        <w:t>при подаче заявления о приёме на обучение в ГУУ – подтверждение одновременной подачи заявлений о приёме по результатам конкурса не более чем по 5 направлениям подготовки;</w:t>
      </w:r>
    </w:p>
    <w:p w14:paraId="31EED805" w14:textId="77777777" w:rsidR="00317EEA" w:rsidRPr="003776A9" w:rsidRDefault="00317EEA" w:rsidP="000078F4">
      <w:pPr>
        <w:pStyle w:val="-11"/>
        <w:numPr>
          <w:ilvl w:val="0"/>
          <w:numId w:val="17"/>
        </w:numPr>
        <w:autoSpaceDE w:val="0"/>
        <w:autoSpaceDN w:val="0"/>
        <w:adjustRightInd w:val="0"/>
        <w:ind w:left="-1134" w:firstLine="567"/>
        <w:contextualSpacing w:val="0"/>
        <w:jc w:val="both"/>
        <w:rPr>
          <w:sz w:val="27"/>
          <w:szCs w:val="27"/>
        </w:rPr>
      </w:pPr>
      <w:r w:rsidRPr="004D6F58">
        <w:rPr>
          <w:sz w:val="27"/>
          <w:szCs w:val="27"/>
        </w:rPr>
        <w:t xml:space="preserve">при поступлении на обучение на бюджетные места на основании особых прав, указанных в </w:t>
      </w:r>
      <w:hyperlink w:anchor="Par194" w:tooltip="Ссылка на текущий документ" w:history="1">
        <w:r w:rsidRPr="004D6F58">
          <w:rPr>
            <w:sz w:val="27"/>
            <w:szCs w:val="27"/>
          </w:rPr>
          <w:t xml:space="preserve">пунктах 4.1  </w:t>
        </w:r>
      </w:hyperlink>
      <w:r w:rsidRPr="003776A9">
        <w:rPr>
          <w:sz w:val="27"/>
          <w:szCs w:val="27"/>
        </w:rPr>
        <w:t>Правил:</w:t>
      </w:r>
    </w:p>
    <w:p w14:paraId="32E1F6D5" w14:textId="77777777" w:rsidR="00317EEA" w:rsidRPr="003776A9" w:rsidRDefault="00317EEA" w:rsidP="000078F4">
      <w:pPr>
        <w:pStyle w:val="-11"/>
        <w:numPr>
          <w:ilvl w:val="0"/>
          <w:numId w:val="18"/>
        </w:numPr>
        <w:autoSpaceDE w:val="0"/>
        <w:autoSpaceDN w:val="0"/>
        <w:adjustRightInd w:val="0"/>
        <w:ind w:left="-1134" w:firstLine="567"/>
        <w:contextualSpacing w:val="0"/>
        <w:jc w:val="both"/>
        <w:rPr>
          <w:sz w:val="27"/>
          <w:szCs w:val="27"/>
        </w:rPr>
      </w:pPr>
      <w:r w:rsidRPr="004D6F58">
        <w:rPr>
          <w:sz w:val="27"/>
          <w:szCs w:val="27"/>
        </w:rPr>
        <w:lastRenderedPageBreak/>
        <w:t>подтверждение подачи заявления о приёме на основании соответствующего особого права только в ГУУ;</w:t>
      </w:r>
    </w:p>
    <w:p w14:paraId="21C71A01" w14:textId="77777777" w:rsidR="00317EEA" w:rsidRPr="003776A9" w:rsidRDefault="00317EEA" w:rsidP="000078F4">
      <w:pPr>
        <w:pStyle w:val="-11"/>
        <w:numPr>
          <w:ilvl w:val="0"/>
          <w:numId w:val="18"/>
        </w:numPr>
        <w:autoSpaceDE w:val="0"/>
        <w:autoSpaceDN w:val="0"/>
        <w:adjustRightInd w:val="0"/>
        <w:ind w:left="-1134" w:firstLine="567"/>
        <w:contextualSpacing w:val="0"/>
        <w:jc w:val="both"/>
        <w:rPr>
          <w:sz w:val="27"/>
          <w:szCs w:val="27"/>
        </w:rPr>
      </w:pPr>
      <w:r w:rsidRPr="004D6F58">
        <w:rPr>
          <w:sz w:val="27"/>
          <w:szCs w:val="27"/>
        </w:rPr>
        <w:t>при подаче нескольких заявлений о приёме на обучение в ГУУ – подтверждение подачи заявления о приёме на основании соответствующего особого права только на данную образовательную программу.</w:t>
      </w:r>
    </w:p>
    <w:p w14:paraId="6E3D5CEC"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sidRPr="004D6F58">
        <w:rPr>
          <w:sz w:val="27"/>
          <w:szCs w:val="27"/>
        </w:rPr>
        <w:t>В случае подачи документов, необходимых для поступления, в соответствии с пунктом 6.6 Правил заявление и факты, заверяются личной подписью поступающего.</w:t>
      </w:r>
    </w:p>
    <w:p w14:paraId="4322AB4B"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sidRPr="004D6F58">
        <w:rPr>
          <w:sz w:val="27"/>
          <w:szCs w:val="27"/>
        </w:rPr>
        <w:t>При подаче заявления о приёме на обучение поступающий представляет:</w:t>
      </w:r>
    </w:p>
    <w:p w14:paraId="241222E8" w14:textId="77777777" w:rsidR="00317EEA" w:rsidRDefault="00317EEA" w:rsidP="000078F4">
      <w:pPr>
        <w:pStyle w:val="ae"/>
        <w:numPr>
          <w:ilvl w:val="0"/>
          <w:numId w:val="25"/>
        </w:numPr>
        <w:spacing w:before="0" w:beforeAutospacing="0" w:after="0" w:afterAutospacing="0"/>
        <w:ind w:left="-1134" w:firstLine="567"/>
        <w:jc w:val="both"/>
        <w:rPr>
          <w:sz w:val="27"/>
          <w:szCs w:val="27"/>
        </w:rPr>
      </w:pPr>
      <w:r w:rsidRPr="004D6F58">
        <w:rPr>
          <w:sz w:val="27"/>
          <w:szCs w:val="27"/>
        </w:rPr>
        <w:t>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66D1DCC5" w14:textId="77777777" w:rsidR="00317EEA" w:rsidRPr="004D6F58" w:rsidRDefault="00317EEA" w:rsidP="000078F4">
      <w:pPr>
        <w:pStyle w:val="ConsPlusNormal"/>
        <w:ind w:left="-1134" w:firstLine="567"/>
        <w:jc w:val="both"/>
        <w:rPr>
          <w:sz w:val="27"/>
          <w:szCs w:val="27"/>
        </w:rPr>
      </w:pPr>
      <w:r w:rsidRPr="004D6F58">
        <w:rPr>
          <w:rFonts w:ascii="Times New Roman" w:hAnsi="Times New Roman" w:cs="Times New Roman"/>
          <w:sz w:val="27"/>
          <w:szCs w:val="27"/>
        </w:rPr>
        <w:t xml:space="preserve">2) документ об образовании установленного образца, отвечающий требованиям, указанным в </w:t>
      </w:r>
      <w:hyperlink w:anchor="Par50" w:tooltip="5.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 w:history="1">
        <w:r w:rsidRPr="004D6F58">
          <w:rPr>
            <w:rFonts w:ascii="Times New Roman" w:hAnsi="Times New Roman" w:cs="Times New Roman"/>
            <w:sz w:val="27"/>
            <w:szCs w:val="27"/>
          </w:rPr>
          <w:t>пункте 1.5 Правил</w:t>
        </w:r>
      </w:hyperlink>
      <w:r w:rsidRPr="003776A9">
        <w:rPr>
          <w:rFonts w:ascii="Times New Roman" w:hAnsi="Times New Roman" w:cs="Times New Roman"/>
          <w:sz w:val="27"/>
          <w:szCs w:val="27"/>
        </w:rPr>
        <w:t xml:space="preserve"> (в том числе может представить документ иностранного государства об образовании со свидетельством о признании иностранного</w:t>
      </w:r>
      <w:r w:rsidRPr="004D6F58">
        <w:rPr>
          <w:rFonts w:ascii="Times New Roman" w:hAnsi="Times New Roman" w:cs="Times New Roman"/>
          <w:sz w:val="27"/>
          <w:szCs w:val="27"/>
        </w:rPr>
        <w:t xml:space="preserve">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r w:rsidRPr="004D6F58">
        <w:rPr>
          <w:sz w:val="27"/>
          <w:szCs w:val="27"/>
        </w:rPr>
        <w:t>;</w:t>
      </w:r>
    </w:p>
    <w:p w14:paraId="1C0F5E24" w14:textId="77777777" w:rsidR="00317EEA" w:rsidRPr="003776A9" w:rsidRDefault="00317EEA" w:rsidP="000078F4">
      <w:pPr>
        <w:pStyle w:val="ae"/>
        <w:spacing w:before="0" w:beforeAutospacing="0" w:after="0" w:afterAutospacing="0"/>
        <w:ind w:left="-1134" w:firstLine="567"/>
        <w:jc w:val="both"/>
        <w:rPr>
          <w:sz w:val="27"/>
          <w:szCs w:val="27"/>
        </w:rPr>
      </w:pPr>
      <w:r w:rsidRPr="003776A9">
        <w:rPr>
          <w:sz w:val="27"/>
          <w:szCs w:val="27"/>
        </w:rPr>
        <w:t>3) страховое свидетельство обязательного пенсионного страхования (при наличии);</w:t>
      </w:r>
    </w:p>
    <w:p w14:paraId="149B4620" w14:textId="77777777" w:rsidR="00317EEA" w:rsidRPr="004D6F58" w:rsidRDefault="00317EEA" w:rsidP="000078F4">
      <w:pPr>
        <w:autoSpaceDE w:val="0"/>
        <w:autoSpaceDN w:val="0"/>
        <w:adjustRightInd w:val="0"/>
        <w:ind w:left="-1134" w:firstLine="567"/>
        <w:jc w:val="both"/>
        <w:rPr>
          <w:sz w:val="27"/>
          <w:szCs w:val="27"/>
        </w:rPr>
      </w:pPr>
      <w:r w:rsidRPr="004D6F58">
        <w:rPr>
          <w:sz w:val="27"/>
          <w:szCs w:val="27"/>
        </w:rPr>
        <w:t xml:space="preserve">4) для поступающих, указанных в подпункте «а» подпункта 1 пункта 2.4 Правил, при намерении участвовать в конкурсе по результатам вступительных испытаний проводимые </w:t>
      </w:r>
      <w:proofErr w:type="gramStart"/>
      <w:r w:rsidRPr="004D6F58">
        <w:rPr>
          <w:sz w:val="27"/>
          <w:szCs w:val="27"/>
        </w:rPr>
        <w:t>ГУУ  самостоятельно</w:t>
      </w:r>
      <w:proofErr w:type="gramEnd"/>
      <w:r w:rsidRPr="004D6F58">
        <w:rPr>
          <w:sz w:val="27"/>
          <w:szCs w:val="27"/>
        </w:rPr>
        <w:t xml:space="preserve"> </w:t>
      </w:r>
      <w:r w:rsidRPr="003776A9">
        <w:rPr>
          <w:sz w:val="27"/>
          <w:szCs w:val="27"/>
        </w:rPr>
        <w:t>– документ, подтверждающий инвалидность;</w:t>
      </w:r>
    </w:p>
    <w:p w14:paraId="23DDF233" w14:textId="77777777" w:rsidR="00317EEA" w:rsidRPr="003776A9" w:rsidRDefault="00317EEA" w:rsidP="000078F4">
      <w:pPr>
        <w:pStyle w:val="ae"/>
        <w:spacing w:before="0" w:beforeAutospacing="0" w:after="0" w:afterAutospacing="0"/>
        <w:ind w:left="-1134" w:firstLine="567"/>
        <w:jc w:val="both"/>
        <w:rPr>
          <w:sz w:val="27"/>
          <w:szCs w:val="27"/>
        </w:rPr>
      </w:pPr>
      <w:r w:rsidRPr="003776A9">
        <w:rPr>
          <w:sz w:val="27"/>
          <w:szCs w:val="27"/>
        </w:rPr>
        <w:t>5) при необходимости создания специальных условий при провед</w:t>
      </w:r>
      <w:r w:rsidRPr="0013773A">
        <w:rPr>
          <w:sz w:val="27"/>
          <w:szCs w:val="27"/>
        </w:rPr>
        <w:t xml:space="preserve">ении вступительных испытаний </w:t>
      </w:r>
      <w:r w:rsidRPr="004D6F58">
        <w:rPr>
          <w:sz w:val="27"/>
          <w:szCs w:val="27"/>
        </w:rPr>
        <w:t>– документ, подтверждающий ограниченные возможности здоровья или инвалидность, требующие создания указанных условий;</w:t>
      </w:r>
    </w:p>
    <w:p w14:paraId="14A14753" w14:textId="77777777" w:rsidR="00317EEA" w:rsidRPr="003776A9" w:rsidRDefault="00D14FE1" w:rsidP="00AA7CAC">
      <w:pPr>
        <w:ind w:left="-1134"/>
        <w:jc w:val="both"/>
        <w:rPr>
          <w:sz w:val="27"/>
          <w:szCs w:val="27"/>
        </w:rPr>
      </w:pPr>
      <w:r>
        <w:rPr>
          <w:sz w:val="27"/>
          <w:szCs w:val="27"/>
        </w:rPr>
        <w:t xml:space="preserve">        </w:t>
      </w:r>
      <w:r w:rsidR="00317EEA" w:rsidRPr="004D6F58">
        <w:rPr>
          <w:sz w:val="27"/>
          <w:szCs w:val="27"/>
        </w:rPr>
        <w:t xml:space="preserve">6) для использования права на прием без вступительных испытаний в соответствии с </w:t>
      </w:r>
      <w:hyperlink r:id="rId13" w:history="1">
        <w:r w:rsidR="00317EEA" w:rsidRPr="004D6F58">
          <w:rPr>
            <w:sz w:val="27"/>
            <w:szCs w:val="27"/>
          </w:rPr>
          <w:t>частью 4 статьи 71</w:t>
        </w:r>
      </w:hyperlink>
      <w:r w:rsidR="00317EEA" w:rsidRPr="004D6F58">
        <w:rPr>
          <w:sz w:val="27"/>
          <w:szCs w:val="27"/>
        </w:rPr>
        <w:t xml:space="preserve"> Федерального закона № 273-ФЗ, особых прав по результатам олимпиад школьников, особого преимущества - документ, подтверждающий, что поступающий относится к лицам, которым предоставляется соответствующее особое право</w:t>
      </w:r>
      <w:r w:rsidR="00317EEA" w:rsidRPr="003776A9">
        <w:rPr>
          <w:sz w:val="27"/>
          <w:szCs w:val="27"/>
        </w:rPr>
        <w:t>;</w:t>
      </w:r>
    </w:p>
    <w:p w14:paraId="0A3A08DB" w14:textId="77777777" w:rsidR="00317EEA" w:rsidRPr="004D6F58" w:rsidRDefault="00317EEA" w:rsidP="000078F4">
      <w:pPr>
        <w:autoSpaceDE w:val="0"/>
        <w:autoSpaceDN w:val="0"/>
        <w:adjustRightInd w:val="0"/>
        <w:ind w:left="-1134" w:firstLine="567"/>
        <w:jc w:val="both"/>
        <w:rPr>
          <w:sz w:val="27"/>
          <w:szCs w:val="27"/>
        </w:rPr>
      </w:pPr>
      <w:r w:rsidRPr="004D6F58">
        <w:rPr>
          <w:sz w:val="27"/>
          <w:szCs w:val="27"/>
        </w:rPr>
        <w:t xml:space="preserve">  7) для использования особых прав, установленных </w:t>
      </w:r>
      <w:hyperlink r:id="rId14" w:history="1">
        <w:r w:rsidRPr="004D6F58">
          <w:rPr>
            <w:sz w:val="27"/>
            <w:szCs w:val="27"/>
          </w:rPr>
          <w:t>частями 5</w:t>
        </w:r>
      </w:hyperlink>
      <w:r w:rsidRPr="004D6F58">
        <w:rPr>
          <w:sz w:val="27"/>
          <w:szCs w:val="27"/>
        </w:rPr>
        <w:t xml:space="preserve"> и </w:t>
      </w:r>
      <w:hyperlink r:id="rId15" w:history="1">
        <w:r w:rsidRPr="004D6F58">
          <w:rPr>
            <w:sz w:val="27"/>
            <w:szCs w:val="27"/>
          </w:rPr>
          <w:t>9 статьи 71</w:t>
        </w:r>
      </w:hyperlink>
      <w:r w:rsidRPr="004D6F58">
        <w:rPr>
          <w:sz w:val="27"/>
          <w:szCs w:val="27"/>
        </w:rPr>
        <w:t xml:space="preserve"> Федерального закона № 273-ФЗ - документ (документы), подтверждающий(</w:t>
      </w:r>
      <w:proofErr w:type="spellStart"/>
      <w:r w:rsidRPr="004D6F58">
        <w:rPr>
          <w:sz w:val="27"/>
          <w:szCs w:val="27"/>
        </w:rPr>
        <w:t>ие</w:t>
      </w:r>
      <w:proofErr w:type="spellEnd"/>
      <w:r w:rsidRPr="004D6F58">
        <w:rPr>
          <w:sz w:val="27"/>
          <w:szCs w:val="27"/>
        </w:rPr>
        <w:t>), что поступающий относится к лицам, которым предоставляется соответствующее особое право;</w:t>
      </w:r>
    </w:p>
    <w:p w14:paraId="6F727AE5" w14:textId="77777777" w:rsidR="00317EEA" w:rsidRPr="003776A9" w:rsidRDefault="00317EEA" w:rsidP="000078F4">
      <w:pPr>
        <w:pStyle w:val="ae"/>
        <w:spacing w:before="0" w:beforeAutospacing="0" w:after="0" w:afterAutospacing="0"/>
        <w:ind w:left="-1134" w:firstLine="567"/>
        <w:jc w:val="both"/>
        <w:rPr>
          <w:sz w:val="27"/>
          <w:szCs w:val="27"/>
        </w:rPr>
      </w:pPr>
      <w:r w:rsidRPr="003776A9">
        <w:rPr>
          <w:sz w:val="27"/>
          <w:szCs w:val="27"/>
        </w:rPr>
        <w:t xml:space="preserve">  8) для использования преимущественного права зачисления, указанного </w:t>
      </w:r>
      <w:r w:rsidRPr="0013773A">
        <w:rPr>
          <w:sz w:val="27"/>
          <w:szCs w:val="27"/>
        </w:rPr>
        <w:t xml:space="preserve">в подпункте 14 пункта </w:t>
      </w:r>
      <w:hyperlink w:anchor="Par250" w:tooltip="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 w:history="1">
        <w:r w:rsidRPr="004D6F58">
          <w:rPr>
            <w:sz w:val="27"/>
            <w:szCs w:val="27"/>
          </w:rPr>
          <w:t>4.3</w:t>
        </w:r>
      </w:hyperlink>
      <w:r w:rsidRPr="003776A9">
        <w:rPr>
          <w:sz w:val="27"/>
          <w:szCs w:val="27"/>
        </w:rPr>
        <w:t xml:space="preserve"> Правил</w:t>
      </w:r>
      <w:r w:rsidRPr="0013773A">
        <w:rPr>
          <w:sz w:val="27"/>
          <w:szCs w:val="27"/>
        </w:rPr>
        <w:t>,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w:t>
      </w:r>
      <w:r w:rsidRPr="004D6F58">
        <w:rPr>
          <w:sz w:val="27"/>
          <w:szCs w:val="27"/>
        </w:rPr>
        <w:t xml:space="preserve">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15E18C05" w14:textId="77777777" w:rsidR="00317EEA" w:rsidRPr="004D6F58" w:rsidRDefault="00317EEA" w:rsidP="000078F4">
      <w:pPr>
        <w:autoSpaceDE w:val="0"/>
        <w:autoSpaceDN w:val="0"/>
        <w:adjustRightInd w:val="0"/>
        <w:ind w:left="-1134" w:firstLine="567"/>
        <w:jc w:val="both"/>
        <w:rPr>
          <w:sz w:val="27"/>
          <w:szCs w:val="27"/>
        </w:rPr>
      </w:pPr>
      <w:r w:rsidRPr="004D6F58">
        <w:rPr>
          <w:sz w:val="27"/>
          <w:szCs w:val="27"/>
        </w:rPr>
        <w:t xml:space="preserve">   9) документы, подтверждающие индивидуальные достижения поступающего, результаты которых учитываются при приёме на обучение в соответствии с Правилами (представляются по усмотрению поступающего)</w:t>
      </w:r>
      <w:r w:rsidRPr="003776A9">
        <w:rPr>
          <w:sz w:val="27"/>
          <w:szCs w:val="27"/>
        </w:rPr>
        <w:t>;</w:t>
      </w:r>
    </w:p>
    <w:p w14:paraId="08C553CB" w14:textId="77777777" w:rsidR="00317EEA" w:rsidRPr="0013773A" w:rsidRDefault="00317EEA" w:rsidP="000078F4">
      <w:pPr>
        <w:pStyle w:val="ae"/>
        <w:spacing w:before="0" w:beforeAutospacing="0" w:after="0" w:afterAutospacing="0"/>
        <w:ind w:left="-1134" w:firstLine="567"/>
        <w:jc w:val="both"/>
        <w:rPr>
          <w:sz w:val="27"/>
          <w:szCs w:val="27"/>
        </w:rPr>
      </w:pPr>
      <w:r w:rsidRPr="003776A9">
        <w:rPr>
          <w:sz w:val="27"/>
          <w:szCs w:val="27"/>
        </w:rPr>
        <w:lastRenderedPageBreak/>
        <w:t xml:space="preserve">   10) иные документы (представляются по усмотрению поступающего);</w:t>
      </w:r>
    </w:p>
    <w:p w14:paraId="152C3A29" w14:textId="77777777" w:rsidR="00317EEA" w:rsidRPr="003776A9" w:rsidRDefault="00317EEA" w:rsidP="000078F4">
      <w:pPr>
        <w:pStyle w:val="ae"/>
        <w:spacing w:before="0" w:beforeAutospacing="0" w:after="0" w:afterAutospacing="0"/>
        <w:ind w:left="-1134" w:firstLine="567"/>
        <w:jc w:val="both"/>
        <w:rPr>
          <w:sz w:val="27"/>
          <w:szCs w:val="27"/>
        </w:rPr>
      </w:pPr>
      <w:r w:rsidRPr="004D6F58">
        <w:rPr>
          <w:sz w:val="27"/>
          <w:szCs w:val="27"/>
        </w:rPr>
        <w:t xml:space="preserve">   11) 2 фотографии поступающего – для лиц, поступающих по результатам вступительных испытаний, проводимых ГУУ самостоятельно.</w:t>
      </w:r>
    </w:p>
    <w:p w14:paraId="5CBFFF33" w14:textId="77777777" w:rsidR="00317EEA" w:rsidRPr="003776A9" w:rsidRDefault="00317EEA" w:rsidP="000078F4">
      <w:pPr>
        <w:pStyle w:val="ConsPlusNormal"/>
        <w:ind w:left="-1134" w:firstLine="567"/>
        <w:jc w:val="both"/>
        <w:rPr>
          <w:sz w:val="27"/>
          <w:szCs w:val="27"/>
        </w:rPr>
      </w:pPr>
      <w:r w:rsidRPr="004D6F58">
        <w:rPr>
          <w:rFonts w:ascii="Times New Roman" w:hAnsi="Times New Roman" w:cs="Times New Roman"/>
          <w:sz w:val="27"/>
          <w:szCs w:val="27"/>
        </w:rPr>
        <w:t xml:space="preserve"> Документ установленного образца (уникальная информация о документе установленного образца) представляется (направляется) </w:t>
      </w:r>
      <w:proofErr w:type="gramStart"/>
      <w:r w:rsidRPr="004D6F58">
        <w:rPr>
          <w:rFonts w:ascii="Times New Roman" w:hAnsi="Times New Roman" w:cs="Times New Roman"/>
          <w:sz w:val="27"/>
          <w:szCs w:val="27"/>
        </w:rPr>
        <w:t>поступающим  при</w:t>
      </w:r>
      <w:proofErr w:type="gramEnd"/>
      <w:r w:rsidRPr="004D6F58">
        <w:rPr>
          <w:rFonts w:ascii="Times New Roman" w:hAnsi="Times New Roman" w:cs="Times New Roman"/>
          <w:sz w:val="27"/>
          <w:szCs w:val="27"/>
        </w:rPr>
        <w:t xml:space="preserve">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14:paraId="4CAE2C3B"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sidRPr="004D6F58">
        <w:rPr>
          <w:sz w:val="27"/>
          <w:szCs w:val="27"/>
        </w:rPr>
        <w:t xml:space="preserve">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w:t>
      </w:r>
      <w:proofErr w:type="gramStart"/>
      <w:r w:rsidRPr="004D6F58">
        <w:rPr>
          <w:sz w:val="27"/>
          <w:szCs w:val="27"/>
        </w:rPr>
        <w:t>образов)  не</w:t>
      </w:r>
      <w:proofErr w:type="gramEnd"/>
      <w:r w:rsidRPr="004D6F58">
        <w:rPr>
          <w:sz w:val="27"/>
          <w:szCs w:val="27"/>
        </w:rPr>
        <w:t xml:space="preserve"> требуется. </w:t>
      </w:r>
    </w:p>
    <w:p w14:paraId="50E3B211"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sidRPr="004D6F58">
        <w:rPr>
          <w:sz w:val="27"/>
          <w:szCs w:val="27"/>
        </w:rPr>
        <w:t xml:space="preserve">Поступающий одновременно с подачей заявления о приёме подаёт заявление о согласии на зачисление при поступлении на обучение в рамках контрольных цифр приема: </w:t>
      </w:r>
    </w:p>
    <w:p w14:paraId="4A331FD3" w14:textId="77777777" w:rsidR="00317EEA" w:rsidRDefault="00317EEA" w:rsidP="000078F4">
      <w:pPr>
        <w:pStyle w:val="af7"/>
        <w:numPr>
          <w:ilvl w:val="1"/>
          <w:numId w:val="25"/>
        </w:numPr>
        <w:ind w:left="-1134" w:firstLine="567"/>
        <w:jc w:val="both"/>
        <w:rPr>
          <w:sz w:val="27"/>
          <w:szCs w:val="27"/>
        </w:rPr>
      </w:pPr>
      <w:r w:rsidRPr="004D6F58">
        <w:rPr>
          <w:sz w:val="27"/>
          <w:szCs w:val="27"/>
        </w:rPr>
        <w:t xml:space="preserve">на основании особого права, указанного в пункте 4.1 Правил приема. </w:t>
      </w:r>
    </w:p>
    <w:p w14:paraId="2658BFD7" w14:textId="77777777" w:rsidR="0026792B" w:rsidRPr="00110E4C" w:rsidRDefault="0026792B" w:rsidP="000078F4">
      <w:pPr>
        <w:pStyle w:val="ae"/>
        <w:numPr>
          <w:ilvl w:val="1"/>
          <w:numId w:val="34"/>
        </w:numPr>
        <w:spacing w:before="0" w:beforeAutospacing="0" w:after="0" w:afterAutospacing="0"/>
        <w:ind w:left="-1134" w:firstLine="567"/>
        <w:jc w:val="both"/>
        <w:rPr>
          <w:sz w:val="27"/>
          <w:szCs w:val="27"/>
        </w:rPr>
      </w:pPr>
      <w:r w:rsidRPr="00110E4C">
        <w:rPr>
          <w:sz w:val="27"/>
          <w:szCs w:val="27"/>
        </w:rPr>
        <w:t>В заявлении о согласии на зачисление при поступлении на места в рамках контрольных цифр приема, в том числе на места в пределах квот, поступающий:</w:t>
      </w:r>
    </w:p>
    <w:p w14:paraId="35C45AF2" w14:textId="77777777" w:rsidR="0026792B" w:rsidRPr="00110E4C" w:rsidRDefault="0026792B" w:rsidP="000078F4">
      <w:pPr>
        <w:numPr>
          <w:ilvl w:val="0"/>
          <w:numId w:val="46"/>
        </w:numPr>
        <w:ind w:left="-1134" w:firstLine="567"/>
        <w:jc w:val="both"/>
        <w:rPr>
          <w:sz w:val="27"/>
          <w:szCs w:val="27"/>
        </w:rPr>
      </w:pPr>
      <w:r w:rsidRPr="00110E4C">
        <w:rPr>
          <w:sz w:val="27"/>
          <w:szCs w:val="27"/>
        </w:rPr>
        <w:t xml:space="preserve">указывает обязательство в течение первого года </w:t>
      </w:r>
      <w:proofErr w:type="gramStart"/>
      <w:r w:rsidRPr="00110E4C">
        <w:rPr>
          <w:sz w:val="27"/>
          <w:szCs w:val="27"/>
        </w:rPr>
        <w:t>обучения  представить</w:t>
      </w:r>
      <w:proofErr w:type="gramEnd"/>
      <w:r w:rsidRPr="00110E4C">
        <w:rPr>
          <w:sz w:val="27"/>
          <w:szCs w:val="27"/>
        </w:rPr>
        <w:t xml:space="preserve"> в ГУУ оригинал документа, удостоверяющего образование соответствующего уровня, необходимого для зачисления (далее — оригинал документа); </w:t>
      </w:r>
    </w:p>
    <w:p w14:paraId="48E1C676" w14:textId="77777777" w:rsidR="0026792B" w:rsidRPr="00110E4C" w:rsidRDefault="0026792B" w:rsidP="000078F4">
      <w:pPr>
        <w:numPr>
          <w:ilvl w:val="0"/>
          <w:numId w:val="46"/>
        </w:numPr>
        <w:ind w:left="-1134" w:firstLine="567"/>
        <w:jc w:val="both"/>
        <w:rPr>
          <w:sz w:val="27"/>
          <w:szCs w:val="27"/>
        </w:rPr>
      </w:pPr>
      <w:r w:rsidRPr="00110E4C">
        <w:rPr>
          <w:sz w:val="27"/>
          <w:szCs w:val="27"/>
        </w:rPr>
        <w:t xml:space="preserve">подтверждает, что у него отсутствуют действительные (не отозванные) заявления о согласии на зачисление на обучение по программам </w:t>
      </w:r>
      <w:proofErr w:type="spellStart"/>
      <w:r w:rsidRPr="00110E4C">
        <w:rPr>
          <w:sz w:val="27"/>
          <w:szCs w:val="27"/>
        </w:rPr>
        <w:t>бакалавриата</w:t>
      </w:r>
      <w:proofErr w:type="spellEnd"/>
      <w:r w:rsidRPr="00110E4C">
        <w:rPr>
          <w:sz w:val="27"/>
          <w:szCs w:val="27"/>
        </w:rPr>
        <w:t xml:space="preserve"> на места в рамках контрольных цифр приема, в том числе поданные в другие образовательные организации высшего образования.</w:t>
      </w:r>
    </w:p>
    <w:p w14:paraId="188780D3" w14:textId="3B60E180" w:rsidR="00CE6579" w:rsidRPr="00110E4C" w:rsidRDefault="00CE6579" w:rsidP="000078F4">
      <w:pPr>
        <w:pStyle w:val="ae"/>
        <w:numPr>
          <w:ilvl w:val="1"/>
          <w:numId w:val="34"/>
        </w:numPr>
        <w:spacing w:before="0" w:beforeAutospacing="0" w:after="0" w:afterAutospacing="0"/>
        <w:ind w:left="-1134" w:firstLine="567"/>
        <w:jc w:val="both"/>
        <w:rPr>
          <w:strike/>
          <w:sz w:val="27"/>
          <w:szCs w:val="27"/>
        </w:rPr>
      </w:pPr>
      <w:r w:rsidRPr="00110E4C">
        <w:rPr>
          <w:sz w:val="27"/>
          <w:szCs w:val="27"/>
        </w:rPr>
        <w:t xml:space="preserve">В случае поступления на обучение в соответствии с </w:t>
      </w:r>
      <w:hyperlink w:anchor="Par447" w:tooltip="69. Поступающие могут представлять оригиналы или копии документов, подаваемых для поступления. Заверения копий указанных документов не требуется." w:history="1">
        <w:r w:rsidRPr="00110E4C">
          <w:rPr>
            <w:sz w:val="27"/>
            <w:szCs w:val="27"/>
          </w:rPr>
          <w:t xml:space="preserve">пунктом </w:t>
        </w:r>
      </w:hyperlink>
      <w:r w:rsidRPr="00110E4C">
        <w:rPr>
          <w:sz w:val="27"/>
          <w:szCs w:val="27"/>
        </w:rPr>
        <w:t>6.1</w:t>
      </w:r>
      <w:r w:rsidR="00504445">
        <w:rPr>
          <w:sz w:val="27"/>
          <w:szCs w:val="27"/>
        </w:rPr>
        <w:t>1</w:t>
      </w:r>
      <w:r w:rsidRPr="00110E4C">
        <w:rPr>
          <w:sz w:val="27"/>
          <w:szCs w:val="27"/>
        </w:rPr>
        <w:t>. Правил поступающий подает заявление о согласии на зачисление тем способом, которым было подано заявление о приеме</w:t>
      </w:r>
      <w:r w:rsidRPr="00110E4C">
        <w:rPr>
          <w:sz w:val="27"/>
        </w:rPr>
        <w:t>.</w:t>
      </w:r>
    </w:p>
    <w:p w14:paraId="2165DDF8" w14:textId="3F0D60DE" w:rsidR="00317EEA" w:rsidRDefault="00317EEA" w:rsidP="000078F4">
      <w:pPr>
        <w:pStyle w:val="ae"/>
        <w:numPr>
          <w:ilvl w:val="1"/>
          <w:numId w:val="34"/>
        </w:numPr>
        <w:spacing w:before="0" w:beforeAutospacing="0" w:after="0" w:afterAutospacing="0"/>
        <w:ind w:left="-1134" w:firstLine="567"/>
        <w:jc w:val="both"/>
        <w:rPr>
          <w:sz w:val="27"/>
          <w:szCs w:val="27"/>
        </w:rPr>
      </w:pPr>
      <w:r w:rsidRPr="004D6F58">
        <w:rPr>
          <w:sz w:val="27"/>
          <w:szCs w:val="27"/>
        </w:rPr>
        <w:t xml:space="preserve">Документ, указанный в подпунктах </w:t>
      </w:r>
      <w:hyperlink w:anchor="Par432" w:tooltip="4) для поступающих, указанных в подпункте &quot;а&quot; подпункта 1 пункта 21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 w:history="1">
        <w:r w:rsidRPr="004D6F58">
          <w:rPr>
            <w:sz w:val="27"/>
            <w:szCs w:val="27"/>
          </w:rPr>
          <w:t>4</w:t>
        </w:r>
      </w:hyperlink>
      <w:r w:rsidRPr="003776A9">
        <w:rPr>
          <w:sz w:val="27"/>
          <w:szCs w:val="27"/>
        </w:rPr>
        <w:t xml:space="preserve"> или </w:t>
      </w:r>
      <w:hyperlink w:anchor="Par433" w:tooltip="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 w:history="1">
        <w:r w:rsidRPr="004D6F58">
          <w:rPr>
            <w:sz w:val="27"/>
            <w:szCs w:val="27"/>
          </w:rPr>
          <w:t xml:space="preserve">5 пункта </w:t>
        </w:r>
      </w:hyperlink>
      <w:r w:rsidRPr="003776A9">
        <w:rPr>
          <w:sz w:val="27"/>
          <w:szCs w:val="27"/>
        </w:rPr>
        <w:t>6.</w:t>
      </w:r>
      <w:r w:rsidR="00504445">
        <w:rPr>
          <w:sz w:val="27"/>
          <w:szCs w:val="27"/>
        </w:rPr>
        <w:t>9</w:t>
      </w:r>
      <w:r w:rsidRPr="003776A9">
        <w:rPr>
          <w:sz w:val="27"/>
          <w:szCs w:val="27"/>
        </w:rPr>
        <w:t xml:space="preserve"> </w:t>
      </w:r>
      <w:r w:rsidRPr="0013773A">
        <w:rPr>
          <w:sz w:val="27"/>
          <w:szCs w:val="27"/>
        </w:rPr>
        <w:t>Правил, принимается</w:t>
      </w:r>
      <w:r w:rsidRPr="004D6F58">
        <w:rPr>
          <w:sz w:val="27"/>
          <w:szCs w:val="27"/>
        </w:rPr>
        <w:t xml:space="preserve"> ГУУ, если они действительны на день подачи заявления о приёме, документ, указанный в подпункте 7 пункта 6.</w:t>
      </w:r>
      <w:r w:rsidR="00504445">
        <w:rPr>
          <w:sz w:val="27"/>
          <w:szCs w:val="27"/>
        </w:rPr>
        <w:t>9</w:t>
      </w:r>
      <w:r w:rsidRPr="004D6F58">
        <w:rPr>
          <w:sz w:val="27"/>
          <w:szCs w:val="27"/>
        </w:rPr>
        <w:t xml:space="preserve"> Правил, – если он  действителен  на день завершения приёма документов.</w:t>
      </w:r>
    </w:p>
    <w:p w14:paraId="5C01393A" w14:textId="4CD89C48"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Поступающий может представить при подаче документов, необходимых для поступления, документ, указанный в подпункте 7 пункта 6.</w:t>
      </w:r>
      <w:r w:rsidR="00504445">
        <w:rPr>
          <w:rFonts w:ascii="Times New Roman" w:hAnsi="Times New Roman" w:cs="Times New Roman"/>
          <w:sz w:val="27"/>
          <w:szCs w:val="27"/>
        </w:rPr>
        <w:t>9</w:t>
      </w:r>
      <w:r w:rsidRPr="004D6F58">
        <w:rPr>
          <w:rFonts w:ascii="Times New Roman" w:hAnsi="Times New Roman" w:cs="Times New Roman"/>
          <w:sz w:val="27"/>
          <w:szCs w:val="27"/>
        </w:rPr>
        <w:t xml:space="preserve"> Правил,</w:t>
      </w:r>
      <w:r w:rsidRPr="004D6F58">
        <w:rPr>
          <w:sz w:val="27"/>
          <w:szCs w:val="27"/>
        </w:rPr>
        <w:t xml:space="preserve"> </w:t>
      </w:r>
      <w:r w:rsidRPr="004D6F58">
        <w:rPr>
          <w:rFonts w:ascii="Times New Roman" w:hAnsi="Times New Roman" w:cs="Times New Roman"/>
          <w:sz w:val="27"/>
          <w:szCs w:val="27"/>
        </w:rPr>
        <w:t xml:space="preserve">который не является действительным на день завершения приема документов, но действителен на день подачи заявления о приеме. При этом соответствующие </w:t>
      </w:r>
      <w:r w:rsidRPr="003776A9">
        <w:rPr>
          <w:rFonts w:ascii="Times New Roman" w:hAnsi="Times New Roman" w:cs="Times New Roman"/>
          <w:sz w:val="27"/>
          <w:szCs w:val="27"/>
        </w:rPr>
        <w:t>права предоставляются поступающему, если до дня завершения приема документов включительно он представил документ, который действителен на день завершени</w:t>
      </w:r>
      <w:r w:rsidRPr="004D6F58">
        <w:rPr>
          <w:rFonts w:ascii="Times New Roman" w:hAnsi="Times New Roman" w:cs="Times New Roman"/>
          <w:sz w:val="27"/>
          <w:szCs w:val="27"/>
        </w:rPr>
        <w:t>я приема документов.</w:t>
      </w:r>
    </w:p>
    <w:p w14:paraId="35FD4082" w14:textId="3C753331" w:rsidR="00317EEA" w:rsidRPr="004D6F58" w:rsidRDefault="00D14FE1" w:rsidP="00AA7CAC">
      <w:pPr>
        <w:autoSpaceDE w:val="0"/>
        <w:autoSpaceDN w:val="0"/>
        <w:adjustRightInd w:val="0"/>
        <w:ind w:left="-1134"/>
        <w:jc w:val="both"/>
        <w:rPr>
          <w:sz w:val="27"/>
          <w:szCs w:val="27"/>
        </w:rPr>
      </w:pPr>
      <w:r>
        <w:rPr>
          <w:sz w:val="27"/>
          <w:szCs w:val="27"/>
        </w:rPr>
        <w:t xml:space="preserve">          </w:t>
      </w:r>
      <w:r w:rsidR="00317EEA" w:rsidRPr="004D6F58">
        <w:rPr>
          <w:sz w:val="27"/>
          <w:szCs w:val="27"/>
        </w:rPr>
        <w:t xml:space="preserve">Документ, указанный в подпункте </w:t>
      </w:r>
      <w:hyperlink w:anchor="Par435" w:tooltip="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 w:history="1">
        <w:r w:rsidR="00317EEA" w:rsidRPr="004D6F58">
          <w:rPr>
            <w:sz w:val="27"/>
            <w:szCs w:val="27"/>
          </w:rPr>
          <w:t>6</w:t>
        </w:r>
      </w:hyperlink>
      <w:r w:rsidR="00317EEA" w:rsidRPr="003776A9">
        <w:rPr>
          <w:sz w:val="27"/>
          <w:szCs w:val="27"/>
        </w:rPr>
        <w:t xml:space="preserve"> пункта 6.</w:t>
      </w:r>
      <w:r w:rsidR="00504445">
        <w:rPr>
          <w:sz w:val="27"/>
          <w:szCs w:val="27"/>
        </w:rPr>
        <w:t>9</w:t>
      </w:r>
      <w:r w:rsidR="00317EEA" w:rsidRPr="0013773A">
        <w:rPr>
          <w:sz w:val="27"/>
          <w:szCs w:val="27"/>
        </w:rPr>
        <w:t xml:space="preserve"> Правил, принимается ГУУ с учетом сроков предоставления особых прав, </w:t>
      </w:r>
      <w:r w:rsidR="00317EEA" w:rsidRPr="004D6F58">
        <w:rPr>
          <w:sz w:val="27"/>
          <w:szCs w:val="27"/>
        </w:rPr>
        <w:t xml:space="preserve">установленных </w:t>
      </w:r>
      <w:hyperlink r:id="rId16" w:history="1">
        <w:r w:rsidR="00317EEA" w:rsidRPr="004D6F58">
          <w:rPr>
            <w:sz w:val="27"/>
            <w:szCs w:val="27"/>
          </w:rPr>
          <w:t>частями 4</w:t>
        </w:r>
      </w:hyperlink>
      <w:r w:rsidR="00317EEA" w:rsidRPr="004D6F58">
        <w:rPr>
          <w:sz w:val="27"/>
          <w:szCs w:val="27"/>
        </w:rPr>
        <w:t xml:space="preserve"> и </w:t>
      </w:r>
      <w:hyperlink r:id="rId17" w:history="1">
        <w:r w:rsidR="00317EEA" w:rsidRPr="004D6F58">
          <w:rPr>
            <w:sz w:val="27"/>
            <w:szCs w:val="27"/>
          </w:rPr>
          <w:t>12 статьи 71</w:t>
        </w:r>
      </w:hyperlink>
      <w:r w:rsidR="00317EEA" w:rsidRPr="004D6F58">
        <w:rPr>
          <w:sz w:val="27"/>
          <w:szCs w:val="27"/>
        </w:rPr>
        <w:t xml:space="preserve"> Федерального закона    № 273-ФЗ.</w:t>
      </w:r>
    </w:p>
    <w:p w14:paraId="4FA09E48"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sidRPr="003776A9">
        <w:rPr>
          <w:sz w:val="27"/>
          <w:szCs w:val="27"/>
        </w:rPr>
        <w:t>Заявление о приё</w:t>
      </w:r>
      <w:r w:rsidRPr="0013773A">
        <w:rPr>
          <w:sz w:val="27"/>
          <w:szCs w:val="27"/>
        </w:rPr>
        <w:t>ме представляется на русском языке.</w:t>
      </w:r>
    </w:p>
    <w:p w14:paraId="5FE50EF0" w14:textId="77777777" w:rsidR="00317EEA" w:rsidRPr="003776A9" w:rsidRDefault="00317EEA" w:rsidP="000078F4">
      <w:pPr>
        <w:pStyle w:val="ae"/>
        <w:spacing w:before="0" w:beforeAutospacing="0" w:after="0" w:afterAutospacing="0"/>
        <w:ind w:left="-1134" w:firstLine="567"/>
        <w:jc w:val="both"/>
        <w:rPr>
          <w:sz w:val="27"/>
          <w:szCs w:val="27"/>
        </w:rPr>
      </w:pPr>
      <w:r w:rsidRPr="004D6F58">
        <w:rPr>
          <w:sz w:val="27"/>
          <w:szCs w:val="27"/>
        </w:rPr>
        <w:t xml:space="preserve"> Документы, выполненные на иностранном языке, должны быть с переведены на русский язык, заверенным в установленном порядке. </w:t>
      </w:r>
    </w:p>
    <w:p w14:paraId="717B04C5" w14:textId="77777777" w:rsidR="00317EEA" w:rsidRPr="004D6F58" w:rsidRDefault="00317EEA" w:rsidP="000078F4">
      <w:pPr>
        <w:autoSpaceDE w:val="0"/>
        <w:autoSpaceDN w:val="0"/>
        <w:adjustRightInd w:val="0"/>
        <w:ind w:left="-1134" w:firstLine="567"/>
        <w:jc w:val="both"/>
        <w:rPr>
          <w:sz w:val="27"/>
          <w:szCs w:val="27"/>
        </w:rPr>
      </w:pPr>
      <w:r w:rsidRPr="004D6F58">
        <w:rPr>
          <w:sz w:val="27"/>
          <w:szCs w:val="27"/>
        </w:rPr>
        <w:t xml:space="preserve">Документы, полученные в иностранном государстве, должны быть </w:t>
      </w:r>
      <w:hyperlink r:id="rId18" w:history="1">
        <w:r w:rsidRPr="004D6F58">
          <w:rPr>
            <w:sz w:val="27"/>
            <w:szCs w:val="27"/>
          </w:rPr>
          <w:t>легализованы</w:t>
        </w:r>
      </w:hyperlink>
      <w:r w:rsidRPr="004D6F58">
        <w:rPr>
          <w:sz w:val="27"/>
          <w:szCs w:val="27"/>
        </w:rPr>
        <w:t>, если иное не предусмотрено международным договором Российской Федерации или законодательством Российской Федерации</w:t>
      </w:r>
      <w:r w:rsidRPr="003776A9">
        <w:rPr>
          <w:sz w:val="27"/>
          <w:szCs w:val="27"/>
        </w:rPr>
        <w:t xml:space="preserve">. </w:t>
      </w:r>
    </w:p>
    <w:p w14:paraId="1772F5E0" w14:textId="77777777" w:rsidR="00317EEA" w:rsidRDefault="00317EEA" w:rsidP="000078F4">
      <w:pPr>
        <w:pStyle w:val="ae"/>
        <w:numPr>
          <w:ilvl w:val="1"/>
          <w:numId w:val="34"/>
        </w:numPr>
        <w:spacing w:before="0" w:beforeAutospacing="0" w:after="0" w:afterAutospacing="0"/>
        <w:ind w:left="-1134" w:firstLine="567"/>
        <w:jc w:val="both"/>
        <w:rPr>
          <w:sz w:val="27"/>
          <w:szCs w:val="27"/>
        </w:rPr>
      </w:pPr>
      <w:r w:rsidRPr="003776A9">
        <w:rPr>
          <w:sz w:val="27"/>
          <w:szCs w:val="27"/>
        </w:rPr>
        <w:lastRenderedPageBreak/>
        <w:t>Если поступающий представил поданные документы с нарушением Правил (за исключ</w:t>
      </w:r>
      <w:r w:rsidRPr="004D6F58">
        <w:rPr>
          <w:sz w:val="27"/>
          <w:szCs w:val="27"/>
        </w:rPr>
        <w:t>ением случая, когда указанное нарушение распространяется не на все условия поступления на обучение и основания приема, указанные в заявлении о приеме), ГУУ возвращает документы поступающему</w:t>
      </w:r>
      <w:r w:rsidR="008854C9">
        <w:rPr>
          <w:sz w:val="27"/>
          <w:szCs w:val="27"/>
        </w:rPr>
        <w:t>.</w:t>
      </w:r>
      <w:r w:rsidR="00CE6579">
        <w:rPr>
          <w:sz w:val="27"/>
          <w:szCs w:val="27"/>
        </w:rPr>
        <w:t xml:space="preserve"> </w:t>
      </w:r>
      <w:r w:rsidR="00CE6579" w:rsidRPr="00176C97">
        <w:rPr>
          <w:sz w:val="27"/>
          <w:szCs w:val="27"/>
        </w:rPr>
        <w:t>ГУУ возвращает документы поступающему тем способом, которым было подано заявление о приеме</w:t>
      </w:r>
      <w:r w:rsidRPr="004D6F58">
        <w:rPr>
          <w:sz w:val="27"/>
          <w:szCs w:val="27"/>
        </w:rPr>
        <w:t>. ГУУ осуществляет проверку достоверности сведений, указанных в заявлении о приёме, и подлинности поданных документов. При проведении указанной проверки ГУУ вправе обращаться в соответствующие государственные информационные системы, государственные (муниципальные) органы и организации.</w:t>
      </w:r>
    </w:p>
    <w:p w14:paraId="304F530A" w14:textId="77777777" w:rsidR="00E76863" w:rsidRPr="00110E4C" w:rsidRDefault="00E76863" w:rsidP="000078F4">
      <w:pPr>
        <w:pStyle w:val="ae"/>
        <w:numPr>
          <w:ilvl w:val="1"/>
          <w:numId w:val="34"/>
        </w:numPr>
        <w:spacing w:before="0" w:beforeAutospacing="0" w:after="0" w:afterAutospacing="0"/>
        <w:ind w:left="-1134" w:firstLine="567"/>
        <w:jc w:val="both"/>
        <w:rPr>
          <w:sz w:val="27"/>
          <w:szCs w:val="27"/>
        </w:rPr>
      </w:pPr>
      <w:r w:rsidRPr="00110E4C">
        <w:rPr>
          <w:sz w:val="27"/>
          <w:szCs w:val="27"/>
        </w:rPr>
        <w:t xml:space="preserve">Поступающий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Par369" w:tooltip="61. Документы, необходимые для поступления, представляются (направляются) в организацию одним из следующих способов:" w:history="1">
        <w:r w:rsidRPr="00110E4C">
          <w:rPr>
            <w:sz w:val="27"/>
            <w:szCs w:val="27"/>
          </w:rPr>
          <w:t xml:space="preserve">пункте </w:t>
        </w:r>
      </w:hyperlink>
      <w:r w:rsidRPr="00110E4C">
        <w:t>6</w:t>
      </w:r>
      <w:r w:rsidRPr="00110E4C">
        <w:rPr>
          <w:sz w:val="27"/>
          <w:szCs w:val="27"/>
        </w:rPr>
        <w:t>.6 Правил.</w:t>
      </w:r>
    </w:p>
    <w:p w14:paraId="6E31771A" w14:textId="77777777" w:rsidR="00317EEA" w:rsidRPr="00110E4C" w:rsidRDefault="00317EEA" w:rsidP="000078F4">
      <w:pPr>
        <w:pStyle w:val="ae"/>
        <w:spacing w:before="0" w:beforeAutospacing="0" w:after="0" w:afterAutospacing="0"/>
        <w:ind w:left="-1134" w:firstLine="567"/>
        <w:jc w:val="both"/>
        <w:rPr>
          <w:sz w:val="27"/>
          <w:szCs w:val="27"/>
        </w:rPr>
      </w:pPr>
      <w:r w:rsidRPr="00110E4C">
        <w:rPr>
          <w:sz w:val="27"/>
          <w:szCs w:val="27"/>
        </w:rPr>
        <w:t>При отзыве оригинала поступающий не исключается из списка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14:paraId="7AB323CB" w14:textId="77777777" w:rsidR="00E76863" w:rsidRPr="00110E4C" w:rsidRDefault="00E76863" w:rsidP="000078F4">
      <w:pPr>
        <w:pStyle w:val="ae"/>
        <w:numPr>
          <w:ilvl w:val="1"/>
          <w:numId w:val="34"/>
        </w:numPr>
        <w:spacing w:before="0" w:beforeAutospacing="0" w:after="0" w:afterAutospacing="0"/>
        <w:ind w:left="-1134" w:firstLine="567"/>
        <w:jc w:val="both"/>
        <w:rPr>
          <w:sz w:val="27"/>
          <w:szCs w:val="27"/>
        </w:rPr>
      </w:pPr>
      <w:r w:rsidRPr="00110E4C">
        <w:rPr>
          <w:sz w:val="27"/>
          <w:szCs w:val="27"/>
        </w:rPr>
        <w:t>В период проведения приёма на бюджетные места по конкретным условиям поступления, указанным в подпунктах 1-2 пункта 1.8 Правил</w:t>
      </w:r>
      <w:r w:rsidR="00F5074D" w:rsidRPr="00110E4C">
        <w:rPr>
          <w:sz w:val="27"/>
          <w:szCs w:val="27"/>
        </w:rPr>
        <w:t>,</w:t>
      </w:r>
      <w:r w:rsidRPr="00110E4C">
        <w:rPr>
          <w:sz w:val="27"/>
          <w:szCs w:val="27"/>
        </w:rPr>
        <w:t xml:space="preserve"> поданные документы направляются лицу, поступающему на обучение на указанные места по соответствующим условиям поступления, при подаче (направлении) им в ГУУ заявления об отзыве документов способом, указанным в пункте 6.6. Правил:</w:t>
      </w:r>
    </w:p>
    <w:p w14:paraId="45710C9F" w14:textId="77777777" w:rsidR="00317EEA" w:rsidRDefault="00317EEA" w:rsidP="000078F4">
      <w:pPr>
        <w:pStyle w:val="ae"/>
        <w:numPr>
          <w:ilvl w:val="0"/>
          <w:numId w:val="26"/>
        </w:numPr>
        <w:spacing w:before="0" w:beforeAutospacing="0" w:after="0" w:afterAutospacing="0"/>
        <w:ind w:left="-1134" w:firstLine="567"/>
        <w:jc w:val="both"/>
        <w:rPr>
          <w:sz w:val="27"/>
          <w:szCs w:val="27"/>
        </w:rPr>
      </w:pPr>
      <w:r w:rsidRPr="00110E4C">
        <w:rPr>
          <w:sz w:val="27"/>
          <w:szCs w:val="27"/>
        </w:rPr>
        <w:t xml:space="preserve">в течение двух часов после подачи </w:t>
      </w:r>
      <w:r w:rsidR="006E32F5" w:rsidRPr="00110E4C">
        <w:rPr>
          <w:sz w:val="27"/>
          <w:szCs w:val="27"/>
        </w:rPr>
        <w:t xml:space="preserve">(получения) </w:t>
      </w:r>
      <w:r w:rsidRPr="00110E4C">
        <w:rPr>
          <w:sz w:val="27"/>
          <w:szCs w:val="27"/>
        </w:rPr>
        <w:t xml:space="preserve">заявления – в случае </w:t>
      </w:r>
      <w:r w:rsidRPr="004D6F58">
        <w:rPr>
          <w:sz w:val="27"/>
          <w:szCs w:val="27"/>
        </w:rPr>
        <w:t>подачи заявления не менее чем за 2 часа до конца рабочего дня;</w:t>
      </w:r>
    </w:p>
    <w:p w14:paraId="1CFDFC91" w14:textId="77777777" w:rsidR="00317EEA" w:rsidRDefault="00317EEA" w:rsidP="000078F4">
      <w:pPr>
        <w:pStyle w:val="ae"/>
        <w:numPr>
          <w:ilvl w:val="0"/>
          <w:numId w:val="26"/>
        </w:numPr>
        <w:spacing w:before="0" w:beforeAutospacing="0" w:after="0" w:afterAutospacing="0"/>
        <w:ind w:left="-1134" w:firstLine="567"/>
        <w:jc w:val="both"/>
        <w:rPr>
          <w:sz w:val="27"/>
          <w:szCs w:val="27"/>
        </w:rPr>
      </w:pPr>
      <w:r w:rsidRPr="004D6F58">
        <w:rPr>
          <w:sz w:val="27"/>
          <w:szCs w:val="27"/>
        </w:rPr>
        <w:t>в течение первых двух часов следующего рабочего дня – в случае подачи заявления менее чем за 2 часа до конца рабочего дня.</w:t>
      </w:r>
    </w:p>
    <w:p w14:paraId="56CF011E" w14:textId="34C918F2" w:rsidR="00317EEA" w:rsidRPr="009D772D" w:rsidRDefault="00317EEA" w:rsidP="000078F4">
      <w:pPr>
        <w:pStyle w:val="ae"/>
        <w:numPr>
          <w:ilvl w:val="1"/>
          <w:numId w:val="34"/>
        </w:numPr>
        <w:spacing w:before="0" w:beforeAutospacing="0" w:after="0" w:afterAutospacing="0"/>
        <w:ind w:left="-1134" w:firstLine="567"/>
        <w:jc w:val="both"/>
        <w:rPr>
          <w:sz w:val="27"/>
          <w:szCs w:val="27"/>
        </w:rPr>
      </w:pPr>
      <w:r w:rsidRPr="004D6F58">
        <w:rPr>
          <w:sz w:val="27"/>
          <w:szCs w:val="27"/>
        </w:rPr>
        <w:t>После истечения срока, указанного в пункте 6.1</w:t>
      </w:r>
      <w:r w:rsidR="00504445">
        <w:rPr>
          <w:sz w:val="27"/>
          <w:szCs w:val="27"/>
        </w:rPr>
        <w:t>8</w:t>
      </w:r>
      <w:r w:rsidRPr="004D6F58">
        <w:rPr>
          <w:sz w:val="27"/>
          <w:szCs w:val="27"/>
        </w:rPr>
        <w:t xml:space="preserve"> Правил, поданные документы в части их оригиналов (при наличии) или оригинал документа установленного образца возвращаются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w:t>
      </w:r>
      <w:r w:rsidRPr="009D772D">
        <w:rPr>
          <w:sz w:val="27"/>
          <w:szCs w:val="27"/>
        </w:rPr>
        <w:t>после истечения срока предоставления документов). В случае невозможности возврата указанных оригиналов они остаются на хранении в ГУУ.</w:t>
      </w:r>
    </w:p>
    <w:p w14:paraId="5E6ACFD0" w14:textId="77777777" w:rsidR="00317EEA" w:rsidRPr="00441651" w:rsidRDefault="00A25A58" w:rsidP="00A25A58">
      <w:pPr>
        <w:pStyle w:val="af7"/>
        <w:numPr>
          <w:ilvl w:val="1"/>
          <w:numId w:val="34"/>
        </w:numPr>
        <w:ind w:left="-1134" w:firstLine="567"/>
        <w:jc w:val="both"/>
        <w:rPr>
          <w:sz w:val="27"/>
          <w:szCs w:val="27"/>
        </w:rPr>
      </w:pPr>
      <w:r w:rsidRPr="009D772D">
        <w:rPr>
          <w:sz w:val="27"/>
          <w:szCs w:val="27"/>
        </w:rPr>
        <w:t xml:space="preserve"> </w:t>
      </w:r>
      <w:proofErr w:type="gramStart"/>
      <w:r w:rsidRPr="00441651">
        <w:rPr>
          <w:sz w:val="27"/>
          <w:szCs w:val="27"/>
        </w:rPr>
        <w:t>При подачи</w:t>
      </w:r>
      <w:proofErr w:type="gramEnd"/>
      <w:r w:rsidRPr="00441651">
        <w:rPr>
          <w:sz w:val="27"/>
          <w:szCs w:val="27"/>
        </w:rPr>
        <w:t xml:space="preserve"> заявления на договорные места договор об оказании платных образовательных услуг (далее – договор) заключается посредством электронной информационной системы ГУУ. Договор предоставляются (направляются) поступающему в электронном виде для ознакомления и заполнения договора. Далее договор предоставляются (направляются) в ГУУ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информационной системы ГУУ. Заключать договор самостоятельно может только совершеннолетний и полностью дееспособный поступающий. После заполнения договора, поступающий сканирует подписанный договор и направляет в ГУУ в электронной форме посредством электронной информационной системы ГУУ. Оригинал договора поступающий, заказчик по договору могут получить в течение первого года обучения</w:t>
      </w:r>
      <w:r w:rsidR="002D687A" w:rsidRPr="00441651">
        <w:rPr>
          <w:sz w:val="27"/>
          <w:szCs w:val="27"/>
        </w:rPr>
        <w:t>.</w:t>
      </w:r>
    </w:p>
    <w:p w14:paraId="42B33854" w14:textId="77777777" w:rsidR="00A25A58" w:rsidRPr="000E4197" w:rsidRDefault="00A25A58" w:rsidP="00A25A58">
      <w:pPr>
        <w:pStyle w:val="af7"/>
        <w:ind w:left="-567"/>
        <w:jc w:val="both"/>
        <w:rPr>
          <w:sz w:val="27"/>
          <w:szCs w:val="27"/>
        </w:rPr>
      </w:pPr>
    </w:p>
    <w:p w14:paraId="7084B937" w14:textId="77777777" w:rsidR="00317EEA" w:rsidRDefault="00317EEA" w:rsidP="000078F4">
      <w:pPr>
        <w:pStyle w:val="ConsPlusNormal"/>
        <w:widowControl/>
        <w:numPr>
          <w:ilvl w:val="0"/>
          <w:numId w:val="34"/>
        </w:numPr>
        <w:ind w:left="-1134" w:firstLine="567"/>
        <w:jc w:val="center"/>
        <w:outlineLvl w:val="1"/>
        <w:rPr>
          <w:rFonts w:ascii="Times New Roman" w:hAnsi="Times New Roman" w:cs="Times New Roman"/>
          <w:b/>
          <w:caps/>
          <w:sz w:val="27"/>
          <w:szCs w:val="27"/>
        </w:rPr>
      </w:pPr>
      <w:r w:rsidRPr="004D6F58">
        <w:rPr>
          <w:rFonts w:ascii="Times New Roman" w:hAnsi="Times New Roman" w:cs="Times New Roman"/>
          <w:b/>
          <w:caps/>
          <w:sz w:val="27"/>
          <w:szCs w:val="27"/>
        </w:rPr>
        <w:lastRenderedPageBreak/>
        <w:t>ПРОВЕДЕНИЕ ВступительныХ испытаниЙ</w:t>
      </w:r>
      <w:r w:rsidRPr="004D6F58">
        <w:rPr>
          <w:rFonts w:ascii="Times New Roman" w:hAnsi="Times New Roman" w:cs="Times New Roman"/>
          <w:b/>
          <w:caps/>
          <w:sz w:val="27"/>
          <w:szCs w:val="27"/>
        </w:rPr>
        <w:br/>
      </w:r>
    </w:p>
    <w:p w14:paraId="2EC276DB" w14:textId="77777777" w:rsidR="00317EEA" w:rsidRPr="00110E4C"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Вступительные испытания проводятся в форме </w:t>
      </w:r>
      <w:r w:rsidRPr="00110E4C">
        <w:rPr>
          <w:rFonts w:ascii="Times New Roman" w:hAnsi="Times New Roman" w:cs="Times New Roman"/>
          <w:sz w:val="27"/>
          <w:szCs w:val="27"/>
        </w:rPr>
        <w:t>тестирования посредством электронной информационной системы ГУУ с использованием дистанционных технологий.</w:t>
      </w:r>
    </w:p>
    <w:p w14:paraId="75567D68" w14:textId="77777777" w:rsidR="00317EEA" w:rsidRPr="003776A9" w:rsidRDefault="00317EEA" w:rsidP="000078F4">
      <w:pPr>
        <w:pStyle w:val="ConsPlusNormal"/>
        <w:widowControl/>
        <w:ind w:left="-1134" w:firstLine="567"/>
        <w:jc w:val="both"/>
        <w:rPr>
          <w:rFonts w:ascii="Times New Roman" w:hAnsi="Times New Roman" w:cs="Times New Roman"/>
          <w:b/>
          <w:sz w:val="27"/>
          <w:szCs w:val="27"/>
        </w:rPr>
      </w:pPr>
      <w:r w:rsidRPr="004D6F58">
        <w:rPr>
          <w:rFonts w:ascii="Times New Roman" w:hAnsi="Times New Roman" w:cs="Times New Roman"/>
          <w:sz w:val="27"/>
          <w:szCs w:val="27"/>
        </w:rPr>
        <w:t xml:space="preserve">При проведении вступительных испытаний ГУУ обеспечивает идентификацию личности поступающего, выбор способа которой осуществляется </w:t>
      </w:r>
      <w:r w:rsidRPr="004D6F58">
        <w:rPr>
          <w:rFonts w:ascii="Times New Roman" w:hAnsi="Times New Roman"/>
          <w:sz w:val="27"/>
          <w:szCs w:val="27"/>
        </w:rPr>
        <w:t>ГУУ в соответствии с локальными нормативными актами ГУУ.</w:t>
      </w:r>
    </w:p>
    <w:p w14:paraId="1215F46C"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Вступительные испытания проводятся на русском языке.</w:t>
      </w:r>
    </w:p>
    <w:p w14:paraId="6F4E8D9A" w14:textId="77777777" w:rsidR="00317EEA" w:rsidRPr="00110E4C"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Расписание вступительных испытаний при приёме по очной и очно-заочной формам обучения доводится до сведения </w:t>
      </w:r>
      <w:r w:rsidRPr="00110E4C">
        <w:rPr>
          <w:rFonts w:ascii="Times New Roman" w:hAnsi="Times New Roman" w:cs="Times New Roman"/>
          <w:sz w:val="27"/>
          <w:szCs w:val="27"/>
        </w:rPr>
        <w:t xml:space="preserve">поступающих не позднее </w:t>
      </w:r>
      <w:r w:rsidR="002762EA" w:rsidRPr="00110E4C">
        <w:rPr>
          <w:rFonts w:ascii="Times New Roman" w:hAnsi="Times New Roman" w:cs="Times New Roman"/>
          <w:sz w:val="27"/>
          <w:szCs w:val="27"/>
        </w:rPr>
        <w:t>15 июл</w:t>
      </w:r>
      <w:r w:rsidRPr="00110E4C">
        <w:rPr>
          <w:rFonts w:ascii="Times New Roman" w:hAnsi="Times New Roman" w:cs="Times New Roman"/>
          <w:sz w:val="27"/>
          <w:szCs w:val="27"/>
        </w:rPr>
        <w:t>я</w:t>
      </w:r>
      <w:r w:rsidR="002762EA" w:rsidRPr="00110E4C">
        <w:rPr>
          <w:rFonts w:ascii="Times New Roman" w:hAnsi="Times New Roman" w:cs="Times New Roman"/>
          <w:sz w:val="27"/>
          <w:szCs w:val="27"/>
        </w:rPr>
        <w:t xml:space="preserve"> 2021 г</w:t>
      </w:r>
      <w:r w:rsidRPr="00110E4C">
        <w:rPr>
          <w:rFonts w:ascii="Times New Roman" w:hAnsi="Times New Roman" w:cs="Times New Roman"/>
          <w:sz w:val="27"/>
          <w:szCs w:val="27"/>
        </w:rPr>
        <w:t xml:space="preserve">. </w:t>
      </w:r>
    </w:p>
    <w:p w14:paraId="339B39E4" w14:textId="77777777" w:rsidR="00317EEA" w:rsidRDefault="00317EEA" w:rsidP="000078F4">
      <w:pPr>
        <w:pStyle w:val="ConsPlusNorma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ГУУ при проведении вступительного испытания по иностранному языку проводит вступительное испытание по одному или нескольким иностранным языкам из числа иностранных языков, по которым проводится ЕГЭ. Выбор иностранного языка определяется поступающим.</w:t>
      </w:r>
    </w:p>
    <w:p w14:paraId="6508BDDC"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Одно вступительное испытание проводится одновременно для всех поступающих либо в различные сроки </w:t>
      </w:r>
      <w:proofErr w:type="gramStart"/>
      <w:r w:rsidRPr="004D6F58">
        <w:rPr>
          <w:rFonts w:ascii="Times New Roman" w:hAnsi="Times New Roman" w:cs="Times New Roman"/>
          <w:sz w:val="27"/>
          <w:szCs w:val="27"/>
        </w:rPr>
        <w:t>для различных групп</w:t>
      </w:r>
      <w:proofErr w:type="gramEnd"/>
      <w:r w:rsidRPr="004D6F58">
        <w:rPr>
          <w:rFonts w:ascii="Times New Roman" w:hAnsi="Times New Roman" w:cs="Times New Roman"/>
          <w:sz w:val="27"/>
          <w:szCs w:val="27"/>
        </w:rPr>
        <w:t xml:space="preserve"> поступающих (в том числе по мере формирования указанных групп из числа лиц, подавших необходимые документы).</w:t>
      </w:r>
    </w:p>
    <w:p w14:paraId="1B689F8E"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Для каждой группы поступающих проводится одно вступительное испытание в день. По желанию поступающего ему может быть представлена возможность сдавать более одного вступительного испытания в день.</w:t>
      </w:r>
    </w:p>
    <w:p w14:paraId="17BDBD04"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Вступительные испытания, проводимые ГУУ самостоятельно, осуществляются на основе утвержденных программ вступительных испытаний.</w:t>
      </w:r>
    </w:p>
    <w:p w14:paraId="6508FF4B" w14:textId="043166F9" w:rsidR="00317EEA" w:rsidRPr="00417782" w:rsidRDefault="00417782" w:rsidP="000078F4">
      <w:pPr>
        <w:pStyle w:val="ConsPlusNormal"/>
        <w:widowControl/>
        <w:numPr>
          <w:ilvl w:val="1"/>
          <w:numId w:val="34"/>
        </w:numPr>
        <w:ind w:left="-1134" w:firstLine="567"/>
        <w:jc w:val="both"/>
        <w:rPr>
          <w:rFonts w:ascii="Times New Roman" w:hAnsi="Times New Roman" w:cs="Times New Roman"/>
          <w:sz w:val="27"/>
          <w:szCs w:val="27"/>
        </w:rPr>
      </w:pPr>
      <w:r w:rsidRPr="00417782">
        <w:rPr>
          <w:rFonts w:ascii="Times New Roman" w:hAnsi="Times New Roman" w:cs="Times New Roman"/>
          <w:sz w:val="27"/>
          <w:szCs w:val="27"/>
        </w:rPr>
        <w:t xml:space="preserve">При нарушении поступающим во время проведения вступительных испытаний </w:t>
      </w:r>
      <w:r w:rsidRPr="00417782">
        <w:rPr>
          <w:rFonts w:ascii="Times New Roman" w:hAnsi="Times New Roman"/>
          <w:sz w:val="27"/>
          <w:szCs w:val="27"/>
          <w:shd w:val="clear" w:color="auto" w:fill="FFFFFF"/>
        </w:rPr>
        <w:t>посредством электронной информационной системы ГУУ с использованием дистанционных технологий</w:t>
      </w:r>
      <w:r w:rsidR="00317EEA" w:rsidRPr="00417782">
        <w:rPr>
          <w:rFonts w:ascii="Times New Roman" w:hAnsi="Times New Roman"/>
          <w:sz w:val="27"/>
          <w:szCs w:val="27"/>
          <w:shd w:val="clear" w:color="auto" w:fill="FFFFFF"/>
        </w:rPr>
        <w:t xml:space="preserve"> уполномоченные должностные лица ГУУ </w:t>
      </w:r>
      <w:r w:rsidR="00317EEA" w:rsidRPr="00417782">
        <w:rPr>
          <w:rFonts w:ascii="Times New Roman" w:hAnsi="Times New Roman" w:cs="Times New Roman"/>
          <w:sz w:val="27"/>
          <w:szCs w:val="27"/>
          <w:shd w:val="clear" w:color="auto" w:fill="FFFFFF"/>
        </w:rPr>
        <w:t>вправе прекратить</w:t>
      </w:r>
      <w:r w:rsidR="000E4197">
        <w:rPr>
          <w:rFonts w:ascii="Times New Roman" w:hAnsi="Times New Roman" w:cs="Times New Roman"/>
          <w:sz w:val="27"/>
          <w:szCs w:val="27"/>
          <w:shd w:val="clear" w:color="auto" w:fill="FFFFFF"/>
        </w:rPr>
        <w:t xml:space="preserve"> вступительное испытание, о чем</w:t>
      </w:r>
      <w:r w:rsidR="00317EEA" w:rsidRPr="00417782">
        <w:rPr>
          <w:rFonts w:ascii="Times New Roman" w:hAnsi="Times New Roman" w:cs="Times New Roman"/>
          <w:sz w:val="27"/>
          <w:szCs w:val="27"/>
          <w:shd w:val="clear" w:color="auto" w:fill="FFFFFF"/>
        </w:rPr>
        <w:t xml:space="preserve"> </w:t>
      </w:r>
      <w:r w:rsidR="00317EEA" w:rsidRPr="00417782">
        <w:rPr>
          <w:rFonts w:ascii="Times New Roman" w:hAnsi="Times New Roman" w:cs="Times New Roman"/>
          <w:sz w:val="27"/>
          <w:szCs w:val="27"/>
        </w:rPr>
        <w:t xml:space="preserve">составляется акт о нарушении и о </w:t>
      </w:r>
      <w:proofErr w:type="spellStart"/>
      <w:r w:rsidR="00317EEA" w:rsidRPr="00417782">
        <w:rPr>
          <w:rFonts w:ascii="Times New Roman" w:hAnsi="Times New Roman" w:cs="Times New Roman"/>
          <w:sz w:val="27"/>
          <w:szCs w:val="27"/>
        </w:rPr>
        <w:t>непрохождении</w:t>
      </w:r>
      <w:proofErr w:type="spellEnd"/>
      <w:r w:rsidR="00317EEA" w:rsidRPr="00417782">
        <w:rPr>
          <w:rFonts w:ascii="Times New Roman" w:hAnsi="Times New Roman" w:cs="Times New Roman"/>
          <w:sz w:val="27"/>
          <w:szCs w:val="27"/>
        </w:rPr>
        <w:t xml:space="preserve"> поступающим вступительного испы</w:t>
      </w:r>
      <w:r>
        <w:rPr>
          <w:rFonts w:ascii="Times New Roman" w:hAnsi="Times New Roman" w:cs="Times New Roman"/>
          <w:sz w:val="27"/>
          <w:szCs w:val="27"/>
        </w:rPr>
        <w:t xml:space="preserve">тания без уважительной причины. </w:t>
      </w:r>
      <w:r w:rsidR="00317EEA" w:rsidRPr="00417782">
        <w:rPr>
          <w:rFonts w:ascii="Times New Roman" w:hAnsi="Times New Roman" w:cs="Times New Roman"/>
          <w:sz w:val="27"/>
          <w:szCs w:val="27"/>
        </w:rPr>
        <w:t>Результаты вступительного испытания объявляются на официальном сайте ГУУ не позднее третьего рабочего дня после проведения вступительного испытания в письменной форме (при проведении вступительного испытания в устной форме – в день его проведения).</w:t>
      </w:r>
      <w:r w:rsidR="00317EEA" w:rsidRPr="00417782">
        <w:rPr>
          <w:rFonts w:ascii="Times New Roman" w:hAnsi="Times New Roman" w:cs="Times New Roman"/>
          <w:sz w:val="27"/>
          <w:szCs w:val="27"/>
        </w:rPr>
        <w:tab/>
      </w:r>
    </w:p>
    <w:p w14:paraId="2536CCF8"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14:paraId="42620F13"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bookmarkStart w:id="6" w:name="_Hlk494191413"/>
      <w:r w:rsidRPr="004D6F58">
        <w:rPr>
          <w:rFonts w:ascii="Times New Roman" w:hAnsi="Times New Roman" w:cs="Times New Roman"/>
          <w:sz w:val="27"/>
          <w:szCs w:val="27"/>
        </w:rPr>
        <w:t>Вступительные испытания, проводимые ГУУ самостоятельно, проходят в следующие сроки: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957"/>
        <w:gridCol w:w="3974"/>
      </w:tblGrid>
      <w:tr w:rsidR="00317EEA" w:rsidRPr="003776A9" w14:paraId="6AF515A5" w14:textId="77777777" w:rsidTr="00110E4C">
        <w:trPr>
          <w:trHeight w:val="619"/>
        </w:trPr>
        <w:tc>
          <w:tcPr>
            <w:tcW w:w="1731" w:type="dxa"/>
            <w:vMerge w:val="restart"/>
            <w:shd w:val="clear" w:color="auto" w:fill="auto"/>
            <w:vAlign w:val="center"/>
          </w:tcPr>
          <w:p w14:paraId="46E92298" w14:textId="77777777" w:rsidR="00317EEA" w:rsidRPr="003776A9" w:rsidRDefault="00317EEA" w:rsidP="00AA7CAC">
            <w:pPr>
              <w:pStyle w:val="ConsPlusNormal"/>
              <w:widowControl/>
              <w:jc w:val="center"/>
              <w:rPr>
                <w:rFonts w:ascii="Times New Roman" w:hAnsi="Times New Roman" w:cs="Times New Roman"/>
                <w:sz w:val="27"/>
                <w:szCs w:val="27"/>
              </w:rPr>
            </w:pPr>
            <w:r w:rsidRPr="004D6F58">
              <w:rPr>
                <w:rFonts w:ascii="Times New Roman" w:hAnsi="Times New Roman" w:cs="Times New Roman"/>
                <w:sz w:val="27"/>
                <w:szCs w:val="27"/>
              </w:rPr>
              <w:t>Форма обучения</w:t>
            </w:r>
          </w:p>
        </w:tc>
        <w:tc>
          <w:tcPr>
            <w:tcW w:w="7931" w:type="dxa"/>
            <w:gridSpan w:val="2"/>
            <w:shd w:val="clear" w:color="auto" w:fill="auto"/>
            <w:vAlign w:val="center"/>
          </w:tcPr>
          <w:p w14:paraId="78E10120" w14:textId="77777777" w:rsidR="00317EEA" w:rsidRPr="003776A9" w:rsidRDefault="00317EEA" w:rsidP="000078F4">
            <w:pPr>
              <w:pStyle w:val="ConsPlusNormal"/>
              <w:widowControl/>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Срок проведения</w:t>
            </w:r>
          </w:p>
        </w:tc>
      </w:tr>
      <w:tr w:rsidR="00317EEA" w:rsidRPr="003776A9" w14:paraId="4B234B68" w14:textId="77777777" w:rsidTr="00110E4C">
        <w:trPr>
          <w:trHeight w:val="619"/>
        </w:trPr>
        <w:tc>
          <w:tcPr>
            <w:tcW w:w="1731" w:type="dxa"/>
            <w:vMerge/>
            <w:shd w:val="clear" w:color="auto" w:fill="auto"/>
            <w:vAlign w:val="center"/>
          </w:tcPr>
          <w:p w14:paraId="574C3FDE" w14:textId="77777777" w:rsidR="00317EEA" w:rsidRPr="003776A9" w:rsidRDefault="00317EEA" w:rsidP="000078F4">
            <w:pPr>
              <w:pStyle w:val="ConsPlusNormal"/>
              <w:widowControl/>
              <w:ind w:left="-1134" w:firstLine="567"/>
              <w:jc w:val="center"/>
              <w:rPr>
                <w:rFonts w:ascii="Times New Roman" w:hAnsi="Times New Roman" w:cs="Times New Roman"/>
                <w:sz w:val="27"/>
                <w:szCs w:val="27"/>
              </w:rPr>
            </w:pPr>
          </w:p>
        </w:tc>
        <w:tc>
          <w:tcPr>
            <w:tcW w:w="3957" w:type="dxa"/>
            <w:shd w:val="clear" w:color="auto" w:fill="auto"/>
            <w:vAlign w:val="center"/>
          </w:tcPr>
          <w:p w14:paraId="233B1B44" w14:textId="77777777" w:rsidR="00317EEA" w:rsidRPr="003776A9" w:rsidRDefault="00317EEA" w:rsidP="000078F4">
            <w:pPr>
              <w:pStyle w:val="ConsPlusNormal"/>
              <w:widowControl/>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Бюджетные места</w:t>
            </w:r>
          </w:p>
        </w:tc>
        <w:tc>
          <w:tcPr>
            <w:tcW w:w="3974" w:type="dxa"/>
            <w:shd w:val="clear" w:color="auto" w:fill="auto"/>
            <w:vAlign w:val="center"/>
          </w:tcPr>
          <w:p w14:paraId="2D91BD98" w14:textId="77777777" w:rsidR="00317EEA" w:rsidRPr="003776A9" w:rsidRDefault="00317EEA" w:rsidP="000078F4">
            <w:pPr>
              <w:pStyle w:val="ConsPlusNormal"/>
              <w:widowControl/>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Договорные места</w:t>
            </w:r>
          </w:p>
        </w:tc>
      </w:tr>
      <w:tr w:rsidR="00317EEA" w:rsidRPr="003776A9" w14:paraId="13CD3D36" w14:textId="77777777" w:rsidTr="00110E4C">
        <w:tc>
          <w:tcPr>
            <w:tcW w:w="1731" w:type="dxa"/>
            <w:shd w:val="clear" w:color="auto" w:fill="auto"/>
          </w:tcPr>
          <w:p w14:paraId="2410B0CC" w14:textId="77777777" w:rsidR="00317EEA" w:rsidRPr="003776A9" w:rsidRDefault="00317EEA" w:rsidP="00AA7CAC">
            <w:pPr>
              <w:pStyle w:val="ConsPlusNormal"/>
              <w:widowControl/>
              <w:ind w:left="176" w:firstLine="567"/>
              <w:rPr>
                <w:rFonts w:ascii="Times New Roman" w:hAnsi="Times New Roman" w:cs="Times New Roman"/>
                <w:sz w:val="27"/>
                <w:szCs w:val="27"/>
              </w:rPr>
            </w:pPr>
            <w:r w:rsidRPr="003776A9">
              <w:rPr>
                <w:rFonts w:ascii="Times New Roman" w:hAnsi="Times New Roman" w:cs="Times New Roman"/>
                <w:sz w:val="27"/>
                <w:szCs w:val="27"/>
              </w:rPr>
              <w:t xml:space="preserve">Очная </w:t>
            </w:r>
          </w:p>
        </w:tc>
        <w:tc>
          <w:tcPr>
            <w:tcW w:w="3957" w:type="dxa"/>
            <w:shd w:val="clear" w:color="auto" w:fill="auto"/>
          </w:tcPr>
          <w:p w14:paraId="2F5B37AF" w14:textId="77777777" w:rsidR="00317EEA" w:rsidRPr="003776A9" w:rsidRDefault="00317EEA" w:rsidP="000078F4">
            <w:pPr>
              <w:pStyle w:val="ConsPlusNormal"/>
              <w:widowControl/>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1</w:t>
            </w:r>
            <w:r w:rsidR="002762EA">
              <w:rPr>
                <w:rFonts w:ascii="Times New Roman" w:hAnsi="Times New Roman" w:cs="Times New Roman"/>
                <w:sz w:val="27"/>
                <w:szCs w:val="27"/>
              </w:rPr>
              <w:t>5</w:t>
            </w:r>
            <w:r w:rsidRPr="004D6F58">
              <w:rPr>
                <w:rFonts w:ascii="Times New Roman" w:hAnsi="Times New Roman" w:cs="Times New Roman"/>
                <w:sz w:val="27"/>
                <w:szCs w:val="27"/>
              </w:rPr>
              <w:t xml:space="preserve"> июля – 2</w:t>
            </w:r>
            <w:r w:rsidR="002762EA">
              <w:rPr>
                <w:rFonts w:ascii="Times New Roman" w:hAnsi="Times New Roman" w:cs="Times New Roman"/>
                <w:sz w:val="27"/>
                <w:szCs w:val="27"/>
              </w:rPr>
              <w:t>9</w:t>
            </w:r>
            <w:r w:rsidRPr="004D6F58">
              <w:rPr>
                <w:rFonts w:ascii="Times New Roman" w:hAnsi="Times New Roman" w:cs="Times New Roman"/>
                <w:sz w:val="27"/>
                <w:szCs w:val="27"/>
              </w:rPr>
              <w:t xml:space="preserve">  июля 2021 г.</w:t>
            </w:r>
          </w:p>
        </w:tc>
        <w:tc>
          <w:tcPr>
            <w:tcW w:w="3974" w:type="dxa"/>
            <w:shd w:val="clear" w:color="auto" w:fill="auto"/>
          </w:tcPr>
          <w:p w14:paraId="5974098B" w14:textId="77777777" w:rsidR="00317EEA" w:rsidRPr="003776A9" w:rsidRDefault="00317EEA" w:rsidP="000078F4">
            <w:pPr>
              <w:pStyle w:val="ConsPlusNormal"/>
              <w:widowControl/>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1</w:t>
            </w:r>
            <w:r w:rsidR="002762EA">
              <w:rPr>
                <w:rFonts w:ascii="Times New Roman" w:hAnsi="Times New Roman" w:cs="Times New Roman"/>
                <w:sz w:val="27"/>
                <w:szCs w:val="27"/>
              </w:rPr>
              <w:t>5</w:t>
            </w:r>
            <w:r w:rsidRPr="004D6F58">
              <w:rPr>
                <w:rFonts w:ascii="Times New Roman" w:hAnsi="Times New Roman" w:cs="Times New Roman"/>
                <w:sz w:val="27"/>
                <w:szCs w:val="27"/>
              </w:rPr>
              <w:t xml:space="preserve"> июля – 20 августа 2021 г. </w:t>
            </w:r>
          </w:p>
          <w:p w14:paraId="539EF296" w14:textId="77777777" w:rsidR="00317EEA" w:rsidRPr="003776A9" w:rsidRDefault="00317EEA" w:rsidP="000078F4">
            <w:pPr>
              <w:pStyle w:val="ConsPlusNormal"/>
              <w:widowControl/>
              <w:ind w:left="-1134" w:firstLine="567"/>
              <w:jc w:val="center"/>
              <w:rPr>
                <w:rFonts w:ascii="Times New Roman" w:hAnsi="Times New Roman" w:cs="Times New Roman"/>
                <w:strike/>
                <w:sz w:val="27"/>
                <w:szCs w:val="27"/>
              </w:rPr>
            </w:pPr>
            <w:r w:rsidRPr="004D6F58">
              <w:rPr>
                <w:rFonts w:ascii="Times New Roman" w:hAnsi="Times New Roman" w:cs="Times New Roman"/>
                <w:sz w:val="27"/>
                <w:szCs w:val="27"/>
              </w:rPr>
              <w:t>(по мере формирования групп)</w:t>
            </w:r>
          </w:p>
        </w:tc>
      </w:tr>
      <w:tr w:rsidR="00317EEA" w:rsidRPr="003776A9" w14:paraId="20ED2A1A" w14:textId="77777777" w:rsidTr="00110E4C">
        <w:tc>
          <w:tcPr>
            <w:tcW w:w="1731" w:type="dxa"/>
            <w:shd w:val="clear" w:color="auto" w:fill="auto"/>
          </w:tcPr>
          <w:p w14:paraId="43B1F67E" w14:textId="77777777" w:rsidR="00317EEA" w:rsidRPr="003776A9" w:rsidRDefault="00317EEA" w:rsidP="00AA7CAC">
            <w:pPr>
              <w:pStyle w:val="ConsPlusNormal"/>
              <w:widowControl/>
              <w:ind w:firstLine="567"/>
              <w:rPr>
                <w:rFonts w:ascii="Times New Roman" w:hAnsi="Times New Roman" w:cs="Times New Roman"/>
                <w:sz w:val="27"/>
                <w:szCs w:val="27"/>
              </w:rPr>
            </w:pPr>
            <w:r w:rsidRPr="003776A9">
              <w:rPr>
                <w:rFonts w:ascii="Times New Roman" w:hAnsi="Times New Roman" w:cs="Times New Roman"/>
                <w:sz w:val="27"/>
                <w:szCs w:val="27"/>
              </w:rPr>
              <w:lastRenderedPageBreak/>
              <w:t xml:space="preserve">Очно-заочная </w:t>
            </w:r>
          </w:p>
        </w:tc>
        <w:tc>
          <w:tcPr>
            <w:tcW w:w="3957" w:type="dxa"/>
            <w:shd w:val="clear" w:color="auto" w:fill="auto"/>
          </w:tcPr>
          <w:p w14:paraId="1D4A0A41" w14:textId="77777777" w:rsidR="00317EEA" w:rsidRPr="003776A9" w:rsidRDefault="002762EA" w:rsidP="000078F4">
            <w:pPr>
              <w:pStyle w:val="ConsPlusNormal"/>
              <w:widowControl/>
              <w:ind w:left="-1134" w:firstLine="567"/>
              <w:jc w:val="center"/>
              <w:rPr>
                <w:rFonts w:ascii="Times New Roman" w:hAnsi="Times New Roman" w:cs="Times New Roman"/>
                <w:strike/>
                <w:sz w:val="27"/>
                <w:szCs w:val="27"/>
              </w:rPr>
            </w:pPr>
            <w:r w:rsidRPr="004D6F58">
              <w:rPr>
                <w:rFonts w:ascii="Times New Roman" w:hAnsi="Times New Roman" w:cs="Times New Roman"/>
                <w:sz w:val="27"/>
                <w:szCs w:val="27"/>
              </w:rPr>
              <w:t>1</w:t>
            </w:r>
            <w:r>
              <w:rPr>
                <w:rFonts w:ascii="Times New Roman" w:hAnsi="Times New Roman" w:cs="Times New Roman"/>
                <w:sz w:val="27"/>
                <w:szCs w:val="27"/>
              </w:rPr>
              <w:t>5</w:t>
            </w:r>
            <w:r w:rsidRPr="004D6F58">
              <w:rPr>
                <w:rFonts w:ascii="Times New Roman" w:hAnsi="Times New Roman" w:cs="Times New Roman"/>
                <w:sz w:val="27"/>
                <w:szCs w:val="27"/>
              </w:rPr>
              <w:t xml:space="preserve"> июля – 2</w:t>
            </w:r>
            <w:r>
              <w:rPr>
                <w:rFonts w:ascii="Times New Roman" w:hAnsi="Times New Roman" w:cs="Times New Roman"/>
                <w:sz w:val="27"/>
                <w:szCs w:val="27"/>
              </w:rPr>
              <w:t>9</w:t>
            </w:r>
            <w:r w:rsidRPr="004D6F58">
              <w:rPr>
                <w:rFonts w:ascii="Times New Roman" w:hAnsi="Times New Roman" w:cs="Times New Roman"/>
                <w:sz w:val="27"/>
                <w:szCs w:val="27"/>
              </w:rPr>
              <w:t xml:space="preserve">  июля 2021 </w:t>
            </w:r>
            <w:r w:rsidR="00317EEA" w:rsidRPr="004D6F58">
              <w:rPr>
                <w:rFonts w:ascii="Times New Roman" w:hAnsi="Times New Roman" w:cs="Times New Roman"/>
                <w:sz w:val="27"/>
                <w:szCs w:val="27"/>
              </w:rPr>
              <w:t>г.</w:t>
            </w:r>
          </w:p>
        </w:tc>
        <w:tc>
          <w:tcPr>
            <w:tcW w:w="3974" w:type="dxa"/>
            <w:shd w:val="clear" w:color="auto" w:fill="auto"/>
          </w:tcPr>
          <w:p w14:paraId="3C782838" w14:textId="77777777" w:rsidR="00317EEA" w:rsidRPr="003776A9" w:rsidRDefault="00317EEA" w:rsidP="000078F4">
            <w:pPr>
              <w:pStyle w:val="ConsPlusNormal"/>
              <w:widowControl/>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1</w:t>
            </w:r>
            <w:r w:rsidR="002762EA">
              <w:rPr>
                <w:rFonts w:ascii="Times New Roman" w:hAnsi="Times New Roman" w:cs="Times New Roman"/>
                <w:sz w:val="27"/>
                <w:szCs w:val="27"/>
              </w:rPr>
              <w:t>5</w:t>
            </w:r>
            <w:r w:rsidRPr="004D6F58">
              <w:rPr>
                <w:rFonts w:ascii="Times New Roman" w:hAnsi="Times New Roman" w:cs="Times New Roman"/>
                <w:sz w:val="27"/>
                <w:szCs w:val="27"/>
              </w:rPr>
              <w:t xml:space="preserve"> июля – 20 августа 2021 г.</w:t>
            </w:r>
          </w:p>
          <w:p w14:paraId="68ABC68E" w14:textId="77777777" w:rsidR="00317EEA" w:rsidRPr="003776A9" w:rsidRDefault="00317EEA" w:rsidP="000078F4">
            <w:pPr>
              <w:pStyle w:val="ConsPlusNormal"/>
              <w:widowControl/>
              <w:ind w:left="-1134" w:firstLine="567"/>
              <w:jc w:val="center"/>
              <w:rPr>
                <w:rFonts w:ascii="Times New Roman" w:hAnsi="Times New Roman" w:cs="Times New Roman"/>
                <w:strike/>
                <w:sz w:val="27"/>
                <w:szCs w:val="27"/>
              </w:rPr>
            </w:pPr>
            <w:r w:rsidRPr="004D6F58">
              <w:rPr>
                <w:rFonts w:ascii="Times New Roman" w:hAnsi="Times New Roman" w:cs="Times New Roman"/>
                <w:sz w:val="27"/>
                <w:szCs w:val="27"/>
              </w:rPr>
              <w:t>(по мере формирования групп)</w:t>
            </w:r>
          </w:p>
        </w:tc>
      </w:tr>
    </w:tbl>
    <w:bookmarkEnd w:id="6"/>
    <w:p w14:paraId="4574EC3B"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3776A9">
        <w:rPr>
          <w:rFonts w:ascii="Times New Roman" w:hAnsi="Times New Roman" w:cs="Times New Roman"/>
          <w:sz w:val="27"/>
          <w:szCs w:val="27"/>
        </w:rP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w:t>
      </w:r>
      <w:r w:rsidRPr="004D6F58">
        <w:rPr>
          <w:rFonts w:ascii="Times New Roman" w:hAnsi="Times New Roman" w:cs="Times New Roman"/>
          <w:sz w:val="27"/>
          <w:szCs w:val="27"/>
        </w:rPr>
        <w:t xml:space="preserve"> резервный день. Решение о допуске поступающего к пропущенному по такой причине вступительному испытанию принимает ответственный секретарь приёмной комиссии.</w:t>
      </w:r>
    </w:p>
    <w:p w14:paraId="31976388"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Поступающие, </w:t>
      </w:r>
      <w:r w:rsidRPr="004D6F58">
        <w:rPr>
          <w:rFonts w:ascii="Times New Roman" w:hAnsi="Times New Roman"/>
          <w:sz w:val="27"/>
          <w:szCs w:val="27"/>
        </w:rPr>
        <w:t xml:space="preserve">не  подключившиеся  к информационной системе ГУУ </w:t>
      </w:r>
      <w:r w:rsidRPr="004D6F58">
        <w:rPr>
          <w:rFonts w:ascii="Times New Roman" w:hAnsi="Times New Roman" w:cs="Times New Roman"/>
          <w:sz w:val="27"/>
          <w:szCs w:val="27"/>
        </w:rPr>
        <w:t>без уважительной причины в назначенное по расписанию время, при проведении вступительного испытания посредством электронной информационной системы ГУУ с использованием дистанционных технологий, получившие на вступительном испытании оценку ниже установленного ГУУ минимального количества баллов, подтверждающего его успешное прохождение, а также забравшие документы после начала вступительных испытаний, к дальнейшим вступительным испытаниям не допускаются, выбывают из конкурса по соответствующим направлениям подготовки.</w:t>
      </w:r>
    </w:p>
    <w:p w14:paraId="17D238EB" w14:textId="77777777" w:rsidR="00317EEA" w:rsidRDefault="00317EEA" w:rsidP="000078F4">
      <w:pPr>
        <w:pStyle w:val="ConsPlusNormal"/>
        <w:widowControl/>
        <w:ind w:left="-1134" w:firstLine="567"/>
        <w:jc w:val="both"/>
        <w:rPr>
          <w:rFonts w:ascii="Times New Roman" w:hAnsi="Times New Roman" w:cs="Times New Roman"/>
          <w:sz w:val="27"/>
          <w:szCs w:val="27"/>
        </w:rPr>
      </w:pPr>
    </w:p>
    <w:p w14:paraId="76DE410C" w14:textId="77777777" w:rsidR="00317EEA" w:rsidRDefault="00317EEA" w:rsidP="000078F4">
      <w:pPr>
        <w:pStyle w:val="ConsPlusNormal"/>
        <w:widowControl/>
        <w:numPr>
          <w:ilvl w:val="0"/>
          <w:numId w:val="34"/>
        </w:numPr>
        <w:ind w:left="-1134" w:firstLine="567"/>
        <w:jc w:val="center"/>
        <w:outlineLvl w:val="1"/>
        <w:rPr>
          <w:rFonts w:ascii="Times New Roman" w:hAnsi="Times New Roman" w:cs="Times New Roman"/>
          <w:b/>
          <w:caps/>
          <w:sz w:val="27"/>
          <w:szCs w:val="27"/>
        </w:rPr>
      </w:pPr>
      <w:r w:rsidRPr="004D6F58">
        <w:rPr>
          <w:rFonts w:ascii="Times New Roman" w:hAnsi="Times New Roman" w:cs="Times New Roman"/>
          <w:b/>
          <w:caps/>
          <w:sz w:val="27"/>
          <w:szCs w:val="27"/>
        </w:rPr>
        <w:t>Особенности проведения вступительных испытаний для лиц с ограниченными возможностями здоровья и инвалидов</w:t>
      </w:r>
    </w:p>
    <w:p w14:paraId="4772539C" w14:textId="77777777" w:rsidR="00317EEA" w:rsidRPr="003776A9" w:rsidRDefault="00317EEA" w:rsidP="000078F4">
      <w:pPr>
        <w:pStyle w:val="ConsPlusNormal"/>
        <w:widowControl/>
        <w:ind w:left="-1134" w:firstLine="567"/>
        <w:jc w:val="center"/>
        <w:rPr>
          <w:rFonts w:ascii="Times New Roman" w:hAnsi="Times New Roman" w:cs="Times New Roman"/>
          <w:b/>
          <w:caps/>
          <w:sz w:val="27"/>
          <w:szCs w:val="27"/>
        </w:rPr>
      </w:pPr>
    </w:p>
    <w:p w14:paraId="07FE5108"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ГУУ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14:paraId="3CECFF12" w14:textId="4FE881EE"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Допускается присутствие во время сдачи вступительного испытания ассистента, оказывающего поступающим с ограниченными возможностями здоровья необходимую техническую помощь с учётом их индивидуальных особенностей (прочитать и оформить задание, общаться с преподавателями, проводящими вступительное испытание</w:t>
      </w:r>
      <w:r w:rsidR="009D772D">
        <w:rPr>
          <w:rFonts w:ascii="Times New Roman" w:hAnsi="Times New Roman" w:cs="Times New Roman"/>
          <w:sz w:val="27"/>
          <w:szCs w:val="27"/>
        </w:rPr>
        <w:t xml:space="preserve"> и т.д.</w:t>
      </w:r>
      <w:r w:rsidRPr="004D6F58">
        <w:rPr>
          <w:rFonts w:ascii="Times New Roman" w:hAnsi="Times New Roman" w:cs="Times New Roman"/>
          <w:sz w:val="27"/>
          <w:szCs w:val="27"/>
        </w:rPr>
        <w:t>).</w:t>
      </w:r>
    </w:p>
    <w:p w14:paraId="6B022449"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Продолжительность вступительного испытания для поступающих с ограниченными возможностями здоровья может быть увеличена, но не более чем на 1,5 часа.</w:t>
      </w:r>
    </w:p>
    <w:p w14:paraId="4C37010D"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14:paraId="7530255D"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При проведении вступительных испытаний обеспечивается выполнение требований в зависимости </w:t>
      </w:r>
      <w:proofErr w:type="gramStart"/>
      <w:r w:rsidRPr="004D6F58">
        <w:rPr>
          <w:rFonts w:ascii="Times New Roman" w:hAnsi="Times New Roman" w:cs="Times New Roman"/>
          <w:sz w:val="27"/>
          <w:szCs w:val="27"/>
        </w:rPr>
        <w:t>от индивидуальных особенностей</w:t>
      </w:r>
      <w:proofErr w:type="gramEnd"/>
      <w:r w:rsidRPr="004D6F58">
        <w:rPr>
          <w:rFonts w:ascii="Times New Roman" w:hAnsi="Times New Roman" w:cs="Times New Roman"/>
          <w:sz w:val="27"/>
          <w:szCs w:val="27"/>
        </w:rPr>
        <w:t xml:space="preserve"> поступающих с ограниченными возможностями здоровья в соответствии с законодательством Российской Федерации.</w:t>
      </w:r>
    </w:p>
    <w:p w14:paraId="5316523A" w14:textId="560BB6C3" w:rsidR="00317EEA" w:rsidRDefault="00317EEA" w:rsidP="000078F4">
      <w:pPr>
        <w:autoSpaceDE w:val="0"/>
        <w:autoSpaceDN w:val="0"/>
        <w:adjustRightInd w:val="0"/>
        <w:ind w:left="-1134" w:firstLine="567"/>
        <w:jc w:val="both"/>
        <w:rPr>
          <w:sz w:val="27"/>
          <w:szCs w:val="27"/>
        </w:rPr>
      </w:pPr>
      <w:r w:rsidRPr="004D6F58">
        <w:rPr>
          <w:sz w:val="27"/>
          <w:szCs w:val="27"/>
        </w:rPr>
        <w:t>8.</w:t>
      </w:r>
      <w:proofErr w:type="gramStart"/>
      <w:r w:rsidR="002D687A">
        <w:rPr>
          <w:sz w:val="27"/>
          <w:szCs w:val="27"/>
        </w:rPr>
        <w:t>6</w:t>
      </w:r>
      <w:r w:rsidRPr="004D6F58">
        <w:rPr>
          <w:sz w:val="27"/>
          <w:szCs w:val="27"/>
        </w:rPr>
        <w:t>.Условия</w:t>
      </w:r>
      <w:proofErr w:type="gramEnd"/>
      <w:r w:rsidRPr="004D6F58">
        <w:rPr>
          <w:sz w:val="27"/>
          <w:szCs w:val="27"/>
        </w:rPr>
        <w:t xml:space="preserve">, указанные в пунктах </w:t>
      </w:r>
      <w:r>
        <w:rPr>
          <w:sz w:val="27"/>
          <w:szCs w:val="27"/>
        </w:rPr>
        <w:t>8</w:t>
      </w:r>
      <w:r w:rsidRPr="004D6F58">
        <w:rPr>
          <w:sz w:val="27"/>
          <w:szCs w:val="27"/>
        </w:rPr>
        <w:t>.2–</w:t>
      </w:r>
      <w:r>
        <w:rPr>
          <w:sz w:val="27"/>
          <w:szCs w:val="27"/>
        </w:rPr>
        <w:t>8</w:t>
      </w:r>
      <w:r w:rsidRPr="004D6F58">
        <w:rPr>
          <w:sz w:val="27"/>
          <w:szCs w:val="27"/>
        </w:rPr>
        <w:t xml:space="preserve">.5 Правил,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w:t>
      </w:r>
      <w:r w:rsidRPr="004D6F58">
        <w:rPr>
          <w:sz w:val="27"/>
          <w:szCs w:val="27"/>
        </w:rPr>
        <w:lastRenderedPageBreak/>
        <w:t>подтверждающего инвалидность или ограниченные возможности здоровья, требующие создания указанных условий</w:t>
      </w:r>
      <w:r w:rsidRPr="003776A9">
        <w:rPr>
          <w:sz w:val="27"/>
          <w:szCs w:val="27"/>
        </w:rPr>
        <w:t xml:space="preserve">. </w:t>
      </w:r>
    </w:p>
    <w:p w14:paraId="1A5D5536" w14:textId="77777777" w:rsidR="00317EEA" w:rsidRDefault="00317EEA" w:rsidP="000078F4">
      <w:pPr>
        <w:pStyle w:val="ConsPlusNormal"/>
        <w:widowControl/>
        <w:ind w:left="-1134" w:firstLine="567"/>
        <w:outlineLvl w:val="1"/>
        <w:rPr>
          <w:rFonts w:ascii="Times New Roman" w:hAnsi="Times New Roman" w:cs="Times New Roman"/>
          <w:caps/>
          <w:sz w:val="27"/>
          <w:szCs w:val="27"/>
        </w:rPr>
      </w:pPr>
    </w:p>
    <w:p w14:paraId="099ABFCD" w14:textId="77777777" w:rsidR="00317EEA" w:rsidRDefault="00317EEA" w:rsidP="000078F4">
      <w:pPr>
        <w:pStyle w:val="ConsPlusNormal"/>
        <w:widowControl/>
        <w:numPr>
          <w:ilvl w:val="0"/>
          <w:numId w:val="34"/>
        </w:numPr>
        <w:ind w:left="-1134" w:firstLine="567"/>
        <w:jc w:val="center"/>
        <w:outlineLvl w:val="1"/>
        <w:rPr>
          <w:rFonts w:ascii="Times New Roman" w:hAnsi="Times New Roman" w:cs="Times New Roman"/>
          <w:caps/>
          <w:sz w:val="27"/>
          <w:szCs w:val="27"/>
        </w:rPr>
      </w:pPr>
      <w:r w:rsidRPr="003776A9">
        <w:rPr>
          <w:rFonts w:ascii="Times New Roman" w:hAnsi="Times New Roman" w:cs="Times New Roman"/>
          <w:b/>
          <w:caps/>
          <w:sz w:val="27"/>
          <w:szCs w:val="27"/>
        </w:rPr>
        <w:t>Общие правила подачи и рассмотрения апелляций</w:t>
      </w:r>
    </w:p>
    <w:p w14:paraId="10BCE462" w14:textId="77777777" w:rsidR="00317EEA" w:rsidRPr="003776A9" w:rsidRDefault="00317EEA" w:rsidP="000078F4">
      <w:pPr>
        <w:pStyle w:val="ConsPlusNormal"/>
        <w:widowControl/>
        <w:ind w:left="-1134" w:firstLine="567"/>
        <w:outlineLvl w:val="1"/>
        <w:rPr>
          <w:rFonts w:ascii="Times New Roman" w:hAnsi="Times New Roman" w:cs="Times New Roman"/>
          <w:caps/>
          <w:sz w:val="27"/>
          <w:szCs w:val="27"/>
        </w:rPr>
      </w:pPr>
    </w:p>
    <w:p w14:paraId="39922CF6" w14:textId="77777777" w:rsidR="00317EEA" w:rsidRPr="002D687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По результатам вступительного испытания, проводимого ГУУ самостоятельно, поступающий имеет право подать в апелляционную комиссию апелляцию о нарушении, по мнению поступающего, установленного порядка </w:t>
      </w:r>
      <w:r w:rsidRPr="002D687A">
        <w:rPr>
          <w:rFonts w:ascii="Times New Roman" w:hAnsi="Times New Roman" w:cs="Times New Roman"/>
          <w:sz w:val="27"/>
          <w:szCs w:val="27"/>
        </w:rPr>
        <w:t>проведения вступительного испытания и (или) о несогласии с полученной оценкой результатов вступит</w:t>
      </w:r>
      <w:r w:rsidR="00E265C2">
        <w:rPr>
          <w:rFonts w:ascii="Times New Roman" w:hAnsi="Times New Roman" w:cs="Times New Roman"/>
          <w:sz w:val="27"/>
          <w:szCs w:val="27"/>
        </w:rPr>
        <w:t>ельного испытания.</w:t>
      </w:r>
    </w:p>
    <w:p w14:paraId="37D3BD66" w14:textId="77777777" w:rsidR="00466BE6" w:rsidRPr="002D687A" w:rsidRDefault="00E265C2" w:rsidP="00466BE6">
      <w:pPr>
        <w:pStyle w:val="ConsPlusNormal"/>
        <w:widowControl/>
        <w:numPr>
          <w:ilvl w:val="1"/>
          <w:numId w:val="34"/>
        </w:numPr>
        <w:ind w:left="-1134" w:firstLine="567"/>
        <w:jc w:val="both"/>
        <w:rPr>
          <w:rFonts w:ascii="Times New Roman" w:hAnsi="Times New Roman" w:cs="Times New Roman"/>
          <w:sz w:val="27"/>
          <w:szCs w:val="27"/>
        </w:rPr>
      </w:pPr>
      <w:r w:rsidRPr="00441651">
        <w:rPr>
          <w:rFonts w:ascii="Times New Roman" w:hAnsi="Times New Roman" w:cs="Times New Roman"/>
          <w:sz w:val="27"/>
          <w:szCs w:val="27"/>
        </w:rPr>
        <w:t>Апелляция подается посредством электронной информационной системы ГУУ с использованием дистанционных технологий</w:t>
      </w:r>
      <w:r w:rsidR="00466BE6" w:rsidRPr="002D687A">
        <w:rPr>
          <w:rFonts w:ascii="Times New Roman" w:hAnsi="Times New Roman" w:cs="Times New Roman"/>
          <w:sz w:val="27"/>
          <w:szCs w:val="27"/>
        </w:rPr>
        <w:t>.</w:t>
      </w:r>
    </w:p>
    <w:p w14:paraId="5115B856" w14:textId="77777777" w:rsidR="00317EEA" w:rsidRDefault="00E265C2" w:rsidP="000078F4">
      <w:pPr>
        <w:pStyle w:val="ConsPlusNormal"/>
        <w:widowControl/>
        <w:numPr>
          <w:ilvl w:val="1"/>
          <w:numId w:val="34"/>
        </w:numPr>
        <w:ind w:left="-1134" w:firstLine="567"/>
        <w:jc w:val="both"/>
        <w:rPr>
          <w:rFonts w:ascii="Times New Roman" w:hAnsi="Times New Roman" w:cs="Times New Roman"/>
          <w:sz w:val="27"/>
          <w:szCs w:val="27"/>
        </w:rPr>
      </w:pPr>
      <w:r>
        <w:rPr>
          <w:rFonts w:ascii="Times New Roman" w:hAnsi="Times New Roman" w:cs="Times New Roman"/>
          <w:sz w:val="27"/>
          <w:szCs w:val="27"/>
        </w:rPr>
        <w:t>Рассмотрение апелляции не является пересдачей вступительного испытания. В ходе рассмотрения апелляции проверяется только соблюдение</w:t>
      </w:r>
      <w:r w:rsidR="00317EEA" w:rsidRPr="004D6F58">
        <w:rPr>
          <w:rFonts w:ascii="Times New Roman" w:hAnsi="Times New Roman" w:cs="Times New Roman"/>
          <w:sz w:val="27"/>
          <w:szCs w:val="27"/>
        </w:rPr>
        <w:t xml:space="preserve"> установленного порядка проведения вступительного испытания и (или) правильность оценивания результатов вступительного испытания.</w:t>
      </w:r>
    </w:p>
    <w:p w14:paraId="494DA39E"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Апелляция подается в сроки, устанавливаемые расписанием вступительных испытаний.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14:paraId="428ABF36" w14:textId="77777777" w:rsidR="00317EEA" w:rsidRDefault="00317EEA" w:rsidP="000078F4">
      <w:pPr>
        <w:pStyle w:val="ConsPlusNormal"/>
        <w:widowControl/>
        <w:numPr>
          <w:ilvl w:val="1"/>
          <w:numId w:val="34"/>
        </w:numPr>
        <w:ind w:left="-1134" w:firstLine="567"/>
        <w:jc w:val="both"/>
        <w:rPr>
          <w:sz w:val="27"/>
          <w:szCs w:val="27"/>
        </w:rPr>
      </w:pPr>
      <w:r w:rsidRPr="004D6F58">
        <w:rPr>
          <w:rFonts w:ascii="Times New Roman" w:hAnsi="Times New Roman" w:cs="Times New Roman"/>
          <w:sz w:val="27"/>
          <w:szCs w:val="27"/>
        </w:rPr>
        <w:t>Рассмотрение апелляции проводится не позднее следующего рабочего дня после дня ее подачи.</w:t>
      </w:r>
    </w:p>
    <w:p w14:paraId="5FD65A26" w14:textId="77777777" w:rsidR="00D22A0A" w:rsidRPr="00176C97"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Апелляция может быть рассмотрена апелляционной комиссией как дистанционно, </w:t>
      </w:r>
      <w:r w:rsidR="00D22A0A">
        <w:rPr>
          <w:rFonts w:ascii="Times New Roman" w:hAnsi="Times New Roman" w:cs="Times New Roman"/>
          <w:sz w:val="27"/>
          <w:szCs w:val="27"/>
        </w:rPr>
        <w:t xml:space="preserve">так и </w:t>
      </w:r>
      <w:r w:rsidRPr="004D6F58">
        <w:rPr>
          <w:rFonts w:ascii="Times New Roman" w:hAnsi="Times New Roman" w:cs="Times New Roman"/>
          <w:sz w:val="27"/>
          <w:szCs w:val="27"/>
        </w:rPr>
        <w:t xml:space="preserve">в режиме </w:t>
      </w:r>
      <w:proofErr w:type="gramStart"/>
      <w:r w:rsidRPr="004D6F58">
        <w:rPr>
          <w:rFonts w:ascii="Times New Roman" w:hAnsi="Times New Roman" w:cs="Times New Roman"/>
          <w:sz w:val="27"/>
          <w:szCs w:val="27"/>
        </w:rPr>
        <w:t>он-</w:t>
      </w:r>
      <w:proofErr w:type="spellStart"/>
      <w:r w:rsidRPr="004D6F58">
        <w:rPr>
          <w:rFonts w:ascii="Times New Roman" w:hAnsi="Times New Roman" w:cs="Times New Roman"/>
          <w:sz w:val="27"/>
          <w:szCs w:val="27"/>
        </w:rPr>
        <w:t>лайн</w:t>
      </w:r>
      <w:proofErr w:type="spellEnd"/>
      <w:proofErr w:type="gramEnd"/>
      <w:r w:rsidRPr="004D6F58">
        <w:rPr>
          <w:rFonts w:ascii="Times New Roman" w:hAnsi="Times New Roman" w:cs="Times New Roman"/>
          <w:sz w:val="27"/>
          <w:szCs w:val="27"/>
        </w:rPr>
        <w:t xml:space="preserve"> связи с поступающим через личный кабинет</w:t>
      </w:r>
      <w:r w:rsidR="00977156">
        <w:rPr>
          <w:rFonts w:ascii="Times New Roman" w:hAnsi="Times New Roman" w:cs="Times New Roman"/>
          <w:sz w:val="27"/>
          <w:szCs w:val="27"/>
        </w:rPr>
        <w:t xml:space="preserve"> в электронной информационной среде ГУУ</w:t>
      </w:r>
      <w:r w:rsidRPr="004D6F58">
        <w:rPr>
          <w:rFonts w:ascii="Times New Roman" w:hAnsi="Times New Roman" w:cs="Times New Roman"/>
          <w:sz w:val="27"/>
          <w:szCs w:val="27"/>
        </w:rPr>
        <w:t xml:space="preserve">. Поступающий имеет право участвовать при рассмотрении апелляции в режиме </w:t>
      </w:r>
      <w:proofErr w:type="gramStart"/>
      <w:r w:rsidRPr="004D6F58">
        <w:rPr>
          <w:rFonts w:ascii="Times New Roman" w:hAnsi="Times New Roman" w:cs="Times New Roman"/>
          <w:sz w:val="27"/>
          <w:szCs w:val="27"/>
        </w:rPr>
        <w:t>он-</w:t>
      </w:r>
      <w:proofErr w:type="spellStart"/>
      <w:r w:rsidRPr="004D6F58">
        <w:rPr>
          <w:rFonts w:ascii="Times New Roman" w:hAnsi="Times New Roman" w:cs="Times New Roman"/>
          <w:sz w:val="27"/>
          <w:szCs w:val="27"/>
        </w:rPr>
        <w:t>лайн</w:t>
      </w:r>
      <w:proofErr w:type="spellEnd"/>
      <w:proofErr w:type="gramEnd"/>
      <w:r w:rsidRPr="004D6F58">
        <w:rPr>
          <w:rFonts w:ascii="Times New Roman" w:hAnsi="Times New Roman" w:cs="Times New Roman"/>
          <w:sz w:val="27"/>
          <w:szCs w:val="27"/>
        </w:rPr>
        <w:t>. С несовершеннолетним поступающим (до 18 лет) имеет право присутствовать один из родителей (законных представителей), кроме несовершеннолетних, признанных в соответствии с законом полностью дееспособными до достижения совершеннолетия</w:t>
      </w:r>
      <w:r w:rsidR="00D22A0A">
        <w:rPr>
          <w:rFonts w:ascii="Times New Roman" w:hAnsi="Times New Roman" w:cs="Times New Roman"/>
          <w:sz w:val="27"/>
          <w:szCs w:val="27"/>
        </w:rPr>
        <w:t xml:space="preserve"> </w:t>
      </w:r>
      <w:r w:rsidR="00D22A0A" w:rsidRPr="00176C97">
        <w:rPr>
          <w:rFonts w:ascii="Times New Roman" w:hAnsi="Times New Roman" w:cs="Times New Roman"/>
          <w:sz w:val="27"/>
          <w:szCs w:val="27"/>
        </w:rPr>
        <w:t>посредством электронной информационной системы ГУУ с использованием дистанционных технологий.</w:t>
      </w:r>
    </w:p>
    <w:p w14:paraId="3D4D5459"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14:paraId="5AA9AD6D" w14:textId="77777777" w:rsidR="00D22A0A" w:rsidRPr="00176C97"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sz w:val="27"/>
          <w:szCs w:val="27"/>
        </w:rPr>
        <w:t xml:space="preserve">Оформленное протоколом решение апелляционной комиссии доводится </w:t>
      </w:r>
      <w:proofErr w:type="gramStart"/>
      <w:r w:rsidRPr="004D6F58">
        <w:rPr>
          <w:rFonts w:ascii="Times New Roman" w:hAnsi="Times New Roman"/>
          <w:sz w:val="27"/>
          <w:szCs w:val="27"/>
        </w:rPr>
        <w:t>до сведения</w:t>
      </w:r>
      <w:proofErr w:type="gramEnd"/>
      <w:r w:rsidRPr="004D6F58">
        <w:rPr>
          <w:rFonts w:ascii="Times New Roman" w:hAnsi="Times New Roman"/>
          <w:sz w:val="27"/>
          <w:szCs w:val="27"/>
        </w:rPr>
        <w:t xml:space="preserve"> поступающего способом, которым была подана апелляция</w:t>
      </w:r>
      <w:r w:rsidR="00D22A0A">
        <w:rPr>
          <w:rFonts w:ascii="Times New Roman" w:hAnsi="Times New Roman"/>
          <w:sz w:val="27"/>
          <w:szCs w:val="27"/>
        </w:rPr>
        <w:t xml:space="preserve"> </w:t>
      </w:r>
      <w:r w:rsidR="00D22A0A" w:rsidRPr="00176C97">
        <w:rPr>
          <w:rFonts w:ascii="Times New Roman" w:hAnsi="Times New Roman"/>
          <w:sz w:val="27"/>
          <w:szCs w:val="27"/>
        </w:rPr>
        <w:t>посредством электронной информационной системы ГУУ с использованием дистанционных технологий.</w:t>
      </w:r>
    </w:p>
    <w:p w14:paraId="3A6F194C" w14:textId="77777777" w:rsidR="00D22A0A" w:rsidRPr="00176C97"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sz w:val="27"/>
          <w:szCs w:val="27"/>
        </w:rPr>
        <w:t xml:space="preserve">Факт </w:t>
      </w:r>
      <w:proofErr w:type="gramStart"/>
      <w:r w:rsidRPr="004D6F58">
        <w:rPr>
          <w:rFonts w:ascii="Times New Roman" w:hAnsi="Times New Roman"/>
          <w:sz w:val="27"/>
          <w:szCs w:val="27"/>
        </w:rPr>
        <w:t>ознакомления</w:t>
      </w:r>
      <w:proofErr w:type="gramEnd"/>
      <w:r w:rsidRPr="004D6F58">
        <w:rPr>
          <w:rFonts w:ascii="Times New Roman" w:hAnsi="Times New Roman"/>
          <w:sz w:val="27"/>
          <w:szCs w:val="27"/>
        </w:rPr>
        <w:t xml:space="preserve"> поступающего с решением апелляционной комиссии заверяется подписью поступающего и направляется в приемную комиссию способом, которым была подана апелляция</w:t>
      </w:r>
      <w:r w:rsidR="00D22A0A">
        <w:rPr>
          <w:rFonts w:ascii="Times New Roman" w:hAnsi="Times New Roman"/>
          <w:sz w:val="27"/>
          <w:szCs w:val="27"/>
        </w:rPr>
        <w:t xml:space="preserve"> </w:t>
      </w:r>
      <w:r w:rsidR="00D22A0A" w:rsidRPr="00176C97">
        <w:rPr>
          <w:rFonts w:ascii="Times New Roman" w:hAnsi="Times New Roman"/>
          <w:sz w:val="27"/>
          <w:szCs w:val="27"/>
        </w:rPr>
        <w:t>посредством электронной информационной системы ГУУ с использованием дистанционных технологий.</w:t>
      </w:r>
    </w:p>
    <w:p w14:paraId="532A4543" w14:textId="77777777" w:rsidR="00317EEA" w:rsidRPr="00D22A0A" w:rsidRDefault="00317EEA" w:rsidP="000078F4">
      <w:pPr>
        <w:pStyle w:val="ConsPlusNormal"/>
        <w:widowControl/>
        <w:ind w:left="-1134" w:firstLine="567"/>
        <w:jc w:val="both"/>
        <w:rPr>
          <w:rFonts w:ascii="Times New Roman" w:hAnsi="Times New Roman" w:cs="Times New Roman"/>
          <w:sz w:val="27"/>
          <w:szCs w:val="27"/>
        </w:rPr>
      </w:pPr>
    </w:p>
    <w:p w14:paraId="17AFEE37" w14:textId="77777777" w:rsidR="00317EEA" w:rsidRDefault="00317EEA" w:rsidP="000078F4">
      <w:pPr>
        <w:pStyle w:val="ConsPlusNormal"/>
        <w:widowControl/>
        <w:numPr>
          <w:ilvl w:val="0"/>
          <w:numId w:val="34"/>
        </w:numPr>
        <w:ind w:left="-1134" w:firstLine="567"/>
        <w:jc w:val="center"/>
        <w:outlineLvl w:val="1"/>
        <w:rPr>
          <w:rFonts w:ascii="Times New Roman" w:hAnsi="Times New Roman" w:cs="Times New Roman"/>
          <w:b/>
          <w:caps/>
          <w:sz w:val="27"/>
          <w:szCs w:val="27"/>
        </w:rPr>
      </w:pPr>
      <w:r w:rsidRPr="004D6F58">
        <w:rPr>
          <w:rFonts w:ascii="Times New Roman" w:hAnsi="Times New Roman" w:cs="Times New Roman"/>
          <w:b/>
          <w:caps/>
          <w:sz w:val="27"/>
          <w:szCs w:val="27"/>
        </w:rPr>
        <w:t xml:space="preserve">ФОРМИРОВАНИЕ РАНЖИРОВАННЫХ СПИСКОВ ПОСТУПАЮЩИХ И Зачисление </w:t>
      </w:r>
    </w:p>
    <w:p w14:paraId="53526369" w14:textId="77777777" w:rsidR="00317EEA" w:rsidRPr="003776A9" w:rsidRDefault="00317EEA" w:rsidP="000078F4">
      <w:pPr>
        <w:pStyle w:val="ConsPlusNormal"/>
        <w:widowControl/>
        <w:ind w:left="-1134" w:firstLine="567"/>
        <w:outlineLvl w:val="1"/>
        <w:rPr>
          <w:rFonts w:ascii="Times New Roman" w:hAnsi="Times New Roman" w:cs="Times New Roman"/>
          <w:caps/>
          <w:sz w:val="27"/>
          <w:szCs w:val="27"/>
        </w:rPr>
      </w:pPr>
    </w:p>
    <w:p w14:paraId="1ABC8C29"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lastRenderedPageBreak/>
        <w:t>По результатам приёма документов и вступительных испытаний ГУУ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w:t>
      </w:r>
    </w:p>
    <w:p w14:paraId="4E59D2A4"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Конкурсный список поступающих включает в себя:</w:t>
      </w:r>
    </w:p>
    <w:p w14:paraId="66F2BDEF" w14:textId="77777777" w:rsidR="00317EEA" w:rsidRDefault="00317EEA" w:rsidP="000078F4">
      <w:pPr>
        <w:pStyle w:val="ConsPlusNormal"/>
        <w:widowControl/>
        <w:numPr>
          <w:ilvl w:val="0"/>
          <w:numId w:val="42"/>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конкурсный список поступающих на обучение без вступительных испытаний;  </w:t>
      </w:r>
    </w:p>
    <w:p w14:paraId="096D6A4C" w14:textId="77777777" w:rsidR="00317EEA" w:rsidRDefault="00317EEA" w:rsidP="000078F4">
      <w:pPr>
        <w:pStyle w:val="ConsPlusNormal"/>
        <w:widowControl/>
        <w:numPr>
          <w:ilvl w:val="0"/>
          <w:numId w:val="42"/>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конкурсный список поступающих на обучение по результатам </w:t>
      </w:r>
      <w:proofErr w:type="gramStart"/>
      <w:r w:rsidRPr="004D6F58">
        <w:rPr>
          <w:rFonts w:ascii="Times New Roman" w:hAnsi="Times New Roman" w:cs="Times New Roman"/>
          <w:sz w:val="27"/>
          <w:szCs w:val="27"/>
        </w:rPr>
        <w:t>ЕГЭ  и</w:t>
      </w:r>
      <w:proofErr w:type="gramEnd"/>
      <w:r w:rsidRPr="004D6F58">
        <w:rPr>
          <w:rFonts w:ascii="Times New Roman" w:hAnsi="Times New Roman" w:cs="Times New Roman"/>
          <w:sz w:val="27"/>
          <w:szCs w:val="27"/>
        </w:rPr>
        <w:t xml:space="preserve"> (или) вступительных испытаний, проводимых ГУУ самостоятельно (далее – результаты вступительных испытаний), набравших не  менее минимального количества баллов. </w:t>
      </w:r>
    </w:p>
    <w:p w14:paraId="45938B60"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14:paraId="4856AA55"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Конкурсный список поступающих без вступительных испытаний ранжируется по следующим основаниям:</w:t>
      </w:r>
    </w:p>
    <w:p w14:paraId="3FD14B28" w14:textId="77777777" w:rsidR="00317EEA" w:rsidRDefault="00317EEA" w:rsidP="000078F4">
      <w:pPr>
        <w:pStyle w:val="ConsPlusNormal"/>
        <w:widowControl/>
        <w:numPr>
          <w:ilvl w:val="0"/>
          <w:numId w:val="29"/>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 статусу лиц, имеющих право на прием без вступительных испытаний, в следующем порядке:</w:t>
      </w:r>
    </w:p>
    <w:p w14:paraId="5B3D13EC" w14:textId="77777777" w:rsidR="00317EEA" w:rsidRDefault="00317EEA" w:rsidP="000078F4">
      <w:pPr>
        <w:pStyle w:val="ConsPlusNormal"/>
        <w:widowControl/>
        <w:numPr>
          <w:ilvl w:val="0"/>
          <w:numId w:val="30"/>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члены сборных команд, участвующих в международных олимпиадах;</w:t>
      </w:r>
    </w:p>
    <w:p w14:paraId="51322F22" w14:textId="77777777" w:rsidR="00317EEA" w:rsidRDefault="00317EEA" w:rsidP="000078F4">
      <w:pPr>
        <w:pStyle w:val="ConsPlusNormal"/>
        <w:widowControl/>
        <w:numPr>
          <w:ilvl w:val="0"/>
          <w:numId w:val="30"/>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победители заключительного этапа всероссийской олимпиады;</w:t>
      </w:r>
    </w:p>
    <w:p w14:paraId="0D47027F" w14:textId="77777777" w:rsidR="00317EEA" w:rsidRDefault="00317EEA" w:rsidP="000078F4">
      <w:pPr>
        <w:pStyle w:val="ConsPlusNormal"/>
        <w:widowControl/>
        <w:numPr>
          <w:ilvl w:val="0"/>
          <w:numId w:val="30"/>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призеры заключительного этапа всероссийской олимпиады;</w:t>
      </w:r>
    </w:p>
    <w:p w14:paraId="78377F20" w14:textId="77777777" w:rsidR="00317EEA" w:rsidRDefault="00317EEA" w:rsidP="000078F4">
      <w:pPr>
        <w:pStyle w:val="ConsPlusNormal"/>
        <w:widowControl/>
        <w:numPr>
          <w:ilvl w:val="0"/>
          <w:numId w:val="30"/>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победители олимпиад школьников;</w:t>
      </w:r>
    </w:p>
    <w:p w14:paraId="0414E949" w14:textId="77777777" w:rsidR="00317EEA" w:rsidRDefault="00317EEA" w:rsidP="000078F4">
      <w:pPr>
        <w:pStyle w:val="ConsPlusNormal"/>
        <w:widowControl/>
        <w:numPr>
          <w:ilvl w:val="0"/>
          <w:numId w:val="30"/>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призёры олимпиад школьников;</w:t>
      </w:r>
    </w:p>
    <w:p w14:paraId="31465655" w14:textId="77777777" w:rsidR="00317EEA" w:rsidRDefault="00317EEA" w:rsidP="000078F4">
      <w:pPr>
        <w:pStyle w:val="ConsPlusNormal"/>
        <w:widowControl/>
        <w:numPr>
          <w:ilvl w:val="0"/>
          <w:numId w:val="29"/>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для лиц, указанных в каждом из </w:t>
      </w:r>
      <w:hyperlink w:anchor="Par566" w:tooltip="а) члены сборных команд Российской Федерации и указанные в подпункте 2 пункта 33 Порядка члены сборных команд Украины;" w:history="1">
        <w:r w:rsidRPr="004D6F58">
          <w:rPr>
            <w:rFonts w:ascii="Times New Roman" w:hAnsi="Times New Roman" w:cs="Times New Roman"/>
            <w:sz w:val="27"/>
            <w:szCs w:val="27"/>
          </w:rPr>
          <w:t>подпунктов «а</w:t>
        </w:r>
      </w:hyperlink>
      <w:r w:rsidRPr="003776A9">
        <w:rPr>
          <w:rFonts w:ascii="Times New Roman" w:hAnsi="Times New Roman" w:cs="Times New Roman"/>
          <w:sz w:val="27"/>
          <w:szCs w:val="27"/>
        </w:rPr>
        <w:t>» – «д» подпункта 1 настоящего пункта, – по убыванию количества баллов, начисленных за индивидуальные достижения;</w:t>
      </w:r>
    </w:p>
    <w:p w14:paraId="726AD949" w14:textId="77777777" w:rsidR="00317EEA" w:rsidRDefault="00317EEA" w:rsidP="000078F4">
      <w:pPr>
        <w:pStyle w:val="ConsPlusNormal"/>
        <w:widowControl/>
        <w:numPr>
          <w:ilvl w:val="0"/>
          <w:numId w:val="29"/>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при равенстве по критериям, указанным в </w:t>
      </w:r>
      <w:hyperlink w:anchor="Par565" w:tooltip="1) по статусу лиц, имеющих право на прием без вступительных испытаний, в следующем порядке:" w:history="1">
        <w:r w:rsidRPr="004D6F58">
          <w:rPr>
            <w:rFonts w:ascii="Times New Roman" w:hAnsi="Times New Roman" w:cs="Times New Roman"/>
            <w:sz w:val="27"/>
            <w:szCs w:val="27"/>
          </w:rPr>
          <w:t>подпунктах 1</w:t>
        </w:r>
      </w:hyperlink>
      <w:r w:rsidRPr="003776A9">
        <w:rPr>
          <w:rFonts w:ascii="Times New Roman" w:hAnsi="Times New Roman" w:cs="Times New Roman"/>
          <w:sz w:val="27"/>
          <w:szCs w:val="27"/>
        </w:rPr>
        <w:t xml:space="preserve"> и </w:t>
      </w:r>
      <w:hyperlink w:anchor="Par572" w:tooltip="2) для лиц, указанных в каждом из подпунктов &quot;а&quot; - &quot;е&quot; подпункта 1 настоящего пункта, - по убыванию количества баллов, начисленных за индивидуальные достижения;" w:history="1">
        <w:r w:rsidRPr="004D6F58">
          <w:rPr>
            <w:rFonts w:ascii="Times New Roman" w:hAnsi="Times New Roman" w:cs="Times New Roman"/>
            <w:sz w:val="27"/>
            <w:szCs w:val="27"/>
          </w:rPr>
          <w:t>2</w:t>
        </w:r>
      </w:hyperlink>
      <w:r w:rsidRPr="003776A9">
        <w:rPr>
          <w:rFonts w:ascii="Times New Roman" w:hAnsi="Times New Roman" w:cs="Times New Roman"/>
          <w:sz w:val="27"/>
          <w:szCs w:val="27"/>
        </w:rPr>
        <w:t xml:space="preserve"> настоящего пункта, более высокое место в списке занимают поступающие, имеющие преимущественное право зачисления.</w:t>
      </w:r>
    </w:p>
    <w:p w14:paraId="081EC0A1" w14:textId="77777777" w:rsidR="00317EEA" w:rsidRDefault="00317EEA" w:rsidP="000078F4">
      <w:pPr>
        <w:pStyle w:val="ConsPlusNormal"/>
        <w:widowControl/>
        <w:numPr>
          <w:ilvl w:val="0"/>
          <w:numId w:val="29"/>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при равенстве по критериям, указанным в </w:t>
      </w:r>
      <w:hyperlink w:anchor="P468" w:history="1">
        <w:r w:rsidRPr="004D6F58">
          <w:rPr>
            <w:rFonts w:ascii="Times New Roman" w:hAnsi="Times New Roman" w:cs="Times New Roman"/>
            <w:sz w:val="27"/>
            <w:szCs w:val="27"/>
          </w:rPr>
          <w:t>подпунктах 1</w:t>
        </w:r>
      </w:hyperlink>
      <w:r w:rsidRPr="004D6F58">
        <w:rPr>
          <w:rFonts w:ascii="Times New Roman" w:hAnsi="Times New Roman" w:cs="Times New Roman"/>
          <w:sz w:val="27"/>
          <w:szCs w:val="27"/>
        </w:rPr>
        <w:t>-</w:t>
      </w:r>
      <w:hyperlink w:anchor="P480" w:history="1">
        <w:r w:rsidRPr="004D6F58">
          <w:rPr>
            <w:rFonts w:ascii="Times New Roman" w:hAnsi="Times New Roman" w:cs="Times New Roman"/>
            <w:sz w:val="27"/>
            <w:szCs w:val="27"/>
          </w:rPr>
          <w:t>3</w:t>
        </w:r>
      </w:hyperlink>
      <w:r w:rsidRPr="004D6F58">
        <w:rPr>
          <w:rFonts w:ascii="Times New Roman" w:hAnsi="Times New Roman" w:cs="Times New Roman"/>
          <w:sz w:val="27"/>
          <w:szCs w:val="27"/>
        </w:rPr>
        <w:t xml:space="preserve"> настоящего пункта – более высокое место занимают поступающие, имеющие более высокий средний балл документа об образовании установленного образца в соответствии с пунктом </w:t>
      </w:r>
      <w:r w:rsidRPr="003776A9">
        <w:rPr>
          <w:rFonts w:ascii="Times New Roman" w:hAnsi="Times New Roman" w:cs="Times New Roman"/>
          <w:sz w:val="27"/>
          <w:szCs w:val="27"/>
        </w:rPr>
        <w:t>1.5</w:t>
      </w:r>
      <w:r w:rsidRPr="004D6F58">
        <w:rPr>
          <w:rFonts w:ascii="Times New Roman" w:hAnsi="Times New Roman" w:cs="Times New Roman"/>
          <w:sz w:val="27"/>
          <w:szCs w:val="27"/>
        </w:rPr>
        <w:t xml:space="preserve"> настоящих Правил.</w:t>
      </w:r>
    </w:p>
    <w:p w14:paraId="1ED0A4C0"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Конкурсный список поступающих по результатам вступительных испытаний (в том числе в пределах целевой и особой квот)</w:t>
      </w:r>
      <w:r w:rsidRPr="004D6F58">
        <w:rPr>
          <w:sz w:val="27"/>
          <w:szCs w:val="27"/>
        </w:rPr>
        <w:t xml:space="preserve"> </w:t>
      </w:r>
      <w:r w:rsidRPr="003776A9">
        <w:rPr>
          <w:rFonts w:ascii="Times New Roman" w:hAnsi="Times New Roman" w:cs="Times New Roman"/>
          <w:sz w:val="27"/>
          <w:szCs w:val="27"/>
        </w:rPr>
        <w:t>ранжируется по следующим основаниям:</w:t>
      </w:r>
    </w:p>
    <w:p w14:paraId="454D1F6F" w14:textId="77777777" w:rsidR="00317EEA" w:rsidRDefault="00317EEA" w:rsidP="000078F4">
      <w:pPr>
        <w:pStyle w:val="ConsPlusNormal"/>
        <w:widowControl/>
        <w:numPr>
          <w:ilvl w:val="0"/>
          <w:numId w:val="31"/>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 убыванию суммы конкурсных баллов, исчисленной как сумма баллов за каждое вступительное испытание и за индивидуальные достижения;</w:t>
      </w:r>
    </w:p>
    <w:p w14:paraId="3ABBBC51" w14:textId="77777777" w:rsidR="00317EEA" w:rsidRDefault="00317EEA" w:rsidP="000078F4">
      <w:pPr>
        <w:pStyle w:val="ConsPlusNormal"/>
        <w:widowControl/>
        <w:numPr>
          <w:ilvl w:val="0"/>
          <w:numId w:val="31"/>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ГУУ;</w:t>
      </w:r>
    </w:p>
    <w:p w14:paraId="4F3444D8" w14:textId="77777777" w:rsidR="00317EEA" w:rsidRDefault="00317EEA" w:rsidP="000078F4">
      <w:pPr>
        <w:pStyle w:val="ConsPlusNormal"/>
        <w:widowControl/>
        <w:numPr>
          <w:ilvl w:val="0"/>
          <w:numId w:val="31"/>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lastRenderedPageBreak/>
        <w:t xml:space="preserve">при равенстве по критериям, указанным в </w:t>
      </w:r>
      <w:hyperlink w:anchor="Par575" w:tooltip="1) по убыванию суммы конкурсных баллов;" w:history="1">
        <w:r w:rsidRPr="004D6F58">
          <w:rPr>
            <w:rFonts w:ascii="Times New Roman" w:hAnsi="Times New Roman" w:cs="Times New Roman"/>
            <w:sz w:val="27"/>
            <w:szCs w:val="27"/>
          </w:rPr>
          <w:t>подпунктах 1</w:t>
        </w:r>
      </w:hyperlink>
      <w:r w:rsidRPr="003776A9">
        <w:rPr>
          <w:rFonts w:ascii="Times New Roman" w:hAnsi="Times New Roman" w:cs="Times New Roman"/>
          <w:sz w:val="27"/>
          <w:szCs w:val="27"/>
        </w:rPr>
        <w:t xml:space="preserve"> и </w:t>
      </w:r>
      <w:hyperlink w:anchor="Par576" w:tooltip="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 w:history="1">
        <w:r w:rsidRPr="004D6F58">
          <w:rPr>
            <w:rFonts w:ascii="Times New Roman" w:hAnsi="Times New Roman" w:cs="Times New Roman"/>
            <w:sz w:val="27"/>
            <w:szCs w:val="27"/>
          </w:rPr>
          <w:t>2</w:t>
        </w:r>
      </w:hyperlink>
      <w:r w:rsidRPr="003776A9">
        <w:rPr>
          <w:rFonts w:ascii="Times New Roman" w:hAnsi="Times New Roman" w:cs="Times New Roman"/>
          <w:sz w:val="27"/>
          <w:szCs w:val="27"/>
        </w:rPr>
        <w:t xml:space="preserve"> настоящего пункта, более высокое место </w:t>
      </w:r>
      <w:r w:rsidRPr="004D6F58">
        <w:rPr>
          <w:rFonts w:ascii="Times New Roman" w:hAnsi="Times New Roman" w:cs="Times New Roman"/>
          <w:sz w:val="27"/>
          <w:szCs w:val="27"/>
        </w:rPr>
        <w:t>в списке занимают поступающие, имеющие преимущественное право зачисления.</w:t>
      </w:r>
    </w:p>
    <w:p w14:paraId="2341EF02"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Сумма конкурсных баллов исчисляется как сумма баллов за каждое вступительное испытание, а также за индивидуальные достижения. В случае равенства суммы конкурсных баллов, указанных в </w:t>
      </w:r>
      <w:proofErr w:type="spellStart"/>
      <w:r w:rsidRPr="004D6F58">
        <w:rPr>
          <w:rFonts w:ascii="Times New Roman" w:hAnsi="Times New Roman" w:cs="Times New Roman"/>
          <w:sz w:val="27"/>
          <w:szCs w:val="27"/>
        </w:rPr>
        <w:t>п.п</w:t>
      </w:r>
      <w:proofErr w:type="spellEnd"/>
      <w:r w:rsidRPr="004D6F58">
        <w:rPr>
          <w:rFonts w:ascii="Times New Roman" w:hAnsi="Times New Roman" w:cs="Times New Roman"/>
          <w:sz w:val="27"/>
          <w:szCs w:val="27"/>
        </w:rPr>
        <w:t>. 1 - 3 настоящего пункта, более высокое место в списке занимает поступающий имеющий выше средний балл документа об образовании.</w:t>
      </w:r>
    </w:p>
    <w:p w14:paraId="337ADFB7" w14:textId="77777777" w:rsidR="00317EEA"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В конкурсном списке указываются следующие сведения:</w:t>
      </w:r>
    </w:p>
    <w:p w14:paraId="0BE54DF8" w14:textId="77777777" w:rsidR="00317EEA" w:rsidRDefault="00317EEA" w:rsidP="000078F4">
      <w:pPr>
        <w:pStyle w:val="ConsPlusNormal"/>
        <w:widowControl/>
        <w:numPr>
          <w:ilvl w:val="0"/>
          <w:numId w:val="35"/>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14:paraId="76ECD871" w14:textId="77777777" w:rsidR="00317EEA" w:rsidRDefault="00317EEA" w:rsidP="000078F4">
      <w:pPr>
        <w:pStyle w:val="ConsPlusNormal"/>
        <w:numPr>
          <w:ilvl w:val="0"/>
          <w:numId w:val="35"/>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 каждому поступающему без вступительных испытаний:</w:t>
      </w:r>
    </w:p>
    <w:p w14:paraId="77384D7A" w14:textId="77777777" w:rsidR="00317EEA" w:rsidRDefault="00317EEA" w:rsidP="000078F4">
      <w:pPr>
        <w:pStyle w:val="ConsPlusNormal"/>
        <w:numPr>
          <w:ilvl w:val="0"/>
          <w:numId w:val="36"/>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основание приема без вступительных испытаний;</w:t>
      </w:r>
    </w:p>
    <w:p w14:paraId="460126D9" w14:textId="77777777" w:rsidR="00317EEA" w:rsidRDefault="00317EEA" w:rsidP="000078F4">
      <w:pPr>
        <w:pStyle w:val="ConsPlusNormal"/>
        <w:numPr>
          <w:ilvl w:val="0"/>
          <w:numId w:val="36"/>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количество баллов за индивидуальные достижения;</w:t>
      </w:r>
    </w:p>
    <w:p w14:paraId="353C3178" w14:textId="77777777" w:rsidR="00317EEA" w:rsidRDefault="00317EEA" w:rsidP="000078F4">
      <w:pPr>
        <w:pStyle w:val="ConsPlusNormal"/>
        <w:numPr>
          <w:ilvl w:val="0"/>
          <w:numId w:val="36"/>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наличие преимущественных прав зачисления;</w:t>
      </w:r>
    </w:p>
    <w:p w14:paraId="61428BE1"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        3) по каждому поступающему по результатам вступительных испытаний:</w:t>
      </w:r>
    </w:p>
    <w:p w14:paraId="50FD14EC" w14:textId="77777777" w:rsidR="00317EEA" w:rsidRDefault="00317EEA" w:rsidP="000078F4">
      <w:pPr>
        <w:pStyle w:val="ConsPlusNormal"/>
        <w:numPr>
          <w:ilvl w:val="0"/>
          <w:numId w:val="37"/>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сумма конкурсных баллов (за вступительные испытания и индивидуальные достижения);</w:t>
      </w:r>
    </w:p>
    <w:p w14:paraId="181887F0" w14:textId="77777777" w:rsidR="00317EEA" w:rsidRDefault="00317EEA" w:rsidP="000078F4">
      <w:pPr>
        <w:pStyle w:val="ConsPlusNormal"/>
        <w:numPr>
          <w:ilvl w:val="0"/>
          <w:numId w:val="37"/>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сумма баллов за вступительные испытания;</w:t>
      </w:r>
    </w:p>
    <w:p w14:paraId="0023D2BD" w14:textId="77777777" w:rsidR="00317EEA" w:rsidRDefault="00317EEA" w:rsidP="000078F4">
      <w:pPr>
        <w:pStyle w:val="ConsPlusNormal"/>
        <w:numPr>
          <w:ilvl w:val="0"/>
          <w:numId w:val="37"/>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количество баллов за каждое вступительное испытание;</w:t>
      </w:r>
    </w:p>
    <w:p w14:paraId="79585A3F" w14:textId="77777777" w:rsidR="00317EEA" w:rsidRDefault="00317EEA" w:rsidP="000078F4">
      <w:pPr>
        <w:pStyle w:val="ConsPlusNormal"/>
        <w:numPr>
          <w:ilvl w:val="0"/>
          <w:numId w:val="37"/>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количество баллов за индивидуальные достижения;</w:t>
      </w:r>
    </w:p>
    <w:p w14:paraId="4D8B2EEE" w14:textId="77777777" w:rsidR="00317EEA" w:rsidRDefault="00317EEA" w:rsidP="000078F4">
      <w:pPr>
        <w:pStyle w:val="ConsPlusNormal"/>
        <w:numPr>
          <w:ilvl w:val="0"/>
          <w:numId w:val="37"/>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наличие преимущественных прав зачисления;</w:t>
      </w:r>
    </w:p>
    <w:p w14:paraId="6F94350D"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  4) наличие заявления о согласии на зачисление.</w:t>
      </w:r>
    </w:p>
    <w:p w14:paraId="23C436B3"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        В конкурсном списке фамилия, имя, отчество (при наличии) поступающих не указываются. </w:t>
      </w:r>
    </w:p>
    <w:p w14:paraId="397337FC" w14:textId="77777777" w:rsidR="00317EEA"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Зачисление проводится в соответствии с конкурсным списком до заполнения установленного количества мест</w:t>
      </w:r>
    </w:p>
    <w:p w14:paraId="143798EA" w14:textId="77777777" w:rsidR="00317EEA" w:rsidRPr="009B1630" w:rsidRDefault="00317EEA" w:rsidP="000078F4">
      <w:pPr>
        <w:pStyle w:val="ConsPlusNormal"/>
        <w:widowControl/>
        <w:numPr>
          <w:ilvl w:val="1"/>
          <w:numId w:val="3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Зачисление проводится в один или несколько этапов. На каждом этапе </w:t>
      </w:r>
      <w:r w:rsidRPr="009B1630">
        <w:rPr>
          <w:rFonts w:ascii="Times New Roman" w:hAnsi="Times New Roman" w:cs="Times New Roman"/>
          <w:sz w:val="27"/>
          <w:szCs w:val="27"/>
        </w:rPr>
        <w:t>зачисления ГУУ устанавливает день завершения приема заявлений о согласии на зачисление</w:t>
      </w:r>
      <w:r w:rsidR="00E265C2">
        <w:rPr>
          <w:rFonts w:ascii="Times New Roman" w:hAnsi="Times New Roman" w:cs="Times New Roman"/>
          <w:sz w:val="27"/>
          <w:szCs w:val="27"/>
        </w:rPr>
        <w:t xml:space="preserve"> в соответствии с пунктом 10.10 настоящих Правил.</w:t>
      </w:r>
    </w:p>
    <w:p w14:paraId="33F1FEBC" w14:textId="1A6F2AB0" w:rsidR="00BF77B2" w:rsidRPr="00441651" w:rsidRDefault="00E265C2" w:rsidP="000078F4">
      <w:pPr>
        <w:numPr>
          <w:ilvl w:val="1"/>
          <w:numId w:val="34"/>
        </w:numPr>
        <w:ind w:left="-1134" w:firstLine="567"/>
        <w:jc w:val="both"/>
        <w:rPr>
          <w:sz w:val="27"/>
          <w:szCs w:val="27"/>
        </w:rPr>
      </w:pPr>
      <w:r w:rsidRPr="00441651">
        <w:rPr>
          <w:sz w:val="27"/>
          <w:szCs w:val="27"/>
        </w:rPr>
        <w:t>Для зачисления поступающий подаёт заявление о согласии на зачисление способами, указанными в п.6.6. настоящих Правил, с указанием обязательства в течение первого года обучения представить в ГУУ оригинал документа, удостоверяющего образование соответствующего уровня, необходимого для зачисления (далее — оригинал документа) и  подтверждением, что у него отсутствуют действительные (не отозванные) заявления о согласии на зачисление на обучение по программам высшего образования данного уровня на места в рамках контрольных цифр приема в другие образовательные организации высшего образования</w:t>
      </w:r>
      <w:r w:rsidRPr="00441651">
        <w:t>.</w:t>
      </w:r>
      <w:r w:rsidRPr="00441651">
        <w:rPr>
          <w:sz w:val="27"/>
          <w:szCs w:val="27"/>
        </w:rPr>
        <w:t xml:space="preserve"> </w:t>
      </w:r>
      <w:r w:rsidRPr="00441651">
        <w:rPr>
          <w:sz w:val="27"/>
        </w:rPr>
        <w:t xml:space="preserve">При поступлении на договорные места – копию документа об образовании установленного образца, либо его копию с предъявлением оригинала в течение первого года обучения (далее – заявление о согласии на зачисление). </w:t>
      </w:r>
    </w:p>
    <w:p w14:paraId="65C62ED6" w14:textId="77777777" w:rsidR="00317EEA" w:rsidRPr="00110E4C" w:rsidRDefault="00317EEA" w:rsidP="000078F4">
      <w:pPr>
        <w:pStyle w:val="ConsPlusNormal"/>
        <w:numPr>
          <w:ilvl w:val="1"/>
          <w:numId w:val="34"/>
        </w:numPr>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14:paraId="7EFFBEF3" w14:textId="6FE3243C"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lastRenderedPageBreak/>
        <w:t xml:space="preserve">при приеме на обучение в рамках контрольных цифр - </w:t>
      </w:r>
      <w:r w:rsidRPr="00110E4C">
        <w:rPr>
          <w:rFonts w:ascii="Times New Roman" w:hAnsi="Times New Roman" w:cs="Times New Roman"/>
          <w:bCs/>
          <w:sz w:val="27"/>
          <w:szCs w:val="27"/>
        </w:rPr>
        <w:t xml:space="preserve">представили </w:t>
      </w:r>
      <w:r w:rsidR="00E265C2" w:rsidRPr="00441651">
        <w:rPr>
          <w:rFonts w:ascii="Times New Roman" w:hAnsi="Times New Roman" w:cs="Times New Roman"/>
          <w:bCs/>
          <w:sz w:val="27"/>
          <w:szCs w:val="27"/>
        </w:rPr>
        <w:t>документ установленного образца</w:t>
      </w:r>
      <w:r w:rsidR="00E265C2" w:rsidRPr="00441651">
        <w:rPr>
          <w:rFonts w:ascii="Times New Roman" w:hAnsi="Times New Roman" w:cs="Times New Roman"/>
          <w:sz w:val="27"/>
          <w:szCs w:val="27"/>
        </w:rPr>
        <w:t>, либо</w:t>
      </w:r>
      <w:r w:rsidRPr="009B1630">
        <w:rPr>
          <w:rFonts w:ascii="Times New Roman" w:hAnsi="Times New Roman" w:cs="Times New Roman"/>
          <w:sz w:val="27"/>
          <w:szCs w:val="27"/>
        </w:rPr>
        <w:t xml:space="preserve"> уникальную информацию о документе устан</w:t>
      </w:r>
      <w:r w:rsidRPr="00110E4C">
        <w:rPr>
          <w:rFonts w:ascii="Times New Roman" w:hAnsi="Times New Roman" w:cs="Times New Roman"/>
          <w:sz w:val="27"/>
          <w:szCs w:val="27"/>
        </w:rPr>
        <w:t>овленного образца посредством ЕПГУ (при его использовании);</w:t>
      </w:r>
    </w:p>
    <w:p w14:paraId="344D701B" w14:textId="47FB7C4D"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при приеме на обучение по договорам - представили </w:t>
      </w:r>
      <w:r w:rsidR="000E4197">
        <w:rPr>
          <w:rFonts w:ascii="Times New Roman" w:hAnsi="Times New Roman" w:cs="Times New Roman"/>
          <w:sz w:val="27"/>
          <w:szCs w:val="27"/>
        </w:rPr>
        <w:t xml:space="preserve">копию </w:t>
      </w:r>
      <w:r w:rsidRPr="00110E4C">
        <w:rPr>
          <w:rFonts w:ascii="Times New Roman" w:hAnsi="Times New Roman" w:cs="Times New Roman"/>
          <w:sz w:val="27"/>
          <w:szCs w:val="27"/>
        </w:rPr>
        <w:t>документ</w:t>
      </w:r>
      <w:r w:rsidR="000E4197">
        <w:rPr>
          <w:rFonts w:ascii="Times New Roman" w:hAnsi="Times New Roman" w:cs="Times New Roman"/>
          <w:sz w:val="27"/>
          <w:szCs w:val="27"/>
        </w:rPr>
        <w:t>а об образовании установленного образца</w:t>
      </w:r>
      <w:r w:rsidRPr="00110E4C">
        <w:rPr>
          <w:rFonts w:ascii="Times New Roman" w:hAnsi="Times New Roman" w:cs="Times New Roman"/>
          <w:sz w:val="27"/>
          <w:szCs w:val="27"/>
        </w:rPr>
        <w:t>.</w:t>
      </w:r>
    </w:p>
    <w:p w14:paraId="19D29128"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Поступающий на обучение в рамках контрольных цифр по программам </w:t>
      </w:r>
      <w:proofErr w:type="spellStart"/>
      <w:r w:rsidRPr="00110E4C">
        <w:rPr>
          <w:rFonts w:ascii="Times New Roman" w:hAnsi="Times New Roman" w:cs="Times New Roman"/>
          <w:sz w:val="27"/>
          <w:szCs w:val="27"/>
        </w:rPr>
        <w:t>бакалавриата</w:t>
      </w:r>
      <w:proofErr w:type="spellEnd"/>
      <w:r w:rsidRPr="00110E4C">
        <w:rPr>
          <w:rFonts w:ascii="Times New Roman" w:hAnsi="Times New Roman" w:cs="Times New Roman"/>
          <w:sz w:val="27"/>
          <w:szCs w:val="27"/>
        </w:rPr>
        <w:t>, представивший посредством ЕПГУ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p w14:paraId="3E175ABD"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14:paraId="2100C8C6"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Поступающий может подать заявления о согласии на зачисление в ГУУ по различным условиям поступления.</w:t>
      </w:r>
    </w:p>
    <w:p w14:paraId="36230BAD"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ГУУ осуществляет прием заявлений о согласии на зачисление и документов установленного образца ежедневно до 18 часов по местному времени до дня завершения приема заявлений о согласии на зачисление включительно.</w:t>
      </w:r>
    </w:p>
    <w:p w14:paraId="5012B94C" w14:textId="7EE3B15D" w:rsidR="00317EEA" w:rsidRPr="000E4197" w:rsidRDefault="00317EEA" w:rsidP="00504445">
      <w:pPr>
        <w:pStyle w:val="ConsPlusNormal"/>
        <w:numPr>
          <w:ilvl w:val="1"/>
          <w:numId w:val="34"/>
        </w:numPr>
        <w:ind w:left="-1134" w:firstLine="567"/>
        <w:jc w:val="both"/>
        <w:rPr>
          <w:rFonts w:ascii="Times New Roman" w:hAnsi="Times New Roman" w:cs="Times New Roman"/>
          <w:sz w:val="27"/>
          <w:szCs w:val="27"/>
        </w:rPr>
      </w:pPr>
      <w:r w:rsidRPr="000E4197">
        <w:rPr>
          <w:rFonts w:ascii="Times New Roman" w:hAnsi="Times New Roman" w:cs="Times New Roman"/>
          <w:sz w:val="27"/>
          <w:szCs w:val="27"/>
        </w:rPr>
        <w:t xml:space="preserve">При приеме на места в рамках контрольных цифр зачисление осуществляется при условии наличия в ГУУ </w:t>
      </w:r>
      <w:r w:rsidR="000E10DF" w:rsidRPr="000E4197">
        <w:rPr>
          <w:rFonts w:ascii="Times New Roman" w:hAnsi="Times New Roman" w:cs="Times New Roman"/>
          <w:sz w:val="27"/>
          <w:szCs w:val="27"/>
        </w:rPr>
        <w:t>заявления о согласии на зачисление</w:t>
      </w:r>
      <w:r w:rsidRPr="000E4197">
        <w:rPr>
          <w:rFonts w:ascii="Times New Roman" w:hAnsi="Times New Roman" w:cs="Times New Roman"/>
          <w:sz w:val="27"/>
          <w:szCs w:val="27"/>
        </w:rPr>
        <w:t xml:space="preserve"> (наличия не </w:t>
      </w:r>
      <w:r w:rsidR="000E10DF" w:rsidRPr="000E4197">
        <w:rPr>
          <w:rFonts w:ascii="Times New Roman" w:hAnsi="Times New Roman" w:cs="Times New Roman"/>
          <w:sz w:val="27"/>
          <w:szCs w:val="27"/>
        </w:rPr>
        <w:t xml:space="preserve">отозванного заявления о согласии на зачисление </w:t>
      </w:r>
      <w:r w:rsidRPr="000E4197">
        <w:rPr>
          <w:rFonts w:ascii="Times New Roman" w:hAnsi="Times New Roman" w:cs="Times New Roman"/>
          <w:sz w:val="27"/>
          <w:szCs w:val="27"/>
        </w:rPr>
        <w:t>на ЕПГУ в случае его использования) по состоянию на день издания приказа о зачислении. Зачисление оформляется приказом ГУУ о зачислении.</w:t>
      </w:r>
    </w:p>
    <w:p w14:paraId="795B7C56" w14:textId="77777777" w:rsidR="00317EEA" w:rsidRDefault="00317EEA" w:rsidP="000078F4">
      <w:pPr>
        <w:pStyle w:val="ConsPlusNormal"/>
        <w:numPr>
          <w:ilvl w:val="1"/>
          <w:numId w:val="38"/>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При приеме на обучение в рамках контрольных цифр по очной и очно-заочной формам обучения:</w:t>
      </w:r>
    </w:p>
    <w:p w14:paraId="45BDE661"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w:t>
      </w:r>
      <w:r w:rsidRPr="00110E4C">
        <w:rPr>
          <w:rFonts w:ascii="Times New Roman" w:hAnsi="Times New Roman" w:cs="Times New Roman"/>
          <w:sz w:val="27"/>
          <w:szCs w:val="27"/>
        </w:rPr>
        <w:t xml:space="preserve">) </w:t>
      </w:r>
      <w:r w:rsidR="00BF77B2" w:rsidRPr="00110E4C">
        <w:rPr>
          <w:rFonts w:ascii="Times New Roman" w:hAnsi="Times New Roman" w:cs="Times New Roman"/>
          <w:bCs/>
          <w:sz w:val="27"/>
          <w:szCs w:val="27"/>
        </w:rPr>
        <w:t>02 августа</w:t>
      </w:r>
      <w:r w:rsidRPr="00110E4C">
        <w:rPr>
          <w:rFonts w:ascii="Times New Roman" w:hAnsi="Times New Roman" w:cs="Times New Roman"/>
          <w:bCs/>
          <w:sz w:val="27"/>
          <w:szCs w:val="27"/>
        </w:rPr>
        <w:t xml:space="preserve"> 2021 года</w:t>
      </w:r>
      <w:r w:rsidRPr="00110E4C">
        <w:rPr>
          <w:rFonts w:ascii="Times New Roman" w:hAnsi="Times New Roman" w:cs="Times New Roman"/>
          <w:sz w:val="27"/>
          <w:szCs w:val="27"/>
        </w:rPr>
        <w:t xml:space="preserve"> осуществляется публикация конкурсных списков;</w:t>
      </w:r>
    </w:p>
    <w:p w14:paraId="213BE9E3"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2) зачисление проводится в 2 этапа:</w:t>
      </w:r>
    </w:p>
    <w:p w14:paraId="12886A5B" w14:textId="77777777" w:rsidR="00317EEA" w:rsidRPr="00110E4C" w:rsidRDefault="00BF77B2" w:rsidP="000078F4">
      <w:pPr>
        <w:pStyle w:val="ConsPlusNormal"/>
        <w:numPr>
          <w:ilvl w:val="0"/>
          <w:numId w:val="39"/>
        </w:numPr>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6 августа</w:t>
      </w:r>
      <w:r w:rsidR="00317EEA" w:rsidRPr="00110E4C">
        <w:rPr>
          <w:rFonts w:ascii="Times New Roman" w:hAnsi="Times New Roman" w:cs="Times New Roman"/>
          <w:sz w:val="27"/>
          <w:szCs w:val="27"/>
        </w:rPr>
        <w:t xml:space="preserve"> 2021 года проводится </w:t>
      </w:r>
      <w:r w:rsidR="00317EEA" w:rsidRPr="00110E4C">
        <w:rPr>
          <w:rFonts w:ascii="Times New Roman" w:hAnsi="Times New Roman" w:cs="Times New Roman"/>
          <w:bCs/>
          <w:sz w:val="27"/>
          <w:szCs w:val="27"/>
        </w:rPr>
        <w:t>этап приоритетного зачисления</w:t>
      </w:r>
      <w:r w:rsidR="00317EEA" w:rsidRPr="00110E4C">
        <w:rPr>
          <w:rFonts w:ascii="Times New Roman" w:hAnsi="Times New Roman" w:cs="Times New Roman"/>
          <w:sz w:val="27"/>
          <w:szCs w:val="27"/>
        </w:rPr>
        <w:t>, на котором осуществляется зачисление лиц, поступающих без вступительных испытаний, поступающих на места в пределах квот:</w:t>
      </w:r>
    </w:p>
    <w:p w14:paraId="1664E413" w14:textId="77777777" w:rsidR="00317EEA" w:rsidRPr="00110E4C" w:rsidRDefault="00BF77B2" w:rsidP="000078F4">
      <w:pPr>
        <w:pStyle w:val="ConsPlusNormal"/>
        <w:numPr>
          <w:ilvl w:val="0"/>
          <w:numId w:val="39"/>
        </w:numPr>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17 августа 2021 года</w:t>
      </w:r>
      <w:r w:rsidR="00317EEA" w:rsidRPr="00110E4C">
        <w:rPr>
          <w:rFonts w:ascii="Times New Roman" w:hAnsi="Times New Roman" w:cs="Times New Roman"/>
          <w:sz w:val="27"/>
          <w:szCs w:val="27"/>
        </w:rPr>
        <w:t xml:space="preserve"> проводится </w:t>
      </w:r>
      <w:r w:rsidR="00317EEA" w:rsidRPr="00110E4C">
        <w:rPr>
          <w:rFonts w:ascii="Times New Roman" w:hAnsi="Times New Roman" w:cs="Times New Roman"/>
          <w:bCs/>
          <w:sz w:val="27"/>
          <w:szCs w:val="27"/>
        </w:rPr>
        <w:t>основной этап зачисления</w:t>
      </w:r>
      <w:r w:rsidR="00317EEA" w:rsidRPr="00110E4C">
        <w:rPr>
          <w:rFonts w:ascii="Times New Roman" w:hAnsi="Times New Roman" w:cs="Times New Roman"/>
          <w:sz w:val="27"/>
          <w:szCs w:val="27"/>
        </w:rPr>
        <w:t>,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14:paraId="378E7D87"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3) на каждом этапе зачисления устанавливается </w:t>
      </w:r>
      <w:r w:rsidRPr="00110E4C">
        <w:rPr>
          <w:rFonts w:ascii="Times New Roman" w:hAnsi="Times New Roman" w:cs="Times New Roman"/>
          <w:bCs/>
          <w:sz w:val="27"/>
          <w:szCs w:val="27"/>
        </w:rPr>
        <w:t>день завершения приема заявлений о согласии на зачисление и оригинала документа об образовании установленного образца</w:t>
      </w:r>
      <w:r w:rsidRPr="00110E4C">
        <w:rPr>
          <w:rFonts w:ascii="Times New Roman" w:hAnsi="Times New Roman" w:cs="Times New Roman"/>
          <w:sz w:val="27"/>
          <w:szCs w:val="27"/>
        </w:rPr>
        <w:t xml:space="preserve"> от лиц, подлежащих зачислению на этом этапе:</w:t>
      </w:r>
    </w:p>
    <w:p w14:paraId="7072689A" w14:textId="77777777" w:rsidR="00317EEA" w:rsidRPr="00110E4C" w:rsidRDefault="00317EEA" w:rsidP="000078F4">
      <w:pPr>
        <w:pStyle w:val="ConsPlusNormal"/>
        <w:numPr>
          <w:ilvl w:val="0"/>
          <w:numId w:val="39"/>
        </w:numPr>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на </w:t>
      </w:r>
      <w:r w:rsidRPr="00110E4C">
        <w:rPr>
          <w:rFonts w:ascii="Times New Roman" w:hAnsi="Times New Roman" w:cs="Times New Roman"/>
          <w:bCs/>
          <w:sz w:val="27"/>
          <w:szCs w:val="27"/>
        </w:rPr>
        <w:t>этапе приоритетного</w:t>
      </w:r>
      <w:r w:rsidRPr="00110E4C">
        <w:rPr>
          <w:rFonts w:ascii="Times New Roman" w:hAnsi="Times New Roman" w:cs="Times New Roman"/>
          <w:sz w:val="27"/>
          <w:szCs w:val="27"/>
        </w:rPr>
        <w:t xml:space="preserve"> зачисления </w:t>
      </w:r>
      <w:r w:rsidR="00BF77B2" w:rsidRPr="00110E4C">
        <w:rPr>
          <w:rFonts w:ascii="Times New Roman" w:hAnsi="Times New Roman" w:cs="Times New Roman"/>
          <w:sz w:val="27"/>
          <w:szCs w:val="27"/>
        </w:rPr>
        <w:t>–</w:t>
      </w:r>
      <w:r w:rsidRPr="00110E4C">
        <w:rPr>
          <w:rFonts w:ascii="Times New Roman" w:hAnsi="Times New Roman" w:cs="Times New Roman"/>
          <w:sz w:val="27"/>
          <w:szCs w:val="27"/>
        </w:rPr>
        <w:t xml:space="preserve"> </w:t>
      </w:r>
      <w:r w:rsidR="00BF77B2" w:rsidRPr="00110E4C">
        <w:rPr>
          <w:rFonts w:ascii="Times New Roman" w:hAnsi="Times New Roman" w:cs="Times New Roman"/>
          <w:bCs/>
          <w:sz w:val="27"/>
          <w:szCs w:val="27"/>
        </w:rPr>
        <w:t>4 августа</w:t>
      </w:r>
      <w:r w:rsidRPr="00110E4C">
        <w:rPr>
          <w:rFonts w:ascii="Times New Roman" w:hAnsi="Times New Roman" w:cs="Times New Roman"/>
          <w:bCs/>
          <w:sz w:val="27"/>
          <w:szCs w:val="27"/>
        </w:rPr>
        <w:t xml:space="preserve"> 2021 года</w:t>
      </w:r>
      <w:r w:rsidRPr="00110E4C">
        <w:rPr>
          <w:rFonts w:ascii="Times New Roman" w:hAnsi="Times New Roman" w:cs="Times New Roman"/>
          <w:sz w:val="27"/>
          <w:szCs w:val="27"/>
        </w:rPr>
        <w:t>;</w:t>
      </w:r>
    </w:p>
    <w:p w14:paraId="7023BD80" w14:textId="77777777" w:rsidR="00317EEA" w:rsidRPr="00110E4C" w:rsidRDefault="00317EEA" w:rsidP="000078F4">
      <w:pPr>
        <w:pStyle w:val="ConsPlusNormal"/>
        <w:numPr>
          <w:ilvl w:val="0"/>
          <w:numId w:val="39"/>
        </w:numPr>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на </w:t>
      </w:r>
      <w:r w:rsidRPr="00110E4C">
        <w:rPr>
          <w:rFonts w:ascii="Times New Roman" w:hAnsi="Times New Roman" w:cs="Times New Roman"/>
          <w:bCs/>
          <w:sz w:val="27"/>
          <w:szCs w:val="27"/>
        </w:rPr>
        <w:t>основном этапе</w:t>
      </w:r>
      <w:r w:rsidRPr="00110E4C">
        <w:rPr>
          <w:rFonts w:ascii="Times New Roman" w:hAnsi="Times New Roman" w:cs="Times New Roman"/>
          <w:sz w:val="27"/>
          <w:szCs w:val="27"/>
        </w:rPr>
        <w:t xml:space="preserve"> зачисления </w:t>
      </w:r>
      <w:r w:rsidR="00BF77B2" w:rsidRPr="00110E4C">
        <w:rPr>
          <w:rFonts w:ascii="Times New Roman" w:hAnsi="Times New Roman" w:cs="Times New Roman"/>
          <w:sz w:val="27"/>
          <w:szCs w:val="27"/>
        </w:rPr>
        <w:t>–</w:t>
      </w:r>
      <w:r w:rsidRPr="00110E4C">
        <w:rPr>
          <w:rFonts w:ascii="Times New Roman" w:hAnsi="Times New Roman" w:cs="Times New Roman"/>
          <w:sz w:val="27"/>
          <w:szCs w:val="27"/>
        </w:rPr>
        <w:t xml:space="preserve"> </w:t>
      </w:r>
      <w:r w:rsidR="00BF77B2" w:rsidRPr="00110E4C">
        <w:rPr>
          <w:rFonts w:ascii="Times New Roman" w:hAnsi="Times New Roman" w:cs="Times New Roman"/>
          <w:bCs/>
          <w:sz w:val="27"/>
          <w:szCs w:val="27"/>
        </w:rPr>
        <w:t>11 августа</w:t>
      </w:r>
      <w:r w:rsidRPr="00110E4C">
        <w:rPr>
          <w:rFonts w:ascii="Times New Roman" w:hAnsi="Times New Roman" w:cs="Times New Roman"/>
          <w:bCs/>
          <w:sz w:val="27"/>
          <w:szCs w:val="27"/>
        </w:rPr>
        <w:t xml:space="preserve"> 2021 года</w:t>
      </w:r>
      <w:r w:rsidRPr="00110E4C">
        <w:rPr>
          <w:rFonts w:ascii="Times New Roman" w:hAnsi="Times New Roman" w:cs="Times New Roman"/>
          <w:sz w:val="27"/>
          <w:szCs w:val="27"/>
        </w:rPr>
        <w:t>;</w:t>
      </w:r>
    </w:p>
    <w:p w14:paraId="2629C486" w14:textId="77777777" w:rsidR="00317EEA" w:rsidRPr="00110E4C" w:rsidRDefault="00317EEA"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4) </w:t>
      </w:r>
      <w:r w:rsidRPr="00110E4C">
        <w:rPr>
          <w:rFonts w:ascii="Times New Roman" w:hAnsi="Times New Roman" w:cs="Times New Roman"/>
          <w:bCs/>
          <w:sz w:val="27"/>
          <w:szCs w:val="27"/>
        </w:rPr>
        <w:t>издание приказа (приказов) о зачислении</w:t>
      </w:r>
      <w:r w:rsidRPr="00110E4C">
        <w:rPr>
          <w:rFonts w:ascii="Times New Roman" w:hAnsi="Times New Roman" w:cs="Times New Roman"/>
          <w:sz w:val="27"/>
          <w:szCs w:val="27"/>
        </w:rPr>
        <w:t xml:space="preserve"> осуществляется:</w:t>
      </w:r>
    </w:p>
    <w:p w14:paraId="2B65073F" w14:textId="77777777" w:rsidR="00317EEA" w:rsidRPr="00110E4C" w:rsidRDefault="00317EEA" w:rsidP="000078F4">
      <w:pPr>
        <w:pStyle w:val="ConsPlusNormal"/>
        <w:numPr>
          <w:ilvl w:val="0"/>
          <w:numId w:val="39"/>
        </w:numPr>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на </w:t>
      </w:r>
      <w:r w:rsidRPr="00110E4C">
        <w:rPr>
          <w:rFonts w:ascii="Times New Roman" w:hAnsi="Times New Roman" w:cs="Times New Roman"/>
          <w:bCs/>
          <w:sz w:val="27"/>
          <w:szCs w:val="27"/>
        </w:rPr>
        <w:t>этапе приоритетного</w:t>
      </w:r>
      <w:r w:rsidRPr="00110E4C">
        <w:rPr>
          <w:rFonts w:ascii="Times New Roman" w:hAnsi="Times New Roman" w:cs="Times New Roman"/>
          <w:sz w:val="27"/>
          <w:szCs w:val="27"/>
        </w:rPr>
        <w:t xml:space="preserve"> зачисления </w:t>
      </w:r>
      <w:r w:rsidR="00BF77B2" w:rsidRPr="00110E4C">
        <w:rPr>
          <w:rFonts w:ascii="Times New Roman" w:hAnsi="Times New Roman" w:cs="Times New Roman"/>
          <w:sz w:val="27"/>
          <w:szCs w:val="27"/>
        </w:rPr>
        <w:t>–</w:t>
      </w:r>
      <w:r w:rsidRPr="00110E4C">
        <w:rPr>
          <w:rFonts w:ascii="Times New Roman" w:hAnsi="Times New Roman" w:cs="Times New Roman"/>
          <w:sz w:val="27"/>
          <w:szCs w:val="27"/>
        </w:rPr>
        <w:t xml:space="preserve"> </w:t>
      </w:r>
      <w:r w:rsidR="00BF77B2" w:rsidRPr="00110E4C">
        <w:rPr>
          <w:rFonts w:ascii="Times New Roman" w:hAnsi="Times New Roman" w:cs="Times New Roman"/>
          <w:bCs/>
          <w:sz w:val="27"/>
          <w:szCs w:val="27"/>
        </w:rPr>
        <w:t>6 августа</w:t>
      </w:r>
      <w:r w:rsidRPr="00110E4C">
        <w:rPr>
          <w:rFonts w:ascii="Times New Roman" w:hAnsi="Times New Roman" w:cs="Times New Roman"/>
          <w:bCs/>
          <w:sz w:val="27"/>
          <w:szCs w:val="27"/>
        </w:rPr>
        <w:t xml:space="preserve"> 2021 года</w:t>
      </w:r>
      <w:r w:rsidRPr="00110E4C">
        <w:rPr>
          <w:rFonts w:ascii="Times New Roman" w:hAnsi="Times New Roman" w:cs="Times New Roman"/>
          <w:sz w:val="27"/>
          <w:szCs w:val="27"/>
        </w:rPr>
        <w:t>;</w:t>
      </w:r>
    </w:p>
    <w:p w14:paraId="5DD3C910" w14:textId="77777777" w:rsidR="00317EEA" w:rsidRPr="00110E4C" w:rsidRDefault="00317EEA" w:rsidP="000078F4">
      <w:pPr>
        <w:pStyle w:val="ConsPlusNormal"/>
        <w:numPr>
          <w:ilvl w:val="0"/>
          <w:numId w:val="39"/>
        </w:numPr>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на </w:t>
      </w:r>
      <w:r w:rsidRPr="00110E4C">
        <w:rPr>
          <w:rFonts w:ascii="Times New Roman" w:hAnsi="Times New Roman" w:cs="Times New Roman"/>
          <w:bCs/>
          <w:sz w:val="27"/>
          <w:szCs w:val="27"/>
        </w:rPr>
        <w:t>основном этапе</w:t>
      </w:r>
      <w:r w:rsidRPr="00110E4C">
        <w:rPr>
          <w:rFonts w:ascii="Times New Roman" w:hAnsi="Times New Roman" w:cs="Times New Roman"/>
          <w:sz w:val="27"/>
          <w:szCs w:val="27"/>
        </w:rPr>
        <w:t xml:space="preserve"> зачисления </w:t>
      </w:r>
      <w:r w:rsidR="00BF77B2" w:rsidRPr="00110E4C">
        <w:rPr>
          <w:rFonts w:ascii="Times New Roman" w:hAnsi="Times New Roman" w:cs="Times New Roman"/>
          <w:sz w:val="27"/>
          <w:szCs w:val="27"/>
        </w:rPr>
        <w:t>–</w:t>
      </w:r>
      <w:r w:rsidRPr="00110E4C">
        <w:rPr>
          <w:rFonts w:ascii="Times New Roman" w:hAnsi="Times New Roman" w:cs="Times New Roman"/>
          <w:sz w:val="27"/>
          <w:szCs w:val="27"/>
        </w:rPr>
        <w:t xml:space="preserve"> </w:t>
      </w:r>
      <w:r w:rsidR="00BF77B2" w:rsidRPr="00110E4C">
        <w:rPr>
          <w:rFonts w:ascii="Times New Roman" w:hAnsi="Times New Roman" w:cs="Times New Roman"/>
          <w:sz w:val="27"/>
          <w:szCs w:val="27"/>
        </w:rPr>
        <w:t xml:space="preserve">17 </w:t>
      </w:r>
      <w:r w:rsidRPr="00110E4C">
        <w:rPr>
          <w:rFonts w:ascii="Times New Roman" w:hAnsi="Times New Roman" w:cs="Times New Roman"/>
          <w:bCs/>
          <w:sz w:val="27"/>
          <w:szCs w:val="27"/>
        </w:rPr>
        <w:t>августа 2021 года</w:t>
      </w:r>
      <w:r w:rsidRPr="00110E4C">
        <w:rPr>
          <w:rFonts w:ascii="Times New Roman" w:hAnsi="Times New Roman" w:cs="Times New Roman"/>
          <w:sz w:val="27"/>
          <w:szCs w:val="27"/>
        </w:rPr>
        <w:t>;</w:t>
      </w:r>
    </w:p>
    <w:p w14:paraId="20D5481A" w14:textId="77777777" w:rsidR="00317EEA" w:rsidRDefault="00317EEA" w:rsidP="000078F4">
      <w:pPr>
        <w:pStyle w:val="ConsPlusNormal"/>
        <w:numPr>
          <w:ilvl w:val="0"/>
          <w:numId w:val="40"/>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подпунктах 1 - 3 пункта </w:t>
      </w:r>
      <w:proofErr w:type="gramStart"/>
      <w:r w:rsidRPr="004D6F58">
        <w:rPr>
          <w:rFonts w:ascii="Times New Roman" w:hAnsi="Times New Roman" w:cs="Times New Roman"/>
          <w:sz w:val="27"/>
          <w:szCs w:val="27"/>
        </w:rPr>
        <w:t>1.8  Правил</w:t>
      </w:r>
      <w:proofErr w:type="gramEnd"/>
      <w:r w:rsidRPr="004D6F58">
        <w:rPr>
          <w:rFonts w:ascii="Times New Roman" w:hAnsi="Times New Roman" w:cs="Times New Roman"/>
          <w:sz w:val="27"/>
          <w:szCs w:val="27"/>
        </w:rPr>
        <w:t>, по которым они зачислены на обучение в пределах особой квоты;</w:t>
      </w:r>
    </w:p>
    <w:p w14:paraId="313BC664"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lastRenderedPageBreak/>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14:paraId="5D36C5F7"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7) поступающий может подать заявление о согласии на зачисление на </w:t>
      </w:r>
      <w:r>
        <w:rPr>
          <w:rFonts w:ascii="Times New Roman" w:hAnsi="Times New Roman" w:cs="Times New Roman"/>
          <w:sz w:val="27"/>
          <w:szCs w:val="27"/>
        </w:rPr>
        <w:t xml:space="preserve">бюджетные </w:t>
      </w:r>
      <w:r w:rsidRPr="004D6F58">
        <w:rPr>
          <w:rFonts w:ascii="Times New Roman" w:hAnsi="Times New Roman" w:cs="Times New Roman"/>
          <w:sz w:val="27"/>
          <w:szCs w:val="27"/>
        </w:rPr>
        <w:t>места не более 2 (двух) раз раздельно по каждой форме обучения;</w:t>
      </w:r>
    </w:p>
    <w:p w14:paraId="19557431"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 xml:space="preserve">8) в случае если подача заявления о согласии на зачисление в рамках контрольных </w:t>
      </w:r>
      <w:proofErr w:type="gramStart"/>
      <w:r w:rsidRPr="004D6F58">
        <w:rPr>
          <w:rFonts w:ascii="Times New Roman" w:hAnsi="Times New Roman" w:cs="Times New Roman"/>
          <w:sz w:val="27"/>
          <w:szCs w:val="27"/>
        </w:rPr>
        <w:t>цифр  по</w:t>
      </w:r>
      <w:proofErr w:type="gramEnd"/>
      <w:r w:rsidRPr="004D6F58">
        <w:rPr>
          <w:rFonts w:ascii="Times New Roman" w:hAnsi="Times New Roman" w:cs="Times New Roman"/>
          <w:sz w:val="27"/>
          <w:szCs w:val="27"/>
        </w:rPr>
        <w:t xml:space="preserve"> очной форме обучения осуществляется при наличии ранее поданного заявления о согласии на зачисление в ГУУ в рамках контрольных цифр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w:t>
      </w:r>
      <w:proofErr w:type="gramStart"/>
      <w:r w:rsidRPr="004D6F58">
        <w:rPr>
          <w:rFonts w:ascii="Times New Roman" w:hAnsi="Times New Roman" w:cs="Times New Roman"/>
          <w:sz w:val="27"/>
          <w:szCs w:val="27"/>
        </w:rPr>
        <w:t>для исключения</w:t>
      </w:r>
      <w:proofErr w:type="gramEnd"/>
      <w:r w:rsidRPr="004D6F58">
        <w:rPr>
          <w:rFonts w:ascii="Times New Roman" w:hAnsi="Times New Roman" w:cs="Times New Roman"/>
          <w:sz w:val="27"/>
          <w:szCs w:val="27"/>
        </w:rPr>
        <w:t xml:space="preserve"> поступающего из числа зачисленных на обучение.</w:t>
      </w:r>
    </w:p>
    <w:p w14:paraId="7E573F02" w14:textId="77777777" w:rsidR="00317EEA" w:rsidRDefault="00317EEA" w:rsidP="000078F4">
      <w:pPr>
        <w:pStyle w:val="ConsPlusNormal"/>
        <w:numPr>
          <w:ilvl w:val="1"/>
          <w:numId w:val="38"/>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При приеме на обучение незаполненные места особой квоты, выделенной в рамках целевой квоты в соответствии с подпунктом «б» подпункта 5 пункта 1.8 Правил, используются как места особой квоты или целевой квоты.</w:t>
      </w:r>
    </w:p>
    <w:p w14:paraId="74192D4E"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10.12.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14:paraId="04EBF3AA"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10.13. В случае если после завершения зачисления имеются незаполненные места, ГУУ может на основании конкурсных списков провести дополнительное зачисление на указанные места.</w:t>
      </w:r>
    </w:p>
    <w:p w14:paraId="6AEF6AA4" w14:textId="77777777" w:rsidR="00317EEA" w:rsidRDefault="00317EEA" w:rsidP="000078F4">
      <w:pPr>
        <w:pStyle w:val="ConsPlusNormal"/>
        <w:widowControl/>
        <w:numPr>
          <w:ilvl w:val="1"/>
          <w:numId w:val="44"/>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При приеме на обучение по договорам об оказании платных образовательных услуг ГУУ устанавливает сроки публикации конкурсных списков, сроки и этапы зачисления в соответствии с пунктом 10.17 настоящих Правил.</w:t>
      </w:r>
    </w:p>
    <w:p w14:paraId="7DDB0405" w14:textId="77777777" w:rsidR="00317EEA" w:rsidRPr="003776A9" w:rsidRDefault="00317EEA" w:rsidP="000078F4">
      <w:pPr>
        <w:pStyle w:val="ConsPlusNorma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10.15. При зачислении на обучение по договорам об оказании платных образовательных услуг установленное количество мест может быть превышено по решению ГУУ. При принятии указанного решения ГУУ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14:paraId="56362A21" w14:textId="77777777" w:rsidR="00317EEA" w:rsidRDefault="00317EEA" w:rsidP="000078F4">
      <w:pPr>
        <w:pStyle w:val="ConsPlusNormal"/>
        <w:widowControl/>
        <w:numPr>
          <w:ilvl w:val="1"/>
          <w:numId w:val="41"/>
        </w:numPr>
        <w:ind w:left="-1134" w:firstLine="567"/>
        <w:jc w:val="both"/>
        <w:rPr>
          <w:rFonts w:ascii="Times New Roman" w:hAnsi="Times New Roman" w:cs="Times New Roman"/>
          <w:sz w:val="27"/>
          <w:szCs w:val="27"/>
        </w:rPr>
      </w:pPr>
      <w:bookmarkStart w:id="7" w:name="_Hlk494191470"/>
      <w:r w:rsidRPr="004D6F58">
        <w:rPr>
          <w:rFonts w:ascii="Times New Roman" w:hAnsi="Times New Roman" w:cs="Times New Roman"/>
          <w:sz w:val="27"/>
          <w:szCs w:val="27"/>
        </w:rPr>
        <w:t>Поступающий может подать заявление о согласии на зачисление на места по договорам об оказании платных образовательных услуг не более 4 (четырех) раз раздельно по каждой форме обучения.</w:t>
      </w:r>
    </w:p>
    <w:p w14:paraId="76FB06A2" w14:textId="77777777" w:rsidR="00317EEA" w:rsidRDefault="00317EEA" w:rsidP="000078F4">
      <w:pPr>
        <w:pStyle w:val="ConsPlusNormal"/>
        <w:widowControl/>
        <w:numPr>
          <w:ilvl w:val="1"/>
          <w:numId w:val="41"/>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Процедуры зачисления на договорные места проводятся в следующие сроки:</w:t>
      </w:r>
    </w:p>
    <w:tbl>
      <w:tblPr>
        <w:tblStyle w:val="a3"/>
        <w:tblW w:w="5251" w:type="pct"/>
        <w:tblInd w:w="-459" w:type="dxa"/>
        <w:tblLook w:val="04A0" w:firstRow="1" w:lastRow="0" w:firstColumn="1" w:lastColumn="0" w:noHBand="0" w:noVBand="1"/>
      </w:tblPr>
      <w:tblGrid>
        <w:gridCol w:w="3595"/>
        <w:gridCol w:w="2765"/>
        <w:gridCol w:w="3007"/>
      </w:tblGrid>
      <w:tr w:rsidR="00317EEA" w:rsidRPr="003776A9" w14:paraId="7C46FBA7" w14:textId="77777777" w:rsidTr="00AA7CAC">
        <w:trPr>
          <w:trHeight w:val="406"/>
        </w:trPr>
        <w:tc>
          <w:tcPr>
            <w:tcW w:w="1919" w:type="pct"/>
            <w:vMerge w:val="restart"/>
            <w:vAlign w:val="center"/>
          </w:tcPr>
          <w:p w14:paraId="173A5C1B"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Процедура</w:t>
            </w:r>
          </w:p>
        </w:tc>
        <w:tc>
          <w:tcPr>
            <w:tcW w:w="1476" w:type="pct"/>
            <w:vMerge w:val="restart"/>
            <w:vAlign w:val="center"/>
          </w:tcPr>
          <w:p w14:paraId="34EC36F9"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Очная</w:t>
            </w:r>
          </w:p>
          <w:p w14:paraId="6505CD04"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форма обучения</w:t>
            </w:r>
          </w:p>
        </w:tc>
        <w:tc>
          <w:tcPr>
            <w:tcW w:w="1605" w:type="pct"/>
            <w:vMerge w:val="restart"/>
            <w:vAlign w:val="center"/>
          </w:tcPr>
          <w:p w14:paraId="2A96F523"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Очно-заочная форма обучения</w:t>
            </w:r>
          </w:p>
        </w:tc>
      </w:tr>
      <w:tr w:rsidR="00317EEA" w:rsidRPr="003776A9" w14:paraId="13FF0B4B" w14:textId="77777777" w:rsidTr="00AA7CAC">
        <w:trPr>
          <w:trHeight w:val="426"/>
        </w:trPr>
        <w:tc>
          <w:tcPr>
            <w:tcW w:w="1919" w:type="pct"/>
            <w:vMerge/>
            <w:vAlign w:val="center"/>
          </w:tcPr>
          <w:p w14:paraId="4A3141DC"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p>
        </w:tc>
        <w:tc>
          <w:tcPr>
            <w:tcW w:w="1476" w:type="pct"/>
            <w:vMerge/>
            <w:vAlign w:val="center"/>
          </w:tcPr>
          <w:p w14:paraId="5EB86911"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p>
        </w:tc>
        <w:tc>
          <w:tcPr>
            <w:tcW w:w="1605" w:type="pct"/>
            <w:vMerge/>
            <w:vAlign w:val="center"/>
          </w:tcPr>
          <w:p w14:paraId="63A38A57"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p>
        </w:tc>
      </w:tr>
      <w:tr w:rsidR="00317EEA" w:rsidRPr="003776A9" w14:paraId="2AFA3D8D" w14:textId="77777777" w:rsidTr="00AA7CAC">
        <w:tc>
          <w:tcPr>
            <w:tcW w:w="1919" w:type="pct"/>
            <w:vAlign w:val="center"/>
          </w:tcPr>
          <w:p w14:paraId="3A60EE00" w14:textId="77777777" w:rsidR="00317EEA" w:rsidRPr="003776A9" w:rsidRDefault="00317EEA" w:rsidP="00AA7CAC">
            <w:pPr>
              <w:pStyle w:val="ConsPlusNormal"/>
              <w:widowControl/>
              <w:tabs>
                <w:tab w:val="left" w:pos="1134"/>
              </w:tabs>
              <w:ind w:firstLine="33"/>
              <w:rPr>
                <w:rFonts w:ascii="Times New Roman" w:hAnsi="Times New Roman" w:cs="Times New Roman"/>
                <w:sz w:val="27"/>
                <w:szCs w:val="27"/>
              </w:rPr>
            </w:pPr>
            <w:r w:rsidRPr="003776A9">
              <w:rPr>
                <w:rFonts w:ascii="Times New Roman" w:hAnsi="Times New Roman" w:cs="Times New Roman"/>
                <w:sz w:val="27"/>
                <w:szCs w:val="27"/>
              </w:rPr>
              <w:t xml:space="preserve">Размещение конкурсных списков поступающих </w:t>
            </w:r>
            <w:r w:rsidRPr="003776A9">
              <w:rPr>
                <w:rFonts w:ascii="Times New Roman" w:hAnsi="Times New Roman" w:cs="Times New Roman"/>
                <w:sz w:val="27"/>
                <w:szCs w:val="27"/>
              </w:rPr>
              <w:br/>
              <w:t>на официальном сайте</w:t>
            </w:r>
          </w:p>
        </w:tc>
        <w:tc>
          <w:tcPr>
            <w:tcW w:w="1476" w:type="pct"/>
            <w:vAlign w:val="center"/>
          </w:tcPr>
          <w:p w14:paraId="339740DB" w14:textId="06B6424F" w:rsidR="00317EEA" w:rsidRPr="003776A9" w:rsidRDefault="00317EEA" w:rsidP="006F302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2</w:t>
            </w:r>
            <w:r w:rsidR="006F3024">
              <w:rPr>
                <w:rFonts w:ascii="Times New Roman" w:hAnsi="Times New Roman" w:cs="Times New Roman"/>
                <w:sz w:val="27"/>
                <w:szCs w:val="27"/>
              </w:rPr>
              <w:t>4</w:t>
            </w:r>
            <w:r w:rsidRPr="004D6F58">
              <w:rPr>
                <w:rFonts w:ascii="Times New Roman" w:hAnsi="Times New Roman" w:cs="Times New Roman"/>
                <w:sz w:val="27"/>
                <w:szCs w:val="27"/>
              </w:rPr>
              <w:t xml:space="preserve"> августа  2021 г.</w:t>
            </w:r>
          </w:p>
        </w:tc>
        <w:tc>
          <w:tcPr>
            <w:tcW w:w="1605" w:type="pct"/>
            <w:vAlign w:val="center"/>
          </w:tcPr>
          <w:p w14:paraId="4C9FD6A4" w14:textId="50FE2E22" w:rsidR="00317EEA" w:rsidRPr="003776A9" w:rsidRDefault="00317EEA" w:rsidP="006F302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2</w:t>
            </w:r>
            <w:r w:rsidR="006F3024">
              <w:rPr>
                <w:rFonts w:ascii="Times New Roman" w:hAnsi="Times New Roman" w:cs="Times New Roman"/>
                <w:sz w:val="27"/>
                <w:szCs w:val="27"/>
              </w:rPr>
              <w:t>4</w:t>
            </w:r>
            <w:bookmarkStart w:id="8" w:name="_GoBack"/>
            <w:bookmarkEnd w:id="8"/>
            <w:r w:rsidRPr="004D6F58">
              <w:rPr>
                <w:rFonts w:ascii="Times New Roman" w:hAnsi="Times New Roman" w:cs="Times New Roman"/>
                <w:sz w:val="27"/>
                <w:szCs w:val="27"/>
              </w:rPr>
              <w:t xml:space="preserve"> августа 2021 г.</w:t>
            </w:r>
          </w:p>
        </w:tc>
      </w:tr>
      <w:tr w:rsidR="00317EEA" w:rsidRPr="003776A9" w14:paraId="4F76172F" w14:textId="77777777" w:rsidTr="00AA7CAC">
        <w:tc>
          <w:tcPr>
            <w:tcW w:w="1919" w:type="pct"/>
            <w:vAlign w:val="center"/>
          </w:tcPr>
          <w:p w14:paraId="5D181A3F" w14:textId="77777777" w:rsidR="00317EEA" w:rsidRPr="003776A9" w:rsidRDefault="00317EEA" w:rsidP="00AA7CAC">
            <w:pPr>
              <w:pStyle w:val="ConsPlusNormal"/>
              <w:widowControl/>
              <w:tabs>
                <w:tab w:val="left" w:pos="1134"/>
              </w:tabs>
              <w:ind w:left="33"/>
              <w:rPr>
                <w:rFonts w:ascii="Times New Roman" w:hAnsi="Times New Roman" w:cs="Times New Roman"/>
                <w:sz w:val="27"/>
                <w:szCs w:val="27"/>
              </w:rPr>
            </w:pPr>
            <w:r w:rsidRPr="003776A9">
              <w:rPr>
                <w:rFonts w:ascii="Times New Roman" w:hAnsi="Times New Roman" w:cs="Times New Roman"/>
                <w:sz w:val="27"/>
                <w:szCs w:val="27"/>
              </w:rPr>
              <w:lastRenderedPageBreak/>
              <w:t xml:space="preserve">Завершение приёма заявлений о согласии на зачисление и заключение договора об оказании платных </w:t>
            </w:r>
            <w:r w:rsidRPr="004D6F58">
              <w:rPr>
                <w:rFonts w:ascii="Times New Roman" w:hAnsi="Times New Roman" w:cs="Times New Roman"/>
                <w:sz w:val="27"/>
                <w:szCs w:val="27"/>
              </w:rPr>
              <w:t>образовательных услуг</w:t>
            </w:r>
          </w:p>
        </w:tc>
        <w:tc>
          <w:tcPr>
            <w:tcW w:w="1476" w:type="pct"/>
            <w:vAlign w:val="center"/>
          </w:tcPr>
          <w:p w14:paraId="00B3BC6E"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Не позднее</w:t>
            </w:r>
          </w:p>
          <w:p w14:paraId="0A507DC3"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26 августа 2021 г.</w:t>
            </w:r>
          </w:p>
        </w:tc>
        <w:tc>
          <w:tcPr>
            <w:tcW w:w="1605" w:type="pct"/>
            <w:vAlign w:val="center"/>
          </w:tcPr>
          <w:p w14:paraId="4CF5655A"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 xml:space="preserve">Не позднее </w:t>
            </w:r>
          </w:p>
          <w:p w14:paraId="7D3E05EC"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26 августа 2021 г.</w:t>
            </w:r>
          </w:p>
        </w:tc>
      </w:tr>
      <w:tr w:rsidR="00317EEA" w:rsidRPr="003776A9" w14:paraId="741A9D8A" w14:textId="77777777" w:rsidTr="00AA7CAC">
        <w:trPr>
          <w:trHeight w:val="953"/>
        </w:trPr>
        <w:tc>
          <w:tcPr>
            <w:tcW w:w="1919" w:type="pct"/>
            <w:vAlign w:val="center"/>
          </w:tcPr>
          <w:p w14:paraId="00644802" w14:textId="77777777" w:rsidR="00317EEA" w:rsidRPr="0013773A" w:rsidRDefault="00317EEA" w:rsidP="00AA7CAC">
            <w:pPr>
              <w:pStyle w:val="ConsPlusNormal"/>
              <w:widowControl/>
              <w:tabs>
                <w:tab w:val="left" w:pos="1134"/>
              </w:tabs>
              <w:ind w:firstLine="33"/>
              <w:rPr>
                <w:rFonts w:ascii="Times New Roman" w:hAnsi="Times New Roman" w:cs="Times New Roman"/>
                <w:sz w:val="27"/>
                <w:szCs w:val="27"/>
                <w:highlight w:val="yellow"/>
              </w:rPr>
            </w:pPr>
            <w:r w:rsidRPr="003776A9">
              <w:rPr>
                <w:rFonts w:ascii="Times New Roman" w:hAnsi="Times New Roman" w:cs="Times New Roman"/>
                <w:sz w:val="27"/>
                <w:szCs w:val="27"/>
              </w:rPr>
              <w:t>Зачисление поступающих</w:t>
            </w:r>
          </w:p>
        </w:tc>
        <w:tc>
          <w:tcPr>
            <w:tcW w:w="1476" w:type="pct"/>
            <w:vAlign w:val="center"/>
          </w:tcPr>
          <w:p w14:paraId="222B37B7"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 xml:space="preserve">Не позднее </w:t>
            </w:r>
          </w:p>
          <w:p w14:paraId="6F0529CA"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30 августа 2021 г.</w:t>
            </w:r>
          </w:p>
        </w:tc>
        <w:tc>
          <w:tcPr>
            <w:tcW w:w="1605" w:type="pct"/>
            <w:vAlign w:val="center"/>
          </w:tcPr>
          <w:p w14:paraId="34212F75"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 xml:space="preserve">Не позднее </w:t>
            </w:r>
          </w:p>
          <w:p w14:paraId="782665C1" w14:textId="77777777" w:rsidR="00317EEA" w:rsidRPr="003776A9" w:rsidRDefault="00317EEA" w:rsidP="000078F4">
            <w:pPr>
              <w:pStyle w:val="ConsPlusNormal"/>
              <w:widowControl/>
              <w:tabs>
                <w:tab w:val="left" w:pos="1134"/>
              </w:tabs>
              <w:ind w:left="-1134" w:firstLine="567"/>
              <w:jc w:val="center"/>
              <w:rPr>
                <w:rFonts w:ascii="Times New Roman" w:hAnsi="Times New Roman" w:cs="Times New Roman"/>
                <w:sz w:val="27"/>
                <w:szCs w:val="27"/>
              </w:rPr>
            </w:pPr>
            <w:r w:rsidRPr="004D6F58">
              <w:rPr>
                <w:rFonts w:ascii="Times New Roman" w:hAnsi="Times New Roman" w:cs="Times New Roman"/>
                <w:sz w:val="27"/>
                <w:szCs w:val="27"/>
              </w:rPr>
              <w:t>30 августа 2021 г.</w:t>
            </w:r>
          </w:p>
        </w:tc>
      </w:tr>
    </w:tbl>
    <w:bookmarkEnd w:id="7"/>
    <w:p w14:paraId="3C1A9DDC" w14:textId="77777777" w:rsidR="00317EEA" w:rsidRDefault="00317EEA" w:rsidP="000078F4">
      <w:pPr>
        <w:pStyle w:val="ConsPlusNormal"/>
        <w:widowControl/>
        <w:numPr>
          <w:ilvl w:val="1"/>
          <w:numId w:val="41"/>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Зачисление на места по договорам об оказании платных образовательных услуг проводится одновременно либо после зачисления на места в рамках контрольных цифр.</w:t>
      </w:r>
    </w:p>
    <w:p w14:paraId="6426DBF5" w14:textId="77777777" w:rsidR="00317EEA" w:rsidRDefault="00317EEA" w:rsidP="000078F4">
      <w:pPr>
        <w:pStyle w:val="ConsPlusNormal"/>
        <w:widowControl/>
        <w:numPr>
          <w:ilvl w:val="1"/>
          <w:numId w:val="41"/>
        </w:numPr>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Приказы о зачислении на обучение размещаются на официальном сайте в день их издания.</w:t>
      </w:r>
    </w:p>
    <w:p w14:paraId="41D13A71" w14:textId="77777777" w:rsidR="00317EEA"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Зачисление на обучение завершается до начала учебного года.</w:t>
      </w:r>
    </w:p>
    <w:p w14:paraId="12BBE53C" w14:textId="77777777" w:rsidR="00317EEA" w:rsidRPr="003776A9" w:rsidRDefault="00317EEA" w:rsidP="000078F4">
      <w:pPr>
        <w:ind w:left="-1134" w:firstLine="567"/>
        <w:rPr>
          <w:sz w:val="27"/>
          <w:szCs w:val="27"/>
        </w:rPr>
      </w:pPr>
    </w:p>
    <w:p w14:paraId="4D55DCA7" w14:textId="7ABA2C3F" w:rsidR="00317EEA" w:rsidRDefault="00317EEA" w:rsidP="00F24A77">
      <w:pPr>
        <w:pStyle w:val="ConsPlusNormal"/>
        <w:widowControl/>
        <w:numPr>
          <w:ilvl w:val="0"/>
          <w:numId w:val="41"/>
        </w:numPr>
        <w:jc w:val="center"/>
        <w:outlineLvl w:val="1"/>
        <w:rPr>
          <w:rFonts w:ascii="Times New Roman" w:hAnsi="Times New Roman" w:cs="Times New Roman"/>
          <w:b/>
          <w:caps/>
          <w:sz w:val="27"/>
          <w:szCs w:val="27"/>
        </w:rPr>
      </w:pPr>
      <w:r w:rsidRPr="00110E4C">
        <w:rPr>
          <w:rFonts w:ascii="Times New Roman" w:hAnsi="Times New Roman" w:cs="Times New Roman"/>
          <w:b/>
          <w:caps/>
          <w:sz w:val="27"/>
          <w:szCs w:val="27"/>
        </w:rPr>
        <w:t>ОСОБЕННОСТИ ПРИЕМА НА ЦЕЛЕВОЕ ОБУЧЕНИЕ</w:t>
      </w:r>
    </w:p>
    <w:p w14:paraId="60217476" w14:textId="77777777" w:rsidR="00F24A77" w:rsidRPr="00110E4C" w:rsidRDefault="00F24A77" w:rsidP="00F24A77">
      <w:pPr>
        <w:pStyle w:val="ConsPlusNormal"/>
        <w:widowControl/>
        <w:ind w:left="750"/>
        <w:outlineLvl w:val="1"/>
        <w:rPr>
          <w:rFonts w:ascii="Times New Roman" w:hAnsi="Times New Roman" w:cs="Times New Roman"/>
          <w:b/>
          <w:vanish/>
          <w:sz w:val="27"/>
          <w:szCs w:val="27"/>
        </w:rPr>
      </w:pPr>
    </w:p>
    <w:p w14:paraId="71FED2CC" w14:textId="77777777" w:rsidR="00915DE7" w:rsidRPr="00110E4C" w:rsidRDefault="00317EEA" w:rsidP="000078F4">
      <w:pPr>
        <w:pStyle w:val="ConsPlusNormal"/>
        <w:widowControl/>
        <w:ind w:left="-1134" w:firstLine="567"/>
        <w:jc w:val="both"/>
        <w:rPr>
          <w:rFonts w:ascii="Times New Roman" w:hAnsi="Times New Roman" w:cs="Times New Roman"/>
          <w:sz w:val="27"/>
          <w:szCs w:val="27"/>
        </w:rPr>
      </w:pPr>
      <w:r w:rsidRPr="00110E4C">
        <w:rPr>
          <w:rFonts w:ascii="Times New Roman" w:hAnsi="Times New Roman" w:cs="Times New Roman"/>
          <w:sz w:val="28"/>
          <w:szCs w:val="28"/>
        </w:rPr>
        <w:t xml:space="preserve">11.1. </w:t>
      </w:r>
      <w:r w:rsidRPr="00110E4C">
        <w:rPr>
          <w:rFonts w:ascii="Times New Roman" w:hAnsi="Times New Roman" w:cs="Times New Roman"/>
          <w:sz w:val="27"/>
          <w:szCs w:val="27"/>
        </w:rPr>
        <w:t xml:space="preserve">Целевой приём в ГУУ осуществляется в соответствии с </w:t>
      </w:r>
      <w:r w:rsidR="00FC7986" w:rsidRPr="00110E4C">
        <w:rPr>
          <w:rFonts w:ascii="Times New Roman" w:hAnsi="Times New Roman" w:cs="Times New Roman"/>
          <w:sz w:val="27"/>
          <w:szCs w:val="27"/>
        </w:rPr>
        <w:t xml:space="preserve">Постановлением </w:t>
      </w:r>
      <w:r w:rsidRPr="00110E4C">
        <w:rPr>
          <w:rFonts w:ascii="Times New Roman" w:hAnsi="Times New Roman" w:cs="Times New Roman"/>
          <w:sz w:val="27"/>
          <w:szCs w:val="27"/>
        </w:rPr>
        <w:t xml:space="preserve">Правительства Российской Федерации от </w:t>
      </w:r>
      <w:r w:rsidR="00FC7986" w:rsidRPr="00110E4C">
        <w:rPr>
          <w:rFonts w:ascii="Times New Roman" w:hAnsi="Times New Roman" w:cs="Times New Roman"/>
          <w:sz w:val="27"/>
          <w:szCs w:val="27"/>
        </w:rPr>
        <w:t>13 октября</w:t>
      </w:r>
      <w:r w:rsidRPr="00110E4C">
        <w:rPr>
          <w:rFonts w:ascii="Times New Roman" w:hAnsi="Times New Roman" w:cs="Times New Roman"/>
          <w:sz w:val="27"/>
          <w:szCs w:val="27"/>
        </w:rPr>
        <w:t xml:space="preserve"> 20</w:t>
      </w:r>
      <w:r w:rsidR="00495892" w:rsidRPr="00110E4C">
        <w:rPr>
          <w:rFonts w:ascii="Times New Roman" w:hAnsi="Times New Roman" w:cs="Times New Roman"/>
          <w:sz w:val="27"/>
          <w:szCs w:val="27"/>
        </w:rPr>
        <w:t xml:space="preserve">20 г. </w:t>
      </w:r>
      <w:r w:rsidRPr="00110E4C">
        <w:rPr>
          <w:rFonts w:ascii="Times New Roman" w:hAnsi="Times New Roman" w:cs="Times New Roman"/>
          <w:sz w:val="27"/>
          <w:szCs w:val="27"/>
        </w:rPr>
        <w:t xml:space="preserve">№ </w:t>
      </w:r>
      <w:r w:rsidR="00FC7986" w:rsidRPr="00110E4C">
        <w:rPr>
          <w:rFonts w:ascii="Times New Roman" w:hAnsi="Times New Roman" w:cs="Times New Roman"/>
          <w:sz w:val="27"/>
          <w:szCs w:val="27"/>
        </w:rPr>
        <w:t>1681</w:t>
      </w:r>
      <w:r w:rsidRPr="00110E4C">
        <w:rPr>
          <w:rFonts w:ascii="Times New Roman" w:hAnsi="Times New Roman" w:cs="Times New Roman"/>
          <w:sz w:val="27"/>
          <w:szCs w:val="27"/>
        </w:rPr>
        <w:t xml:space="preserve"> «</w:t>
      </w:r>
      <w:r w:rsidR="00FC7986" w:rsidRPr="00110E4C">
        <w:rPr>
          <w:rFonts w:ascii="Times New Roman" w:hAnsi="Times New Roman" w:cs="Times New Roman"/>
          <w:sz w:val="27"/>
          <w:szCs w:val="27"/>
        </w:rPr>
        <w:t>О целевом обучении по образовательным программам среднего профессионального и высшего образования</w:t>
      </w:r>
      <w:r w:rsidR="004A57E4">
        <w:rPr>
          <w:rFonts w:ascii="Times New Roman" w:hAnsi="Times New Roman" w:cs="Times New Roman"/>
          <w:sz w:val="27"/>
          <w:szCs w:val="27"/>
        </w:rPr>
        <w:t>», Распоряжением Правительства Российской Федерации от 28 ноября 2020 года № 3161-р «Квота приема на целевое обучение по образовательным программам высшего образования за счет бюджетных ассигнований федерального бюджета на 2021 год».</w:t>
      </w:r>
      <w:r w:rsidR="00495892" w:rsidRPr="00110E4C">
        <w:rPr>
          <w:rFonts w:ascii="Times New Roman" w:hAnsi="Times New Roman" w:cs="Times New Roman"/>
          <w:sz w:val="27"/>
          <w:szCs w:val="27"/>
        </w:rPr>
        <w:t xml:space="preserve"> </w:t>
      </w:r>
      <w:r w:rsidR="00915DE7" w:rsidRPr="00110E4C">
        <w:rPr>
          <w:rFonts w:ascii="Times New Roman" w:hAnsi="Times New Roman" w:cs="Times New Roman"/>
          <w:sz w:val="27"/>
          <w:szCs w:val="27"/>
        </w:rPr>
        <w:t>Договор о целевом обучении направляется поступающим одновременно с подачей заявления и документов.</w:t>
      </w:r>
    </w:p>
    <w:p w14:paraId="57E9DE09" w14:textId="77777777" w:rsidR="00495892" w:rsidRPr="00110E4C" w:rsidRDefault="00317EEA" w:rsidP="000078F4">
      <w:pPr>
        <w:pStyle w:val="ConsPlusNormal"/>
        <w:widowContro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11.2.</w:t>
      </w:r>
      <w:r w:rsidR="00495892" w:rsidRPr="00110E4C">
        <w:rPr>
          <w:rFonts w:ascii="Times New Roman" w:hAnsi="Times New Roman" w:cs="Times New Roman"/>
          <w:sz w:val="27"/>
          <w:szCs w:val="27"/>
        </w:rPr>
        <w:t xml:space="preserve">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части 1 статьи 71.1 Федерального закона № 273-ФЗ (далее - заказчик целевого </w:t>
      </w:r>
      <w:r w:rsidR="00F601C5" w:rsidRPr="00110E4C">
        <w:rPr>
          <w:rFonts w:ascii="Times New Roman" w:hAnsi="Times New Roman" w:cs="Times New Roman"/>
          <w:sz w:val="27"/>
          <w:szCs w:val="27"/>
        </w:rPr>
        <w:t>обучения), в соответствии с П</w:t>
      </w:r>
      <w:r w:rsidR="00495892" w:rsidRPr="00110E4C">
        <w:rPr>
          <w:rFonts w:ascii="Times New Roman" w:hAnsi="Times New Roman" w:cs="Times New Roman"/>
          <w:sz w:val="27"/>
          <w:szCs w:val="27"/>
        </w:rPr>
        <w:t>оложением о целевом обучении и типовой формой договора о целевом обучении, устанавливаемыми Правительством Российской Федерации.</w:t>
      </w:r>
    </w:p>
    <w:p w14:paraId="41F7D7E9" w14:textId="77777777" w:rsidR="00317EEA" w:rsidRPr="00110E4C" w:rsidRDefault="00317EEA" w:rsidP="000078F4">
      <w:pPr>
        <w:pStyle w:val="ConsPlusNormal"/>
        <w:widowContro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11.3.</w:t>
      </w:r>
      <w:r w:rsidR="00F601C5" w:rsidRPr="00110E4C">
        <w:rPr>
          <w:rFonts w:ascii="Times New Roman" w:hAnsi="Times New Roman" w:cs="Times New Roman"/>
          <w:sz w:val="27"/>
          <w:szCs w:val="27"/>
        </w:rPr>
        <w:t xml:space="preserve"> Гражданин при подаче заявления о приеме на целевое обучение в ГУУ представляет копию договора о целевом обучении, заверенную заказчиком, или незаверенную копию договора о целевом обучении</w:t>
      </w:r>
    </w:p>
    <w:p w14:paraId="5C22DAE9" w14:textId="77777777" w:rsidR="00317EEA" w:rsidRPr="00110E4C" w:rsidRDefault="00495892" w:rsidP="000078F4">
      <w:pPr>
        <w:pStyle w:val="ConsPlusNorma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11.4. </w:t>
      </w:r>
      <w:r w:rsidR="00317EEA" w:rsidRPr="00110E4C">
        <w:rPr>
          <w:rFonts w:ascii="Times New Roman" w:hAnsi="Times New Roman" w:cs="Times New Roman"/>
          <w:sz w:val="27"/>
          <w:szCs w:val="27"/>
        </w:rPr>
        <w:t>ГУУ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14:paraId="4035119C"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p>
    <w:p w14:paraId="4EF155E7" w14:textId="77777777" w:rsidR="00317EEA" w:rsidRPr="003776A9" w:rsidRDefault="00317EEA" w:rsidP="000078F4">
      <w:pPr>
        <w:pStyle w:val="ConsPlusNormal"/>
        <w:widowControl/>
        <w:ind w:left="-1134" w:firstLine="567"/>
        <w:jc w:val="center"/>
        <w:outlineLvl w:val="1"/>
        <w:rPr>
          <w:rFonts w:ascii="Times New Roman" w:hAnsi="Times New Roman" w:cs="Times New Roman"/>
          <w:b/>
          <w:caps/>
          <w:sz w:val="27"/>
          <w:szCs w:val="27"/>
        </w:rPr>
      </w:pPr>
      <w:r w:rsidRPr="004D6F58">
        <w:rPr>
          <w:rFonts w:ascii="Times New Roman" w:hAnsi="Times New Roman" w:cs="Times New Roman"/>
          <w:b/>
          <w:caps/>
          <w:sz w:val="27"/>
          <w:szCs w:val="27"/>
        </w:rPr>
        <w:t>1</w:t>
      </w:r>
      <w:r>
        <w:rPr>
          <w:rFonts w:ascii="Times New Roman" w:hAnsi="Times New Roman" w:cs="Times New Roman"/>
          <w:b/>
          <w:caps/>
          <w:sz w:val="27"/>
          <w:szCs w:val="27"/>
        </w:rPr>
        <w:t>2</w:t>
      </w:r>
      <w:r w:rsidRPr="004D6F58">
        <w:rPr>
          <w:rFonts w:ascii="Times New Roman" w:hAnsi="Times New Roman" w:cs="Times New Roman"/>
          <w:b/>
          <w:caps/>
          <w:sz w:val="27"/>
          <w:szCs w:val="27"/>
        </w:rPr>
        <w:t>. Особенности проведения приёма иностранных граждан и лиц без гражданства</w:t>
      </w:r>
    </w:p>
    <w:p w14:paraId="1B795CA8" w14:textId="77777777" w:rsidR="00317EEA" w:rsidRPr="003776A9" w:rsidRDefault="00317EEA" w:rsidP="000078F4">
      <w:pPr>
        <w:pStyle w:val="ConsPlusNormal"/>
        <w:widowControl/>
        <w:ind w:left="-1134" w:firstLine="567"/>
        <w:jc w:val="center"/>
        <w:rPr>
          <w:rFonts w:ascii="Times New Roman" w:hAnsi="Times New Roman" w:cs="Times New Roman"/>
          <w:b/>
          <w:caps/>
          <w:sz w:val="27"/>
          <w:szCs w:val="27"/>
        </w:rPr>
      </w:pPr>
    </w:p>
    <w:p w14:paraId="19E4556D" w14:textId="77777777" w:rsidR="00317EEA"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w:t>
      </w:r>
      <w:r>
        <w:rPr>
          <w:rFonts w:ascii="Times New Roman" w:hAnsi="Times New Roman" w:cs="Times New Roman"/>
          <w:sz w:val="27"/>
          <w:szCs w:val="27"/>
        </w:rPr>
        <w:t>2</w:t>
      </w:r>
      <w:r w:rsidRPr="004D6F58">
        <w:rPr>
          <w:rFonts w:ascii="Times New Roman" w:hAnsi="Times New Roman" w:cs="Times New Roman"/>
          <w:sz w:val="27"/>
          <w:szCs w:val="27"/>
        </w:rPr>
        <w:t xml:space="preserve">.1. Иностранные граждане и лица без гражданства имеют право на получение высшего образования за счёт бюджетных ассигнований в соответствии с международными договорами Российской Федерации, федеральными законами или </w:t>
      </w:r>
      <w:r w:rsidRPr="004D6F58">
        <w:rPr>
          <w:rFonts w:ascii="Times New Roman" w:hAnsi="Times New Roman" w:cs="Times New Roman"/>
          <w:sz w:val="27"/>
          <w:szCs w:val="27"/>
        </w:rPr>
        <w:lastRenderedPageBreak/>
        <w:t>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14:paraId="67ADF982" w14:textId="77777777" w:rsidR="00317EEA" w:rsidRPr="004D6F58" w:rsidRDefault="00317EEA" w:rsidP="000078F4">
      <w:pPr>
        <w:autoSpaceDE w:val="0"/>
        <w:autoSpaceDN w:val="0"/>
        <w:adjustRightInd w:val="0"/>
        <w:ind w:left="-1134" w:firstLine="567"/>
        <w:jc w:val="both"/>
        <w:rPr>
          <w:sz w:val="27"/>
          <w:szCs w:val="27"/>
        </w:rPr>
      </w:pPr>
      <w:r w:rsidRPr="004D6F58">
        <w:rPr>
          <w:sz w:val="27"/>
          <w:szCs w:val="27"/>
        </w:rPr>
        <w:t>1</w:t>
      </w:r>
      <w:r>
        <w:rPr>
          <w:sz w:val="27"/>
          <w:szCs w:val="27"/>
        </w:rPr>
        <w:t>2</w:t>
      </w:r>
      <w:r w:rsidRPr="004D6F58">
        <w:rPr>
          <w:sz w:val="27"/>
          <w:szCs w:val="27"/>
        </w:rPr>
        <w:t>.2. Приём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ГУУ.</w:t>
      </w:r>
    </w:p>
    <w:p w14:paraId="1849D1F0" w14:textId="77777777" w:rsidR="00317EEA" w:rsidRPr="004D6F58" w:rsidRDefault="00317EEA" w:rsidP="000078F4">
      <w:pPr>
        <w:autoSpaceDE w:val="0"/>
        <w:autoSpaceDN w:val="0"/>
        <w:adjustRightInd w:val="0"/>
        <w:ind w:left="-1134" w:firstLine="567"/>
        <w:jc w:val="both"/>
        <w:rPr>
          <w:sz w:val="27"/>
          <w:szCs w:val="27"/>
        </w:rPr>
      </w:pPr>
      <w:r w:rsidRPr="0013773A">
        <w:rPr>
          <w:sz w:val="27"/>
          <w:szCs w:val="27"/>
        </w:rPr>
        <w:t>1</w:t>
      </w:r>
      <w:r>
        <w:rPr>
          <w:sz w:val="27"/>
          <w:szCs w:val="27"/>
        </w:rPr>
        <w:t>2</w:t>
      </w:r>
      <w:r w:rsidRPr="0013773A">
        <w:rPr>
          <w:sz w:val="27"/>
          <w:szCs w:val="27"/>
        </w:rPr>
        <w:t xml:space="preserve">.3. </w:t>
      </w:r>
      <w:r w:rsidRPr="004D6F58">
        <w:rPr>
          <w:sz w:val="27"/>
          <w:szCs w:val="27"/>
        </w:rPr>
        <w:t xml:space="preserve">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6.10 Правил, оригиналы или копии документов, предусмотренных </w:t>
      </w:r>
      <w:hyperlink r:id="rId19" w:history="1">
        <w:r w:rsidRPr="004D6F58">
          <w:rPr>
            <w:sz w:val="27"/>
            <w:szCs w:val="27"/>
          </w:rPr>
          <w:t>статьей 17</w:t>
        </w:r>
      </w:hyperlink>
      <w:r w:rsidRPr="004D6F58">
        <w:rPr>
          <w:sz w:val="27"/>
          <w:szCs w:val="27"/>
        </w:rPr>
        <w:t xml:space="preserve"> Федерального закона от 24 мая 1999 г. № 99-ФЗ «О государственной политике Российской Федерации в отношении соотечественников за рубежом»</w:t>
      </w:r>
      <w:r w:rsidRPr="003776A9">
        <w:rPr>
          <w:sz w:val="27"/>
          <w:szCs w:val="27"/>
        </w:rPr>
        <w:t>.</w:t>
      </w:r>
    </w:p>
    <w:p w14:paraId="63079244" w14:textId="77777777" w:rsidR="00317EEA" w:rsidRDefault="00317EEA" w:rsidP="000078F4">
      <w:pPr>
        <w:pStyle w:val="ConsPlusNormal"/>
        <w:widowControl/>
        <w:ind w:left="-1134" w:firstLine="567"/>
        <w:jc w:val="both"/>
        <w:rPr>
          <w:rFonts w:ascii="Times New Roman" w:hAnsi="Times New Roman" w:cs="Times New Roman"/>
          <w:sz w:val="27"/>
          <w:szCs w:val="27"/>
        </w:rPr>
      </w:pPr>
      <w:r w:rsidRPr="0013773A">
        <w:rPr>
          <w:rFonts w:ascii="Times New Roman" w:hAnsi="Times New Roman" w:cs="Times New Roman"/>
          <w:sz w:val="27"/>
          <w:szCs w:val="27"/>
        </w:rPr>
        <w:t>1</w:t>
      </w:r>
      <w:r>
        <w:rPr>
          <w:rFonts w:ascii="Times New Roman" w:hAnsi="Times New Roman" w:cs="Times New Roman"/>
          <w:sz w:val="27"/>
          <w:szCs w:val="27"/>
        </w:rPr>
        <w:t>2</w:t>
      </w:r>
      <w:r w:rsidRPr="0013773A">
        <w:rPr>
          <w:rFonts w:ascii="Times New Roman" w:hAnsi="Times New Roman" w:cs="Times New Roman"/>
          <w:sz w:val="27"/>
          <w:szCs w:val="27"/>
        </w:rPr>
        <w:t xml:space="preserve">.4. На соотечественников, проживающих за рубежом и не являющихся гражданами Российской Федерации, не распространяются особые права при приёме на обучение по программам </w:t>
      </w:r>
      <w:proofErr w:type="spellStart"/>
      <w:r w:rsidRPr="0013773A">
        <w:rPr>
          <w:rFonts w:ascii="Times New Roman" w:hAnsi="Times New Roman" w:cs="Times New Roman"/>
          <w:sz w:val="27"/>
          <w:szCs w:val="27"/>
        </w:rPr>
        <w:t>бакалавриата</w:t>
      </w:r>
      <w:proofErr w:type="spellEnd"/>
      <w:r w:rsidRPr="0013773A">
        <w:rPr>
          <w:rFonts w:ascii="Times New Roman" w:hAnsi="Times New Roman" w:cs="Times New Roman"/>
          <w:sz w:val="27"/>
          <w:szCs w:val="27"/>
        </w:rPr>
        <w:t xml:space="preserve">, предоставляемые в </w:t>
      </w:r>
      <w:r w:rsidRPr="004D6F58">
        <w:rPr>
          <w:rFonts w:ascii="Times New Roman" w:hAnsi="Times New Roman" w:cs="Times New Roman"/>
          <w:sz w:val="27"/>
          <w:szCs w:val="27"/>
        </w:rPr>
        <w:t>соответствии с Федеральным законом № 273-ФЗ, если иное не предусмотрено международным договором Российской Федерации.</w:t>
      </w:r>
    </w:p>
    <w:p w14:paraId="34832FBE" w14:textId="77777777" w:rsidR="00317EEA"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w:t>
      </w:r>
      <w:r>
        <w:rPr>
          <w:rFonts w:ascii="Times New Roman" w:hAnsi="Times New Roman" w:cs="Times New Roman"/>
          <w:sz w:val="27"/>
          <w:szCs w:val="27"/>
        </w:rPr>
        <w:t>2</w:t>
      </w:r>
      <w:r w:rsidRPr="004D6F58">
        <w:rPr>
          <w:rFonts w:ascii="Times New Roman" w:hAnsi="Times New Roman" w:cs="Times New Roman"/>
          <w:sz w:val="27"/>
          <w:szCs w:val="27"/>
        </w:rPr>
        <w:t xml:space="preserve">.5. При приёме иностранных граждан и лиц без гражданства на обучение на договорные места ГУУ устанавливает те же вступительные испытания, что и для граждан Российской Федерации, поступающих на соответствующие образовательные программы. </w:t>
      </w:r>
    </w:p>
    <w:p w14:paraId="27CB5B39" w14:textId="77777777" w:rsidR="00317EEA" w:rsidRPr="004D6F58" w:rsidRDefault="00317EEA" w:rsidP="000078F4">
      <w:pPr>
        <w:autoSpaceDE w:val="0"/>
        <w:autoSpaceDN w:val="0"/>
        <w:adjustRightInd w:val="0"/>
        <w:ind w:left="-1134" w:firstLine="567"/>
        <w:jc w:val="both"/>
        <w:rPr>
          <w:sz w:val="27"/>
          <w:szCs w:val="27"/>
        </w:rPr>
      </w:pPr>
      <w:r w:rsidRPr="004D6F58">
        <w:rPr>
          <w:sz w:val="27"/>
          <w:szCs w:val="27"/>
        </w:rPr>
        <w:t>1</w:t>
      </w:r>
      <w:r>
        <w:rPr>
          <w:sz w:val="27"/>
          <w:szCs w:val="27"/>
        </w:rPr>
        <w:t>2</w:t>
      </w:r>
      <w:r w:rsidRPr="004D6F58">
        <w:rPr>
          <w:sz w:val="27"/>
          <w:szCs w:val="27"/>
        </w:rPr>
        <w:t xml:space="preserve">.6. При подаче документов иностранный гражданин или лицо без гражданства представляет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20" w:history="1">
        <w:r w:rsidRPr="004D6F58">
          <w:rPr>
            <w:sz w:val="27"/>
            <w:szCs w:val="27"/>
          </w:rPr>
          <w:t>статьей 10</w:t>
        </w:r>
      </w:hyperlink>
      <w:r w:rsidRPr="004D6F58">
        <w:rPr>
          <w:sz w:val="27"/>
          <w:szCs w:val="27"/>
        </w:rPr>
        <w:t xml:space="preserve"> Федерального закона от 25 июля 2002 г. № 115-ФЗ «О правовом положении иностранных граждан в Российской Федерации».</w:t>
      </w:r>
    </w:p>
    <w:p w14:paraId="3F777352" w14:textId="77777777" w:rsidR="00317EEA" w:rsidRDefault="00317EEA" w:rsidP="000078F4">
      <w:pPr>
        <w:pStyle w:val="ConsPlusNormal"/>
        <w:widowControl/>
        <w:ind w:left="-1134" w:firstLine="567"/>
        <w:jc w:val="both"/>
        <w:rPr>
          <w:rFonts w:ascii="Times New Roman" w:hAnsi="Times New Roman" w:cs="Times New Roman"/>
          <w:sz w:val="27"/>
          <w:szCs w:val="27"/>
        </w:rPr>
      </w:pPr>
      <w:r w:rsidRPr="0013773A">
        <w:rPr>
          <w:rFonts w:ascii="Times New Roman" w:hAnsi="Times New Roman" w:cs="Times New Roman"/>
          <w:sz w:val="27"/>
          <w:szCs w:val="27"/>
        </w:rPr>
        <w:t>1</w:t>
      </w:r>
      <w:r>
        <w:rPr>
          <w:rFonts w:ascii="Times New Roman" w:hAnsi="Times New Roman" w:cs="Times New Roman"/>
          <w:sz w:val="27"/>
          <w:szCs w:val="27"/>
        </w:rPr>
        <w:t>2</w:t>
      </w:r>
      <w:r w:rsidRPr="0013773A">
        <w:rPr>
          <w:rFonts w:ascii="Times New Roman" w:hAnsi="Times New Roman" w:cs="Times New Roman"/>
          <w:sz w:val="27"/>
          <w:szCs w:val="27"/>
        </w:rPr>
        <w:t>.7. Иностранные граждане, которые поступают на обучение на основании международных договоров, представл</w:t>
      </w:r>
      <w:r w:rsidRPr="004D6F58">
        <w:rPr>
          <w:rFonts w:ascii="Times New Roman" w:hAnsi="Times New Roman" w:cs="Times New Roman"/>
          <w:sz w:val="27"/>
          <w:szCs w:val="27"/>
        </w:rPr>
        <w:t xml:space="preserve">яют помимо документов, указанных в </w:t>
      </w:r>
      <w:hyperlink r:id="rId21" w:anchor="block_68" w:history="1">
        <w:r w:rsidRPr="004D6F58">
          <w:rPr>
            <w:rFonts w:ascii="Times New Roman" w:hAnsi="Times New Roman" w:cs="Times New Roman"/>
            <w:sz w:val="27"/>
            <w:szCs w:val="27"/>
          </w:rPr>
          <w:t xml:space="preserve">пункте </w:t>
        </w:r>
      </w:hyperlink>
      <w:r w:rsidRPr="003776A9">
        <w:rPr>
          <w:rFonts w:ascii="Times New Roman" w:hAnsi="Times New Roman" w:cs="Times New Roman"/>
          <w:sz w:val="27"/>
          <w:szCs w:val="27"/>
        </w:rPr>
        <w:t>6</w:t>
      </w:r>
      <w:r w:rsidRPr="0013773A">
        <w:rPr>
          <w:rFonts w:ascii="Times New Roman" w:hAnsi="Times New Roman" w:cs="Times New Roman"/>
          <w:sz w:val="27"/>
          <w:szCs w:val="27"/>
        </w:rPr>
        <w:t xml:space="preserve">.10 Правил, документы, подтверждающие их отнесение к числу лиц, указанных в </w:t>
      </w:r>
      <w:r w:rsidRPr="004D6F58">
        <w:rPr>
          <w:rFonts w:ascii="Times New Roman" w:hAnsi="Times New Roman" w:cs="Times New Roman"/>
          <w:sz w:val="27"/>
          <w:szCs w:val="27"/>
        </w:rPr>
        <w:t>соответствующих международных договорах.</w:t>
      </w:r>
    </w:p>
    <w:p w14:paraId="648FF3EB" w14:textId="77777777" w:rsidR="00E204E2" w:rsidRDefault="00E204E2" w:rsidP="000078F4">
      <w:pPr>
        <w:pStyle w:val="ConsPlusNormal"/>
        <w:widowControl/>
        <w:ind w:left="-1134" w:firstLine="567"/>
        <w:jc w:val="both"/>
        <w:rPr>
          <w:rFonts w:ascii="Times New Roman" w:hAnsi="Times New Roman" w:cs="Times New Roman"/>
          <w:sz w:val="27"/>
          <w:szCs w:val="27"/>
        </w:rPr>
      </w:pPr>
    </w:p>
    <w:p w14:paraId="018D6421" w14:textId="77777777" w:rsidR="00AA3ACC" w:rsidRPr="00110E4C" w:rsidRDefault="00E265C2" w:rsidP="000078F4">
      <w:pPr>
        <w:pStyle w:val="ConsPlusNormal"/>
        <w:widowControl/>
        <w:ind w:left="-1134" w:firstLine="567"/>
        <w:jc w:val="center"/>
        <w:outlineLvl w:val="1"/>
        <w:rPr>
          <w:rFonts w:ascii="Times New Roman" w:hAnsi="Times New Roman" w:cs="Times New Roman"/>
          <w:b/>
          <w:sz w:val="27"/>
          <w:szCs w:val="27"/>
        </w:rPr>
      </w:pPr>
      <w:r w:rsidRPr="00441651">
        <w:rPr>
          <w:rFonts w:ascii="Times New Roman" w:hAnsi="Times New Roman" w:cs="Times New Roman"/>
          <w:b/>
          <w:sz w:val="27"/>
          <w:szCs w:val="27"/>
        </w:rPr>
        <w:t>13.</w:t>
      </w:r>
      <w:r w:rsidR="00E204E2" w:rsidRPr="00110E4C">
        <w:rPr>
          <w:rFonts w:ascii="Times New Roman" w:hAnsi="Times New Roman" w:cs="Times New Roman"/>
          <w:sz w:val="27"/>
          <w:szCs w:val="27"/>
        </w:rPr>
        <w:t xml:space="preserve"> </w:t>
      </w:r>
      <w:r w:rsidR="00AA3ACC" w:rsidRPr="00110E4C">
        <w:rPr>
          <w:rFonts w:ascii="Times New Roman" w:hAnsi="Times New Roman" w:cs="Times New Roman"/>
          <w:b/>
          <w:caps/>
          <w:sz w:val="27"/>
          <w:szCs w:val="27"/>
        </w:rPr>
        <w:t>Дополнительный приЁм на обучение</w:t>
      </w:r>
    </w:p>
    <w:p w14:paraId="2846ECBA" w14:textId="77777777" w:rsidR="00AA3ACC" w:rsidRPr="00110E4C" w:rsidRDefault="00AA3ACC" w:rsidP="000078F4">
      <w:pPr>
        <w:pStyle w:val="ConsPlusNormal"/>
        <w:widowControl/>
        <w:ind w:left="-1134" w:firstLine="567"/>
        <w:outlineLvl w:val="1"/>
        <w:rPr>
          <w:rFonts w:ascii="Times New Roman" w:hAnsi="Times New Roman" w:cs="Times New Roman"/>
          <w:b/>
          <w:sz w:val="27"/>
          <w:szCs w:val="27"/>
        </w:rPr>
      </w:pPr>
    </w:p>
    <w:p w14:paraId="43F471E4" w14:textId="77777777" w:rsidR="00AA3ACC" w:rsidRPr="00110E4C" w:rsidRDefault="00AA3ACC" w:rsidP="000078F4">
      <w:pPr>
        <w:pStyle w:val="ConsPlusNormal"/>
        <w:widowContro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  13.1. В исключительных случаях при наличии бюджетных мест, оставшихся вакантными после зачисления, ГУУ может провести дополнительный приём на обучение (далее – дополнительный приём).</w:t>
      </w:r>
    </w:p>
    <w:p w14:paraId="13C20066" w14:textId="77777777" w:rsidR="00AA3ACC" w:rsidRPr="00110E4C" w:rsidRDefault="00AA3ACC" w:rsidP="000078F4">
      <w:pPr>
        <w:pStyle w:val="ConsPlusNormal"/>
        <w:widowControl/>
        <w:ind w:left="-1134" w:firstLine="567"/>
        <w:jc w:val="both"/>
        <w:rPr>
          <w:rFonts w:ascii="Times New Roman" w:hAnsi="Times New Roman" w:cs="Times New Roman"/>
          <w:sz w:val="27"/>
          <w:szCs w:val="27"/>
        </w:rPr>
      </w:pPr>
      <w:r w:rsidRPr="00110E4C">
        <w:rPr>
          <w:rFonts w:ascii="Times New Roman" w:hAnsi="Times New Roman" w:cs="Times New Roman"/>
          <w:sz w:val="27"/>
          <w:szCs w:val="27"/>
        </w:rPr>
        <w:t xml:space="preserve">  13.2. В случае проведения дополнительного приема на обучение по программам </w:t>
      </w:r>
      <w:proofErr w:type="spellStart"/>
      <w:r w:rsidRPr="00110E4C">
        <w:rPr>
          <w:rFonts w:ascii="Times New Roman" w:hAnsi="Times New Roman" w:cs="Times New Roman"/>
          <w:sz w:val="27"/>
          <w:szCs w:val="27"/>
        </w:rPr>
        <w:t>бакалавриата</w:t>
      </w:r>
      <w:proofErr w:type="spellEnd"/>
      <w:r w:rsidRPr="00110E4C">
        <w:rPr>
          <w:rFonts w:ascii="Times New Roman" w:hAnsi="Times New Roman" w:cs="Times New Roman"/>
          <w:sz w:val="27"/>
          <w:szCs w:val="27"/>
        </w:rPr>
        <w:t xml:space="preserve"> по очной и очно-заочной формам обучения на места в рамках контрольных цифр приема (далее - дополнительный прием) информация о </w:t>
      </w:r>
      <w:r w:rsidRPr="00110E4C">
        <w:rPr>
          <w:rFonts w:ascii="Times New Roman" w:hAnsi="Times New Roman" w:cs="Times New Roman"/>
          <w:sz w:val="27"/>
          <w:szCs w:val="27"/>
        </w:rPr>
        <w:lastRenderedPageBreak/>
        <w:t>дополнительном приеме размещается на официальном сайте не позднее 13 сентября 2021 г.</w:t>
      </w:r>
    </w:p>
    <w:p w14:paraId="14960CA5" w14:textId="77777777" w:rsidR="00317EEA" w:rsidRPr="003776A9" w:rsidRDefault="00317EEA" w:rsidP="000078F4">
      <w:pPr>
        <w:pStyle w:val="ConsPlusNormal"/>
        <w:widowControl/>
        <w:ind w:left="-1134" w:firstLine="567"/>
        <w:jc w:val="center"/>
        <w:outlineLvl w:val="1"/>
        <w:rPr>
          <w:rFonts w:ascii="Times New Roman" w:hAnsi="Times New Roman" w:cs="Times New Roman"/>
          <w:b/>
          <w:caps/>
          <w:sz w:val="27"/>
          <w:szCs w:val="27"/>
        </w:rPr>
      </w:pPr>
      <w:r w:rsidRPr="004D6F58">
        <w:rPr>
          <w:rFonts w:ascii="Times New Roman" w:hAnsi="Times New Roman" w:cs="Times New Roman"/>
          <w:b/>
          <w:caps/>
          <w:sz w:val="27"/>
          <w:szCs w:val="27"/>
        </w:rPr>
        <w:t>1</w:t>
      </w:r>
      <w:r w:rsidR="00E204E2">
        <w:rPr>
          <w:rFonts w:ascii="Times New Roman" w:hAnsi="Times New Roman" w:cs="Times New Roman"/>
          <w:b/>
          <w:caps/>
          <w:sz w:val="27"/>
          <w:szCs w:val="27"/>
        </w:rPr>
        <w:t>4</w:t>
      </w:r>
      <w:r w:rsidRPr="004D6F58">
        <w:rPr>
          <w:rFonts w:ascii="Times New Roman" w:hAnsi="Times New Roman" w:cs="Times New Roman"/>
          <w:b/>
          <w:caps/>
          <w:sz w:val="27"/>
          <w:szCs w:val="27"/>
        </w:rPr>
        <w:t>. пРОЧИЕ ВОПРОСЫ</w:t>
      </w:r>
    </w:p>
    <w:p w14:paraId="5B6FC346" w14:textId="77777777" w:rsidR="00317EEA" w:rsidRPr="003776A9" w:rsidRDefault="00317EEA" w:rsidP="000078F4">
      <w:pPr>
        <w:pStyle w:val="ConsPlusNormal"/>
        <w:widowControl/>
        <w:ind w:left="-1134" w:firstLine="567"/>
        <w:outlineLvl w:val="1"/>
        <w:rPr>
          <w:rFonts w:ascii="Times New Roman" w:hAnsi="Times New Roman" w:cs="Times New Roman"/>
          <w:b/>
          <w:caps/>
          <w:sz w:val="27"/>
          <w:szCs w:val="27"/>
        </w:rPr>
      </w:pPr>
    </w:p>
    <w:p w14:paraId="69A32A25"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w:t>
      </w:r>
      <w:r w:rsidR="00AA3ACC">
        <w:rPr>
          <w:rFonts w:ascii="Times New Roman" w:hAnsi="Times New Roman" w:cs="Times New Roman"/>
          <w:sz w:val="27"/>
          <w:szCs w:val="27"/>
        </w:rPr>
        <w:t>4</w:t>
      </w:r>
      <w:r w:rsidRPr="004D6F58">
        <w:rPr>
          <w:rFonts w:ascii="Times New Roman" w:hAnsi="Times New Roman" w:cs="Times New Roman"/>
          <w:sz w:val="27"/>
          <w:szCs w:val="27"/>
        </w:rPr>
        <w:t>.1. Иногородние поступающие в ГУУ на период прохождения вступительных испытаний не обеспечиваются общежитием.</w:t>
      </w:r>
    </w:p>
    <w:p w14:paraId="3394C5DA"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w:t>
      </w:r>
      <w:r w:rsidR="00AA3ACC">
        <w:rPr>
          <w:rFonts w:ascii="Times New Roman" w:hAnsi="Times New Roman" w:cs="Times New Roman"/>
          <w:sz w:val="27"/>
          <w:szCs w:val="27"/>
        </w:rPr>
        <w:t>4</w:t>
      </w:r>
      <w:r w:rsidRPr="004D6F58">
        <w:rPr>
          <w:rFonts w:ascii="Times New Roman" w:hAnsi="Times New Roman" w:cs="Times New Roman"/>
          <w:sz w:val="27"/>
          <w:szCs w:val="27"/>
        </w:rPr>
        <w:t xml:space="preserve">.2. Иногородние студенты, зачисленные в ГУУ на очную форму обучения, при наличии у них установленных законодательством льгот обеспечиваются общежитием. Остальные категории иногородних студентов обеспечиваются общежитием в порядке очередности при наличии свободных мест. </w:t>
      </w:r>
    </w:p>
    <w:p w14:paraId="6D771210" w14:textId="77777777" w:rsidR="00317EEA" w:rsidRPr="003776A9" w:rsidRDefault="00317EEA" w:rsidP="000078F4">
      <w:pPr>
        <w:pStyle w:val="ConsPlusNormal"/>
        <w:widowControl/>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1</w:t>
      </w:r>
      <w:r w:rsidR="00AA3ACC">
        <w:rPr>
          <w:rFonts w:ascii="Times New Roman" w:hAnsi="Times New Roman" w:cs="Times New Roman"/>
          <w:sz w:val="27"/>
          <w:szCs w:val="27"/>
        </w:rPr>
        <w:t>4</w:t>
      </w:r>
      <w:r w:rsidRPr="004D6F58">
        <w:rPr>
          <w:rFonts w:ascii="Times New Roman" w:hAnsi="Times New Roman" w:cs="Times New Roman"/>
          <w:sz w:val="27"/>
          <w:szCs w:val="27"/>
        </w:rPr>
        <w:t>.3. Все вопросы, связанные с приёмом в ГУУ, решаются приёмной комиссией.</w:t>
      </w:r>
    </w:p>
    <w:p w14:paraId="0BFCCFCD" w14:textId="77777777" w:rsidR="00317EEA" w:rsidRDefault="00317EEA" w:rsidP="000078F4">
      <w:pPr>
        <w:pStyle w:val="ConsPlusNormal"/>
        <w:widowControl/>
        <w:ind w:left="-1134" w:firstLine="567"/>
        <w:jc w:val="both"/>
        <w:rPr>
          <w:sz w:val="27"/>
          <w:szCs w:val="27"/>
        </w:rPr>
      </w:pPr>
      <w:r>
        <w:rPr>
          <w:sz w:val="27"/>
          <w:szCs w:val="27"/>
        </w:rPr>
        <w:br w:type="page"/>
      </w:r>
    </w:p>
    <w:p w14:paraId="7CBC92CE" w14:textId="77777777" w:rsidR="00317EEA" w:rsidRDefault="00317EEA" w:rsidP="000078F4">
      <w:pPr>
        <w:pStyle w:val="ConsPlusNormal"/>
        <w:widowControl/>
        <w:ind w:left="-1134" w:firstLine="567"/>
        <w:jc w:val="right"/>
        <w:rPr>
          <w:rFonts w:ascii="Times New Roman" w:hAnsi="Times New Roman" w:cs="Times New Roman"/>
          <w:sz w:val="27"/>
          <w:szCs w:val="27"/>
        </w:rPr>
      </w:pPr>
      <w:r w:rsidRPr="006829C1">
        <w:rPr>
          <w:rFonts w:ascii="Times New Roman" w:hAnsi="Times New Roman" w:cs="Times New Roman"/>
          <w:sz w:val="27"/>
          <w:szCs w:val="27"/>
        </w:rPr>
        <w:lastRenderedPageBreak/>
        <w:t>Приложение № 1</w:t>
      </w:r>
      <w:r>
        <w:rPr>
          <w:rFonts w:ascii="Times New Roman" w:hAnsi="Times New Roman" w:cs="Times New Roman"/>
          <w:sz w:val="27"/>
          <w:szCs w:val="27"/>
        </w:rPr>
        <w:t xml:space="preserve"> к Правилам </w:t>
      </w:r>
    </w:p>
    <w:p w14:paraId="6958F6E6" w14:textId="77777777" w:rsidR="00317EEA" w:rsidRPr="006829C1" w:rsidRDefault="00317EEA" w:rsidP="000078F4">
      <w:pPr>
        <w:pStyle w:val="ConsPlusNormal"/>
        <w:widowControl/>
        <w:ind w:left="-1134" w:firstLine="567"/>
        <w:jc w:val="right"/>
        <w:rPr>
          <w:rFonts w:ascii="Times New Roman" w:hAnsi="Times New Roman" w:cs="Times New Roman"/>
          <w:sz w:val="27"/>
          <w:szCs w:val="27"/>
        </w:rPr>
      </w:pPr>
    </w:p>
    <w:p w14:paraId="1504BE62" w14:textId="77777777" w:rsidR="00317EEA" w:rsidRDefault="00317EEA" w:rsidP="000078F4">
      <w:pPr>
        <w:ind w:left="-1134" w:firstLine="567"/>
        <w:jc w:val="center"/>
        <w:rPr>
          <w:b/>
          <w:bCs/>
          <w:sz w:val="28"/>
          <w:szCs w:val="28"/>
        </w:rPr>
      </w:pPr>
      <w:r w:rsidRPr="00F80D11">
        <w:rPr>
          <w:b/>
          <w:bCs/>
          <w:sz w:val="28"/>
          <w:szCs w:val="28"/>
        </w:rPr>
        <w:t>Перечень соответствия профиля Всероссийской олимпиады школьников направления</w:t>
      </w:r>
      <w:r>
        <w:rPr>
          <w:b/>
          <w:bCs/>
          <w:sz w:val="28"/>
          <w:szCs w:val="28"/>
        </w:rPr>
        <w:t>м</w:t>
      </w:r>
      <w:r w:rsidRPr="00F80D11">
        <w:rPr>
          <w:b/>
          <w:bCs/>
          <w:sz w:val="28"/>
          <w:szCs w:val="28"/>
        </w:rPr>
        <w:t xml:space="preserve"> подготовки</w:t>
      </w:r>
      <w:r>
        <w:rPr>
          <w:b/>
          <w:bCs/>
          <w:sz w:val="28"/>
          <w:szCs w:val="28"/>
        </w:rPr>
        <w:t xml:space="preserve"> на 2021/2022 уч. год</w:t>
      </w:r>
    </w:p>
    <w:p w14:paraId="72086D7F" w14:textId="77777777" w:rsidR="00317EEA" w:rsidRPr="00F80D11" w:rsidRDefault="00317EEA" w:rsidP="000078F4">
      <w:pPr>
        <w:ind w:left="-1134" w:firstLine="567"/>
        <w:jc w:val="center"/>
        <w:rPr>
          <w:b/>
          <w:bCs/>
          <w:sz w:val="28"/>
          <w:szCs w:val="28"/>
        </w:rPr>
      </w:pPr>
    </w:p>
    <w:tbl>
      <w:tblPr>
        <w:tblStyle w:val="a3"/>
        <w:tblW w:w="5329" w:type="pct"/>
        <w:tblInd w:w="-601" w:type="dxa"/>
        <w:tblLook w:val="04A0" w:firstRow="1" w:lastRow="0" w:firstColumn="1" w:lastColumn="0" w:noHBand="0" w:noVBand="1"/>
      </w:tblPr>
      <w:tblGrid>
        <w:gridCol w:w="3154"/>
        <w:gridCol w:w="6352"/>
      </w:tblGrid>
      <w:tr w:rsidR="00317EEA" w:rsidRPr="002B6DCD" w14:paraId="708444D2" w14:textId="77777777" w:rsidTr="00AA7CAC">
        <w:tc>
          <w:tcPr>
            <w:tcW w:w="1659" w:type="pct"/>
          </w:tcPr>
          <w:p w14:paraId="485D8E4F" w14:textId="77777777" w:rsidR="00317EEA" w:rsidRPr="002B6DCD" w:rsidRDefault="00317EEA" w:rsidP="000078F4">
            <w:pPr>
              <w:ind w:left="-1134" w:firstLine="567"/>
              <w:jc w:val="center"/>
              <w:rPr>
                <w:b/>
                <w:bCs/>
                <w:sz w:val="28"/>
                <w:szCs w:val="28"/>
              </w:rPr>
            </w:pPr>
            <w:r w:rsidRPr="002B6DCD">
              <w:rPr>
                <w:b/>
                <w:bCs/>
                <w:sz w:val="28"/>
                <w:szCs w:val="28"/>
              </w:rPr>
              <w:t>Профиль олимпиады</w:t>
            </w:r>
          </w:p>
        </w:tc>
        <w:tc>
          <w:tcPr>
            <w:tcW w:w="3341" w:type="pct"/>
          </w:tcPr>
          <w:p w14:paraId="48293933" w14:textId="77777777" w:rsidR="00317EEA" w:rsidRPr="002B6DCD" w:rsidRDefault="00317EEA" w:rsidP="000078F4">
            <w:pPr>
              <w:ind w:left="-1134" w:firstLine="567"/>
              <w:jc w:val="center"/>
              <w:rPr>
                <w:b/>
                <w:bCs/>
                <w:sz w:val="28"/>
                <w:szCs w:val="28"/>
              </w:rPr>
            </w:pPr>
            <w:r w:rsidRPr="002B6DCD">
              <w:rPr>
                <w:b/>
                <w:bCs/>
                <w:sz w:val="28"/>
                <w:szCs w:val="28"/>
              </w:rPr>
              <w:t>Направления подготовки</w:t>
            </w:r>
          </w:p>
        </w:tc>
      </w:tr>
      <w:tr w:rsidR="00317EEA" w:rsidRPr="002B6DCD" w14:paraId="4DBBC06E" w14:textId="77777777" w:rsidTr="00AA7CAC">
        <w:tc>
          <w:tcPr>
            <w:tcW w:w="1659" w:type="pct"/>
          </w:tcPr>
          <w:p w14:paraId="1D5130B1" w14:textId="77777777" w:rsidR="00317EEA" w:rsidRPr="002B6DCD" w:rsidRDefault="00317EEA" w:rsidP="00AA7CAC">
            <w:pPr>
              <w:ind w:left="34"/>
              <w:jc w:val="center"/>
              <w:rPr>
                <w:sz w:val="28"/>
                <w:szCs w:val="28"/>
              </w:rPr>
            </w:pPr>
            <w:r w:rsidRPr="002B6DCD">
              <w:rPr>
                <w:sz w:val="28"/>
                <w:szCs w:val="28"/>
              </w:rPr>
              <w:t>Английский язык</w:t>
            </w:r>
          </w:p>
        </w:tc>
        <w:tc>
          <w:tcPr>
            <w:tcW w:w="3341" w:type="pct"/>
          </w:tcPr>
          <w:p w14:paraId="4EC5A847" w14:textId="77777777" w:rsidR="00317EEA" w:rsidRPr="002B6DCD" w:rsidRDefault="00317EEA" w:rsidP="000078F4">
            <w:pPr>
              <w:ind w:left="-1134" w:firstLine="567"/>
              <w:jc w:val="center"/>
              <w:rPr>
                <w:sz w:val="28"/>
                <w:szCs w:val="28"/>
              </w:rPr>
            </w:pPr>
            <w:r w:rsidRPr="002B6DCD">
              <w:rPr>
                <w:sz w:val="28"/>
                <w:szCs w:val="28"/>
              </w:rPr>
              <w:t>Гостиничное дело</w:t>
            </w:r>
          </w:p>
          <w:p w14:paraId="0FD58B8E" w14:textId="77777777" w:rsidR="00317EEA" w:rsidRPr="002B6DCD" w:rsidRDefault="00317EEA" w:rsidP="000078F4">
            <w:pPr>
              <w:ind w:left="-1134" w:firstLine="567"/>
              <w:jc w:val="center"/>
              <w:rPr>
                <w:sz w:val="28"/>
                <w:szCs w:val="28"/>
              </w:rPr>
            </w:pPr>
            <w:r w:rsidRPr="002B6DCD">
              <w:rPr>
                <w:sz w:val="28"/>
                <w:szCs w:val="28"/>
              </w:rPr>
              <w:t>Социология</w:t>
            </w:r>
          </w:p>
          <w:p w14:paraId="0E577F4F" w14:textId="77777777" w:rsidR="00317EEA" w:rsidRPr="002B6DCD" w:rsidRDefault="00317EEA" w:rsidP="000078F4">
            <w:pPr>
              <w:ind w:left="-1134" w:firstLine="567"/>
              <w:jc w:val="center"/>
              <w:rPr>
                <w:sz w:val="28"/>
                <w:szCs w:val="28"/>
              </w:rPr>
            </w:pPr>
            <w:r w:rsidRPr="002B6DCD">
              <w:rPr>
                <w:sz w:val="28"/>
                <w:szCs w:val="28"/>
              </w:rPr>
              <w:t>Реклама и связи с общественностью</w:t>
            </w:r>
          </w:p>
        </w:tc>
      </w:tr>
      <w:tr w:rsidR="00317EEA" w:rsidRPr="002B6DCD" w14:paraId="21D64998" w14:textId="77777777" w:rsidTr="00AA7CAC">
        <w:tc>
          <w:tcPr>
            <w:tcW w:w="1659" w:type="pct"/>
          </w:tcPr>
          <w:p w14:paraId="36D227C9" w14:textId="77777777" w:rsidR="00317EEA" w:rsidRPr="002B6DCD" w:rsidRDefault="00317EEA" w:rsidP="00AA7CAC">
            <w:pPr>
              <w:ind w:left="34" w:hanging="34"/>
              <w:jc w:val="center"/>
              <w:rPr>
                <w:sz w:val="28"/>
                <w:szCs w:val="28"/>
              </w:rPr>
            </w:pPr>
            <w:r w:rsidRPr="002B6DCD">
              <w:rPr>
                <w:sz w:val="28"/>
                <w:szCs w:val="28"/>
              </w:rPr>
              <w:t>Астрономия</w:t>
            </w:r>
          </w:p>
        </w:tc>
        <w:tc>
          <w:tcPr>
            <w:tcW w:w="3341" w:type="pct"/>
          </w:tcPr>
          <w:p w14:paraId="374D0C1B"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24116956" w14:textId="77777777" w:rsidTr="00AA7CAC">
        <w:tc>
          <w:tcPr>
            <w:tcW w:w="1659" w:type="pct"/>
          </w:tcPr>
          <w:p w14:paraId="34D20145" w14:textId="77777777" w:rsidR="00317EEA" w:rsidRPr="002B6DCD" w:rsidRDefault="00317EEA" w:rsidP="00AA7CAC">
            <w:pPr>
              <w:jc w:val="center"/>
              <w:rPr>
                <w:sz w:val="28"/>
                <w:szCs w:val="28"/>
              </w:rPr>
            </w:pPr>
            <w:r w:rsidRPr="002B6DCD">
              <w:rPr>
                <w:sz w:val="28"/>
                <w:szCs w:val="28"/>
              </w:rPr>
              <w:t>Биология</w:t>
            </w:r>
          </w:p>
        </w:tc>
        <w:tc>
          <w:tcPr>
            <w:tcW w:w="3341" w:type="pct"/>
          </w:tcPr>
          <w:p w14:paraId="77877E9E" w14:textId="77777777" w:rsidR="00317EEA" w:rsidRPr="002B6DCD" w:rsidRDefault="00317EEA" w:rsidP="000078F4">
            <w:pPr>
              <w:ind w:left="-1134" w:firstLine="567"/>
              <w:jc w:val="center"/>
              <w:rPr>
                <w:sz w:val="28"/>
                <w:szCs w:val="28"/>
              </w:rPr>
            </w:pPr>
            <w:r w:rsidRPr="002B6DCD">
              <w:rPr>
                <w:sz w:val="28"/>
                <w:szCs w:val="28"/>
              </w:rPr>
              <w:t>Экология и природопользование</w:t>
            </w:r>
          </w:p>
        </w:tc>
      </w:tr>
      <w:tr w:rsidR="00317EEA" w:rsidRPr="002B6DCD" w14:paraId="4578B59C" w14:textId="77777777" w:rsidTr="00AA7CAC">
        <w:tc>
          <w:tcPr>
            <w:tcW w:w="1659" w:type="pct"/>
          </w:tcPr>
          <w:p w14:paraId="4B02DE7C" w14:textId="77777777" w:rsidR="00317EEA" w:rsidRPr="002B6DCD" w:rsidRDefault="00317EEA" w:rsidP="00AA7CAC">
            <w:pPr>
              <w:ind w:left="34"/>
              <w:jc w:val="center"/>
              <w:rPr>
                <w:sz w:val="28"/>
                <w:szCs w:val="28"/>
              </w:rPr>
            </w:pPr>
            <w:r w:rsidRPr="002B6DCD">
              <w:rPr>
                <w:sz w:val="28"/>
                <w:szCs w:val="28"/>
              </w:rPr>
              <w:t>География</w:t>
            </w:r>
          </w:p>
        </w:tc>
        <w:tc>
          <w:tcPr>
            <w:tcW w:w="3341" w:type="pct"/>
          </w:tcPr>
          <w:p w14:paraId="481E1782" w14:textId="77777777" w:rsidR="00317EEA" w:rsidRPr="002B6DCD" w:rsidRDefault="00317EEA" w:rsidP="000078F4">
            <w:pPr>
              <w:ind w:left="-1134" w:firstLine="567"/>
              <w:jc w:val="center"/>
              <w:rPr>
                <w:sz w:val="28"/>
                <w:szCs w:val="28"/>
              </w:rPr>
            </w:pPr>
            <w:r w:rsidRPr="002B6DCD">
              <w:rPr>
                <w:sz w:val="28"/>
                <w:szCs w:val="28"/>
              </w:rPr>
              <w:t>Экология и природопользование</w:t>
            </w:r>
          </w:p>
        </w:tc>
      </w:tr>
      <w:tr w:rsidR="00317EEA" w:rsidRPr="002B6DCD" w14:paraId="73D124E1" w14:textId="77777777" w:rsidTr="00AA7CAC">
        <w:tc>
          <w:tcPr>
            <w:tcW w:w="1659" w:type="pct"/>
          </w:tcPr>
          <w:p w14:paraId="42DC0447" w14:textId="77777777" w:rsidR="00317EEA" w:rsidRPr="002B6DCD" w:rsidRDefault="00317EEA" w:rsidP="00AA7CAC">
            <w:pPr>
              <w:ind w:left="34"/>
              <w:jc w:val="center"/>
              <w:rPr>
                <w:sz w:val="28"/>
                <w:szCs w:val="28"/>
              </w:rPr>
            </w:pPr>
            <w:r w:rsidRPr="002B6DCD">
              <w:rPr>
                <w:sz w:val="28"/>
                <w:szCs w:val="28"/>
              </w:rPr>
              <w:t>Информатика и ИКТ</w:t>
            </w:r>
          </w:p>
        </w:tc>
        <w:tc>
          <w:tcPr>
            <w:tcW w:w="3341" w:type="pct"/>
          </w:tcPr>
          <w:p w14:paraId="0D9CF322" w14:textId="77777777" w:rsidR="00317EEA" w:rsidRPr="002B6DCD" w:rsidRDefault="00317EEA" w:rsidP="000078F4">
            <w:pPr>
              <w:ind w:left="-1134" w:firstLine="567"/>
              <w:jc w:val="center"/>
              <w:rPr>
                <w:sz w:val="28"/>
                <w:szCs w:val="28"/>
              </w:rPr>
            </w:pPr>
            <w:r w:rsidRPr="002B6DCD">
              <w:rPr>
                <w:sz w:val="28"/>
                <w:szCs w:val="28"/>
              </w:rPr>
              <w:t>Прикладная математика и информатика</w:t>
            </w:r>
          </w:p>
          <w:p w14:paraId="592822F0" w14:textId="77777777" w:rsidR="00317EEA" w:rsidRPr="002B6DCD" w:rsidRDefault="00317EEA" w:rsidP="000078F4">
            <w:pPr>
              <w:ind w:left="-1134" w:firstLine="567"/>
              <w:jc w:val="center"/>
              <w:rPr>
                <w:sz w:val="28"/>
                <w:szCs w:val="28"/>
              </w:rPr>
            </w:pPr>
            <w:r w:rsidRPr="002B6DCD">
              <w:rPr>
                <w:sz w:val="28"/>
                <w:szCs w:val="28"/>
              </w:rPr>
              <w:t>Прикладная информатика</w:t>
            </w:r>
          </w:p>
        </w:tc>
      </w:tr>
      <w:tr w:rsidR="00317EEA" w:rsidRPr="002B6DCD" w14:paraId="3F33DA1C" w14:textId="77777777" w:rsidTr="00AA7CAC">
        <w:tc>
          <w:tcPr>
            <w:tcW w:w="1659" w:type="pct"/>
          </w:tcPr>
          <w:p w14:paraId="3980C7D2" w14:textId="77777777" w:rsidR="00317EEA" w:rsidRPr="002B6DCD" w:rsidRDefault="00317EEA" w:rsidP="00AA7CAC">
            <w:pPr>
              <w:ind w:firstLine="34"/>
              <w:jc w:val="center"/>
              <w:rPr>
                <w:sz w:val="28"/>
                <w:szCs w:val="28"/>
              </w:rPr>
            </w:pPr>
            <w:r w:rsidRPr="002B6DCD">
              <w:rPr>
                <w:sz w:val="28"/>
                <w:szCs w:val="28"/>
              </w:rPr>
              <w:t>Искусство (МХК)</w:t>
            </w:r>
          </w:p>
        </w:tc>
        <w:tc>
          <w:tcPr>
            <w:tcW w:w="3341" w:type="pct"/>
          </w:tcPr>
          <w:p w14:paraId="1C7E9557"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70335F43" w14:textId="77777777" w:rsidTr="00AA7CAC">
        <w:tc>
          <w:tcPr>
            <w:tcW w:w="1659" w:type="pct"/>
          </w:tcPr>
          <w:p w14:paraId="43434428" w14:textId="77777777" w:rsidR="00317EEA" w:rsidRPr="002B6DCD" w:rsidRDefault="00317EEA" w:rsidP="00AA7CAC">
            <w:pPr>
              <w:jc w:val="center"/>
              <w:rPr>
                <w:sz w:val="28"/>
                <w:szCs w:val="28"/>
              </w:rPr>
            </w:pPr>
            <w:r w:rsidRPr="002B6DCD">
              <w:rPr>
                <w:sz w:val="28"/>
                <w:szCs w:val="28"/>
              </w:rPr>
              <w:t>Испанский язык</w:t>
            </w:r>
          </w:p>
        </w:tc>
        <w:tc>
          <w:tcPr>
            <w:tcW w:w="3341" w:type="pct"/>
          </w:tcPr>
          <w:p w14:paraId="069A8029" w14:textId="77777777" w:rsidR="00317EEA" w:rsidRPr="002B6DCD" w:rsidRDefault="00317EEA" w:rsidP="000078F4">
            <w:pPr>
              <w:ind w:left="-1134" w:firstLine="567"/>
              <w:jc w:val="center"/>
              <w:rPr>
                <w:sz w:val="28"/>
                <w:szCs w:val="28"/>
              </w:rPr>
            </w:pPr>
            <w:r>
              <w:rPr>
                <w:sz w:val="28"/>
                <w:szCs w:val="28"/>
              </w:rPr>
              <w:t>-</w:t>
            </w:r>
          </w:p>
        </w:tc>
      </w:tr>
      <w:tr w:rsidR="00317EEA" w:rsidRPr="002B6DCD" w14:paraId="1DF7BFEE" w14:textId="77777777" w:rsidTr="00AA7CAC">
        <w:tc>
          <w:tcPr>
            <w:tcW w:w="1659" w:type="pct"/>
          </w:tcPr>
          <w:p w14:paraId="7DDA7A48" w14:textId="77777777" w:rsidR="00317EEA" w:rsidRPr="002B6DCD" w:rsidRDefault="00317EEA" w:rsidP="00AA7CAC">
            <w:pPr>
              <w:jc w:val="center"/>
              <w:rPr>
                <w:sz w:val="28"/>
                <w:szCs w:val="28"/>
              </w:rPr>
            </w:pPr>
            <w:r w:rsidRPr="002B6DCD">
              <w:rPr>
                <w:sz w:val="28"/>
                <w:szCs w:val="28"/>
              </w:rPr>
              <w:t>История</w:t>
            </w:r>
          </w:p>
        </w:tc>
        <w:tc>
          <w:tcPr>
            <w:tcW w:w="3341" w:type="pct"/>
          </w:tcPr>
          <w:p w14:paraId="4192208E" w14:textId="77777777" w:rsidR="00317EEA" w:rsidRPr="002B6DCD" w:rsidRDefault="00317EEA" w:rsidP="000078F4">
            <w:pPr>
              <w:ind w:left="-1134" w:firstLine="567"/>
              <w:jc w:val="center"/>
              <w:rPr>
                <w:sz w:val="28"/>
                <w:szCs w:val="28"/>
              </w:rPr>
            </w:pPr>
            <w:r w:rsidRPr="002B6DCD">
              <w:rPr>
                <w:sz w:val="28"/>
                <w:szCs w:val="28"/>
              </w:rPr>
              <w:t>Политология</w:t>
            </w:r>
          </w:p>
        </w:tc>
      </w:tr>
      <w:tr w:rsidR="00317EEA" w:rsidRPr="002B6DCD" w14:paraId="4201E6AD" w14:textId="77777777" w:rsidTr="00AA7CAC">
        <w:tc>
          <w:tcPr>
            <w:tcW w:w="1659" w:type="pct"/>
          </w:tcPr>
          <w:p w14:paraId="448AC6DB" w14:textId="77777777" w:rsidR="00317EEA" w:rsidRPr="002B6DCD" w:rsidRDefault="00317EEA" w:rsidP="00AA7CAC">
            <w:pPr>
              <w:jc w:val="center"/>
              <w:rPr>
                <w:sz w:val="28"/>
                <w:szCs w:val="28"/>
              </w:rPr>
            </w:pPr>
            <w:r w:rsidRPr="002B6DCD">
              <w:rPr>
                <w:sz w:val="28"/>
                <w:szCs w:val="28"/>
              </w:rPr>
              <w:t>Итальянский язык</w:t>
            </w:r>
          </w:p>
        </w:tc>
        <w:tc>
          <w:tcPr>
            <w:tcW w:w="3341" w:type="pct"/>
          </w:tcPr>
          <w:p w14:paraId="1AFB9EA5"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222F78CE" w14:textId="77777777" w:rsidTr="00AA7CAC">
        <w:tc>
          <w:tcPr>
            <w:tcW w:w="1659" w:type="pct"/>
          </w:tcPr>
          <w:p w14:paraId="5DFB404E" w14:textId="77777777" w:rsidR="00317EEA" w:rsidRPr="002B6DCD" w:rsidRDefault="00317EEA" w:rsidP="00AA7CAC">
            <w:pPr>
              <w:jc w:val="center"/>
              <w:rPr>
                <w:sz w:val="28"/>
                <w:szCs w:val="28"/>
              </w:rPr>
            </w:pPr>
            <w:r w:rsidRPr="002B6DCD">
              <w:rPr>
                <w:sz w:val="28"/>
                <w:szCs w:val="28"/>
              </w:rPr>
              <w:t>Китайский язык</w:t>
            </w:r>
          </w:p>
        </w:tc>
        <w:tc>
          <w:tcPr>
            <w:tcW w:w="3341" w:type="pct"/>
          </w:tcPr>
          <w:p w14:paraId="0ADED8CA"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44338564" w14:textId="77777777" w:rsidTr="00AA7CAC">
        <w:tc>
          <w:tcPr>
            <w:tcW w:w="1659" w:type="pct"/>
          </w:tcPr>
          <w:p w14:paraId="123A2BE3" w14:textId="77777777" w:rsidR="00317EEA" w:rsidRPr="002B6DCD" w:rsidRDefault="00317EEA" w:rsidP="00AA7CAC">
            <w:pPr>
              <w:ind w:left="34"/>
              <w:jc w:val="center"/>
              <w:rPr>
                <w:sz w:val="28"/>
                <w:szCs w:val="28"/>
              </w:rPr>
            </w:pPr>
            <w:r w:rsidRPr="002B6DCD">
              <w:rPr>
                <w:sz w:val="28"/>
                <w:szCs w:val="28"/>
              </w:rPr>
              <w:t>Литература</w:t>
            </w:r>
          </w:p>
        </w:tc>
        <w:tc>
          <w:tcPr>
            <w:tcW w:w="3341" w:type="pct"/>
          </w:tcPr>
          <w:p w14:paraId="5CB26E04"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47D0331F" w14:textId="77777777" w:rsidTr="00AA7CAC">
        <w:tc>
          <w:tcPr>
            <w:tcW w:w="1659" w:type="pct"/>
          </w:tcPr>
          <w:p w14:paraId="0791236D" w14:textId="77777777" w:rsidR="00317EEA" w:rsidRPr="002B6DCD" w:rsidRDefault="00317EEA" w:rsidP="00AA7CAC">
            <w:pPr>
              <w:ind w:left="34"/>
              <w:jc w:val="center"/>
              <w:rPr>
                <w:sz w:val="28"/>
                <w:szCs w:val="28"/>
              </w:rPr>
            </w:pPr>
            <w:r w:rsidRPr="002B6DCD">
              <w:rPr>
                <w:sz w:val="28"/>
                <w:szCs w:val="28"/>
              </w:rPr>
              <w:t>Математика</w:t>
            </w:r>
          </w:p>
        </w:tc>
        <w:tc>
          <w:tcPr>
            <w:tcW w:w="3341" w:type="pct"/>
          </w:tcPr>
          <w:p w14:paraId="6608B4C2" w14:textId="77777777" w:rsidR="00317EEA" w:rsidRPr="002B6DCD" w:rsidRDefault="00317EEA" w:rsidP="000078F4">
            <w:pPr>
              <w:ind w:left="-1134" w:firstLine="567"/>
              <w:jc w:val="center"/>
              <w:rPr>
                <w:sz w:val="28"/>
                <w:szCs w:val="28"/>
              </w:rPr>
            </w:pPr>
            <w:r w:rsidRPr="002B6DCD">
              <w:rPr>
                <w:sz w:val="28"/>
                <w:szCs w:val="28"/>
              </w:rPr>
              <w:t>Прикладная математика и информатика</w:t>
            </w:r>
          </w:p>
          <w:p w14:paraId="770B5E19" w14:textId="77777777" w:rsidR="00317EEA" w:rsidRPr="002B6DCD" w:rsidRDefault="00317EEA" w:rsidP="000078F4">
            <w:pPr>
              <w:ind w:left="-1134" w:firstLine="567"/>
              <w:jc w:val="center"/>
              <w:rPr>
                <w:sz w:val="28"/>
                <w:szCs w:val="28"/>
              </w:rPr>
            </w:pPr>
            <w:r w:rsidRPr="002B6DCD">
              <w:rPr>
                <w:sz w:val="28"/>
                <w:szCs w:val="28"/>
              </w:rPr>
              <w:t>Прикладная информатика</w:t>
            </w:r>
          </w:p>
          <w:p w14:paraId="0A25ED4E" w14:textId="77777777" w:rsidR="00317EEA" w:rsidRPr="002B6DCD" w:rsidRDefault="00317EEA" w:rsidP="000078F4">
            <w:pPr>
              <w:ind w:left="-1134" w:firstLine="567"/>
              <w:jc w:val="center"/>
              <w:rPr>
                <w:sz w:val="28"/>
                <w:szCs w:val="28"/>
              </w:rPr>
            </w:pPr>
            <w:r w:rsidRPr="002B6DCD">
              <w:rPr>
                <w:sz w:val="28"/>
                <w:szCs w:val="28"/>
              </w:rPr>
              <w:t>Бизнес-информатика</w:t>
            </w:r>
          </w:p>
          <w:p w14:paraId="6C0D8580" w14:textId="77777777" w:rsidR="00317EEA" w:rsidRPr="002B6DCD" w:rsidRDefault="00317EEA" w:rsidP="000078F4">
            <w:pPr>
              <w:ind w:left="-1134" w:firstLine="567"/>
              <w:jc w:val="center"/>
              <w:rPr>
                <w:sz w:val="28"/>
                <w:szCs w:val="28"/>
              </w:rPr>
            </w:pPr>
            <w:r w:rsidRPr="002B6DCD">
              <w:rPr>
                <w:sz w:val="28"/>
                <w:szCs w:val="28"/>
              </w:rPr>
              <w:t>Управление персоналом</w:t>
            </w:r>
          </w:p>
          <w:p w14:paraId="5DC77A3B" w14:textId="77777777" w:rsidR="00317EEA" w:rsidRPr="002B6DCD" w:rsidRDefault="00317EEA" w:rsidP="000078F4">
            <w:pPr>
              <w:ind w:left="-1134" w:firstLine="567"/>
              <w:jc w:val="center"/>
              <w:rPr>
                <w:sz w:val="28"/>
                <w:szCs w:val="28"/>
              </w:rPr>
            </w:pPr>
            <w:r w:rsidRPr="002B6DCD">
              <w:rPr>
                <w:sz w:val="28"/>
                <w:szCs w:val="28"/>
              </w:rPr>
              <w:t>Государственное и муниципальное управление</w:t>
            </w:r>
          </w:p>
          <w:p w14:paraId="48A917A7" w14:textId="77777777" w:rsidR="00317EEA" w:rsidRPr="002B6DCD" w:rsidRDefault="00317EEA" w:rsidP="000078F4">
            <w:pPr>
              <w:ind w:left="-1134" w:firstLine="567"/>
              <w:jc w:val="center"/>
              <w:rPr>
                <w:sz w:val="28"/>
                <w:szCs w:val="28"/>
              </w:rPr>
            </w:pPr>
            <w:r w:rsidRPr="002B6DCD">
              <w:rPr>
                <w:sz w:val="28"/>
                <w:szCs w:val="28"/>
              </w:rPr>
              <w:t>Менеджмент</w:t>
            </w:r>
          </w:p>
          <w:p w14:paraId="19FD42ED" w14:textId="77777777" w:rsidR="00317EEA" w:rsidRPr="002B6DCD" w:rsidRDefault="00317EEA" w:rsidP="000078F4">
            <w:pPr>
              <w:ind w:left="-1134" w:firstLine="567"/>
              <w:jc w:val="center"/>
              <w:rPr>
                <w:sz w:val="28"/>
                <w:szCs w:val="28"/>
              </w:rPr>
            </w:pPr>
            <w:r w:rsidRPr="002B6DCD">
              <w:rPr>
                <w:sz w:val="28"/>
                <w:szCs w:val="28"/>
              </w:rPr>
              <w:t>Экономика</w:t>
            </w:r>
          </w:p>
          <w:p w14:paraId="23FD4F19" w14:textId="77777777" w:rsidR="00317EEA" w:rsidRPr="002B6DCD" w:rsidRDefault="00317EEA" w:rsidP="000078F4">
            <w:pPr>
              <w:ind w:left="-1134" w:firstLine="567"/>
              <w:jc w:val="center"/>
              <w:rPr>
                <w:sz w:val="28"/>
                <w:szCs w:val="28"/>
              </w:rPr>
            </w:pPr>
            <w:proofErr w:type="spellStart"/>
            <w:r w:rsidRPr="002B6DCD">
              <w:rPr>
                <w:sz w:val="28"/>
                <w:szCs w:val="28"/>
              </w:rPr>
              <w:t>Инноватика</w:t>
            </w:r>
            <w:proofErr w:type="spellEnd"/>
          </w:p>
        </w:tc>
      </w:tr>
      <w:tr w:rsidR="00317EEA" w:rsidRPr="002B6DCD" w14:paraId="3B230C75" w14:textId="77777777" w:rsidTr="00AA7CAC">
        <w:trPr>
          <w:trHeight w:val="1043"/>
        </w:trPr>
        <w:tc>
          <w:tcPr>
            <w:tcW w:w="1659" w:type="pct"/>
          </w:tcPr>
          <w:p w14:paraId="1945F937" w14:textId="77777777" w:rsidR="00317EEA" w:rsidRPr="002B6DCD" w:rsidRDefault="00317EEA" w:rsidP="00AA7CAC">
            <w:pPr>
              <w:ind w:left="34" w:hanging="34"/>
              <w:jc w:val="center"/>
              <w:rPr>
                <w:sz w:val="28"/>
                <w:szCs w:val="28"/>
              </w:rPr>
            </w:pPr>
            <w:r w:rsidRPr="002B6DCD">
              <w:rPr>
                <w:sz w:val="28"/>
                <w:szCs w:val="28"/>
              </w:rPr>
              <w:t>Немецкий язык</w:t>
            </w:r>
          </w:p>
        </w:tc>
        <w:tc>
          <w:tcPr>
            <w:tcW w:w="3341" w:type="pct"/>
          </w:tcPr>
          <w:p w14:paraId="2C767B5D" w14:textId="77777777" w:rsidR="00317EEA" w:rsidRPr="002B6DCD" w:rsidRDefault="00317EEA" w:rsidP="000078F4">
            <w:pPr>
              <w:ind w:left="-1134" w:firstLine="567"/>
              <w:jc w:val="center"/>
              <w:rPr>
                <w:sz w:val="28"/>
                <w:szCs w:val="28"/>
              </w:rPr>
            </w:pPr>
            <w:r w:rsidRPr="002B6DCD">
              <w:rPr>
                <w:sz w:val="28"/>
                <w:szCs w:val="28"/>
              </w:rPr>
              <w:t>Гостиничное дело</w:t>
            </w:r>
          </w:p>
          <w:p w14:paraId="58676418" w14:textId="77777777" w:rsidR="00317EEA" w:rsidRPr="002B6DCD" w:rsidRDefault="00317EEA" w:rsidP="000078F4">
            <w:pPr>
              <w:ind w:left="-1134" w:firstLine="567"/>
              <w:jc w:val="center"/>
              <w:rPr>
                <w:sz w:val="28"/>
                <w:szCs w:val="28"/>
              </w:rPr>
            </w:pPr>
            <w:r w:rsidRPr="002B6DCD">
              <w:rPr>
                <w:sz w:val="28"/>
                <w:szCs w:val="28"/>
              </w:rPr>
              <w:t>Социология</w:t>
            </w:r>
          </w:p>
          <w:p w14:paraId="1177C73C" w14:textId="77777777" w:rsidR="00317EEA" w:rsidRPr="002B6DCD" w:rsidRDefault="00317EEA" w:rsidP="000078F4">
            <w:pPr>
              <w:ind w:left="-1134" w:firstLine="567"/>
              <w:jc w:val="center"/>
              <w:rPr>
                <w:sz w:val="28"/>
                <w:szCs w:val="28"/>
              </w:rPr>
            </w:pPr>
            <w:r w:rsidRPr="002B6DCD">
              <w:rPr>
                <w:sz w:val="28"/>
                <w:szCs w:val="28"/>
              </w:rPr>
              <w:t>Реклама и связи с общественностью</w:t>
            </w:r>
          </w:p>
        </w:tc>
      </w:tr>
      <w:tr w:rsidR="00317EEA" w:rsidRPr="002B6DCD" w14:paraId="14CB9C90" w14:textId="77777777" w:rsidTr="00AA7CAC">
        <w:tc>
          <w:tcPr>
            <w:tcW w:w="1659" w:type="pct"/>
          </w:tcPr>
          <w:p w14:paraId="4AA1BF2B" w14:textId="77777777" w:rsidR="00317EEA" w:rsidRPr="002B6DCD" w:rsidRDefault="00317EEA" w:rsidP="00AA7CAC">
            <w:pPr>
              <w:ind w:firstLine="34"/>
              <w:jc w:val="center"/>
              <w:rPr>
                <w:sz w:val="28"/>
                <w:szCs w:val="28"/>
              </w:rPr>
            </w:pPr>
            <w:r w:rsidRPr="002B6DCD">
              <w:rPr>
                <w:sz w:val="28"/>
                <w:szCs w:val="28"/>
              </w:rPr>
              <w:t>Обществознание</w:t>
            </w:r>
          </w:p>
        </w:tc>
        <w:tc>
          <w:tcPr>
            <w:tcW w:w="3341" w:type="pct"/>
          </w:tcPr>
          <w:p w14:paraId="3A2FA638" w14:textId="77777777" w:rsidR="00317EEA" w:rsidRPr="002B6DCD" w:rsidRDefault="00317EEA" w:rsidP="000078F4">
            <w:pPr>
              <w:ind w:left="-1134" w:firstLine="567"/>
              <w:jc w:val="center"/>
              <w:rPr>
                <w:sz w:val="28"/>
                <w:szCs w:val="28"/>
              </w:rPr>
            </w:pPr>
            <w:r w:rsidRPr="002B6DCD">
              <w:rPr>
                <w:sz w:val="28"/>
                <w:szCs w:val="28"/>
              </w:rPr>
              <w:t>Бизнес-информатика</w:t>
            </w:r>
          </w:p>
          <w:p w14:paraId="510884C4" w14:textId="77777777" w:rsidR="00317EEA" w:rsidRPr="002B6DCD" w:rsidRDefault="00317EEA" w:rsidP="000078F4">
            <w:pPr>
              <w:ind w:left="-1134" w:firstLine="567"/>
              <w:jc w:val="center"/>
              <w:rPr>
                <w:sz w:val="28"/>
                <w:szCs w:val="28"/>
              </w:rPr>
            </w:pPr>
            <w:r w:rsidRPr="002B6DCD">
              <w:rPr>
                <w:sz w:val="28"/>
                <w:szCs w:val="28"/>
              </w:rPr>
              <w:t>Гостиничное дело</w:t>
            </w:r>
          </w:p>
          <w:p w14:paraId="4EDA258C" w14:textId="77777777" w:rsidR="00317EEA" w:rsidRPr="002B6DCD" w:rsidRDefault="00317EEA" w:rsidP="000078F4">
            <w:pPr>
              <w:ind w:left="-1134" w:firstLine="567"/>
              <w:jc w:val="center"/>
              <w:rPr>
                <w:sz w:val="28"/>
                <w:szCs w:val="28"/>
              </w:rPr>
            </w:pPr>
            <w:r w:rsidRPr="002B6DCD">
              <w:rPr>
                <w:sz w:val="28"/>
                <w:szCs w:val="28"/>
              </w:rPr>
              <w:t>Социология</w:t>
            </w:r>
          </w:p>
          <w:p w14:paraId="21DF5D9A" w14:textId="77777777" w:rsidR="00317EEA" w:rsidRPr="002B6DCD" w:rsidRDefault="00317EEA" w:rsidP="000078F4">
            <w:pPr>
              <w:ind w:left="-1134" w:firstLine="567"/>
              <w:jc w:val="center"/>
              <w:rPr>
                <w:sz w:val="28"/>
                <w:szCs w:val="28"/>
              </w:rPr>
            </w:pPr>
            <w:r w:rsidRPr="002B6DCD">
              <w:rPr>
                <w:sz w:val="28"/>
                <w:szCs w:val="28"/>
              </w:rPr>
              <w:t>Управление персоналом</w:t>
            </w:r>
          </w:p>
          <w:p w14:paraId="1116AC73" w14:textId="77777777" w:rsidR="00317EEA" w:rsidRPr="002B6DCD" w:rsidRDefault="00317EEA" w:rsidP="000078F4">
            <w:pPr>
              <w:ind w:left="-1134" w:firstLine="567"/>
              <w:jc w:val="center"/>
              <w:rPr>
                <w:sz w:val="28"/>
                <w:szCs w:val="28"/>
              </w:rPr>
            </w:pPr>
            <w:r w:rsidRPr="002B6DCD">
              <w:rPr>
                <w:sz w:val="28"/>
                <w:szCs w:val="28"/>
              </w:rPr>
              <w:t>Государственное и муниципальное управление</w:t>
            </w:r>
          </w:p>
          <w:p w14:paraId="2DE2608A" w14:textId="77777777" w:rsidR="00317EEA" w:rsidRPr="002B6DCD" w:rsidRDefault="00317EEA" w:rsidP="000078F4">
            <w:pPr>
              <w:ind w:left="-1134" w:firstLine="567"/>
              <w:jc w:val="center"/>
              <w:rPr>
                <w:sz w:val="28"/>
                <w:szCs w:val="28"/>
              </w:rPr>
            </w:pPr>
            <w:r w:rsidRPr="002B6DCD">
              <w:rPr>
                <w:sz w:val="28"/>
                <w:szCs w:val="28"/>
              </w:rPr>
              <w:t>Менеджмент</w:t>
            </w:r>
          </w:p>
          <w:p w14:paraId="609E60C7" w14:textId="77777777" w:rsidR="00317EEA" w:rsidRPr="002B6DCD" w:rsidRDefault="00317EEA" w:rsidP="000078F4">
            <w:pPr>
              <w:ind w:left="-1134" w:firstLine="567"/>
              <w:jc w:val="center"/>
              <w:rPr>
                <w:sz w:val="28"/>
                <w:szCs w:val="28"/>
              </w:rPr>
            </w:pPr>
            <w:r w:rsidRPr="002B6DCD">
              <w:rPr>
                <w:sz w:val="28"/>
                <w:szCs w:val="28"/>
              </w:rPr>
              <w:t>Экономика</w:t>
            </w:r>
          </w:p>
          <w:p w14:paraId="36F3998C" w14:textId="77777777" w:rsidR="00317EEA" w:rsidRPr="002B6DCD" w:rsidRDefault="00317EEA" w:rsidP="000078F4">
            <w:pPr>
              <w:ind w:left="-1134" w:firstLine="567"/>
              <w:jc w:val="center"/>
              <w:rPr>
                <w:sz w:val="28"/>
                <w:szCs w:val="28"/>
              </w:rPr>
            </w:pPr>
            <w:r w:rsidRPr="002B6DCD">
              <w:rPr>
                <w:sz w:val="28"/>
                <w:szCs w:val="28"/>
              </w:rPr>
              <w:t>Юриспруденция</w:t>
            </w:r>
          </w:p>
          <w:p w14:paraId="3A564EE0" w14:textId="77777777" w:rsidR="00317EEA" w:rsidRPr="002B6DCD" w:rsidRDefault="00317EEA" w:rsidP="000078F4">
            <w:pPr>
              <w:ind w:left="-1134" w:firstLine="567"/>
              <w:jc w:val="center"/>
              <w:rPr>
                <w:sz w:val="28"/>
                <w:szCs w:val="28"/>
              </w:rPr>
            </w:pPr>
            <w:r w:rsidRPr="002B6DCD">
              <w:rPr>
                <w:sz w:val="28"/>
                <w:szCs w:val="28"/>
              </w:rPr>
              <w:t>Политология</w:t>
            </w:r>
          </w:p>
          <w:p w14:paraId="1C1CB800" w14:textId="77777777" w:rsidR="00317EEA" w:rsidRPr="002B6DCD" w:rsidRDefault="00317EEA" w:rsidP="000078F4">
            <w:pPr>
              <w:ind w:left="-1134" w:firstLine="567"/>
              <w:jc w:val="center"/>
              <w:rPr>
                <w:sz w:val="28"/>
                <w:szCs w:val="28"/>
              </w:rPr>
            </w:pPr>
            <w:r w:rsidRPr="002B6DCD">
              <w:rPr>
                <w:sz w:val="28"/>
                <w:szCs w:val="28"/>
              </w:rPr>
              <w:t>Реклама и связи с общественностью</w:t>
            </w:r>
          </w:p>
        </w:tc>
      </w:tr>
      <w:tr w:rsidR="00317EEA" w:rsidRPr="002B6DCD" w14:paraId="60A3B336" w14:textId="77777777" w:rsidTr="00AA7CAC">
        <w:tc>
          <w:tcPr>
            <w:tcW w:w="1659" w:type="pct"/>
          </w:tcPr>
          <w:p w14:paraId="6241FB81" w14:textId="77777777" w:rsidR="00317EEA" w:rsidRPr="002B6DCD" w:rsidRDefault="00317EEA" w:rsidP="00AA7CAC">
            <w:pPr>
              <w:ind w:firstLine="34"/>
              <w:jc w:val="center"/>
              <w:rPr>
                <w:sz w:val="28"/>
                <w:szCs w:val="28"/>
              </w:rPr>
            </w:pPr>
            <w:r w:rsidRPr="002B6DCD">
              <w:rPr>
                <w:sz w:val="28"/>
                <w:szCs w:val="28"/>
              </w:rPr>
              <w:t>Основы безопасности жизнедеятельности</w:t>
            </w:r>
          </w:p>
        </w:tc>
        <w:tc>
          <w:tcPr>
            <w:tcW w:w="3341" w:type="pct"/>
          </w:tcPr>
          <w:p w14:paraId="185A70BD" w14:textId="77777777" w:rsidR="00317EEA" w:rsidRPr="002B6DCD" w:rsidRDefault="00317EEA" w:rsidP="000078F4">
            <w:pPr>
              <w:ind w:left="-1134" w:firstLine="567"/>
              <w:jc w:val="center"/>
              <w:rPr>
                <w:sz w:val="28"/>
                <w:szCs w:val="28"/>
              </w:rPr>
            </w:pPr>
            <w:r w:rsidRPr="002B6DCD">
              <w:rPr>
                <w:sz w:val="28"/>
                <w:szCs w:val="28"/>
              </w:rPr>
              <w:t>Экология и природопользование</w:t>
            </w:r>
          </w:p>
        </w:tc>
      </w:tr>
      <w:tr w:rsidR="00317EEA" w:rsidRPr="002B6DCD" w14:paraId="61E3EA60" w14:textId="77777777" w:rsidTr="00AA7CAC">
        <w:tc>
          <w:tcPr>
            <w:tcW w:w="1659" w:type="pct"/>
          </w:tcPr>
          <w:p w14:paraId="031F136F" w14:textId="77777777" w:rsidR="00317EEA" w:rsidRPr="002B6DCD" w:rsidRDefault="00317EEA" w:rsidP="00AA7CAC">
            <w:pPr>
              <w:ind w:firstLine="34"/>
              <w:jc w:val="center"/>
              <w:rPr>
                <w:sz w:val="28"/>
                <w:szCs w:val="28"/>
              </w:rPr>
            </w:pPr>
            <w:r w:rsidRPr="002B6DCD">
              <w:rPr>
                <w:sz w:val="28"/>
                <w:szCs w:val="28"/>
              </w:rPr>
              <w:lastRenderedPageBreak/>
              <w:t>Право</w:t>
            </w:r>
          </w:p>
        </w:tc>
        <w:tc>
          <w:tcPr>
            <w:tcW w:w="3341" w:type="pct"/>
          </w:tcPr>
          <w:p w14:paraId="5A39439E" w14:textId="77777777" w:rsidR="00317EEA" w:rsidRPr="002B6DCD" w:rsidRDefault="00317EEA" w:rsidP="000078F4">
            <w:pPr>
              <w:ind w:left="-1134" w:firstLine="567"/>
              <w:jc w:val="center"/>
              <w:rPr>
                <w:sz w:val="28"/>
                <w:szCs w:val="28"/>
              </w:rPr>
            </w:pPr>
            <w:r w:rsidRPr="002B6DCD">
              <w:rPr>
                <w:sz w:val="28"/>
                <w:szCs w:val="28"/>
              </w:rPr>
              <w:t>Юриспруденция</w:t>
            </w:r>
          </w:p>
        </w:tc>
      </w:tr>
      <w:tr w:rsidR="00317EEA" w:rsidRPr="002B6DCD" w14:paraId="2242F83A" w14:textId="77777777" w:rsidTr="00AA7CAC">
        <w:tc>
          <w:tcPr>
            <w:tcW w:w="1659" w:type="pct"/>
          </w:tcPr>
          <w:p w14:paraId="7FA35DE1" w14:textId="77777777" w:rsidR="00317EEA" w:rsidRPr="002B6DCD" w:rsidRDefault="00317EEA" w:rsidP="00AA7CAC">
            <w:pPr>
              <w:ind w:firstLine="34"/>
              <w:jc w:val="center"/>
              <w:rPr>
                <w:sz w:val="28"/>
                <w:szCs w:val="28"/>
              </w:rPr>
            </w:pPr>
            <w:r w:rsidRPr="002B6DCD">
              <w:rPr>
                <w:sz w:val="28"/>
                <w:szCs w:val="28"/>
              </w:rPr>
              <w:t>Русский язык</w:t>
            </w:r>
          </w:p>
        </w:tc>
        <w:tc>
          <w:tcPr>
            <w:tcW w:w="3341" w:type="pct"/>
          </w:tcPr>
          <w:p w14:paraId="39558E5A"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2DB2C1FC" w14:textId="77777777" w:rsidTr="00AA7CAC">
        <w:tc>
          <w:tcPr>
            <w:tcW w:w="1659" w:type="pct"/>
          </w:tcPr>
          <w:p w14:paraId="7E398143" w14:textId="77777777" w:rsidR="00317EEA" w:rsidRPr="002B6DCD" w:rsidRDefault="00317EEA" w:rsidP="00AA7CAC">
            <w:pPr>
              <w:jc w:val="center"/>
              <w:rPr>
                <w:sz w:val="28"/>
                <w:szCs w:val="28"/>
              </w:rPr>
            </w:pPr>
            <w:r w:rsidRPr="002B6DCD">
              <w:rPr>
                <w:sz w:val="28"/>
                <w:szCs w:val="28"/>
              </w:rPr>
              <w:t>Технология</w:t>
            </w:r>
          </w:p>
        </w:tc>
        <w:tc>
          <w:tcPr>
            <w:tcW w:w="3341" w:type="pct"/>
          </w:tcPr>
          <w:p w14:paraId="7F20F061"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65F043D0" w14:textId="77777777" w:rsidTr="00AA7CAC">
        <w:tc>
          <w:tcPr>
            <w:tcW w:w="1659" w:type="pct"/>
          </w:tcPr>
          <w:p w14:paraId="3DC8A70E" w14:textId="77777777" w:rsidR="00317EEA" w:rsidRPr="002B6DCD" w:rsidRDefault="00317EEA" w:rsidP="00AA7CAC">
            <w:pPr>
              <w:ind w:left="175"/>
              <w:jc w:val="center"/>
              <w:rPr>
                <w:sz w:val="28"/>
                <w:szCs w:val="28"/>
              </w:rPr>
            </w:pPr>
            <w:r w:rsidRPr="002B6DCD">
              <w:rPr>
                <w:sz w:val="28"/>
                <w:szCs w:val="28"/>
              </w:rPr>
              <w:t>Физика</w:t>
            </w:r>
          </w:p>
        </w:tc>
        <w:tc>
          <w:tcPr>
            <w:tcW w:w="3341" w:type="pct"/>
          </w:tcPr>
          <w:p w14:paraId="55BD9B00" w14:textId="77777777" w:rsidR="00317EEA" w:rsidRPr="002B6DCD" w:rsidRDefault="00317EEA" w:rsidP="000078F4">
            <w:pPr>
              <w:ind w:left="-1134" w:firstLine="567"/>
              <w:jc w:val="center"/>
              <w:rPr>
                <w:sz w:val="28"/>
                <w:szCs w:val="28"/>
              </w:rPr>
            </w:pPr>
            <w:proofErr w:type="spellStart"/>
            <w:r w:rsidRPr="002B6DCD">
              <w:rPr>
                <w:sz w:val="28"/>
                <w:szCs w:val="28"/>
              </w:rPr>
              <w:t>Инноватика</w:t>
            </w:r>
            <w:proofErr w:type="spellEnd"/>
          </w:p>
        </w:tc>
      </w:tr>
      <w:tr w:rsidR="00317EEA" w:rsidRPr="002B6DCD" w14:paraId="544BC8CB" w14:textId="77777777" w:rsidTr="00AA7CAC">
        <w:tc>
          <w:tcPr>
            <w:tcW w:w="1659" w:type="pct"/>
          </w:tcPr>
          <w:p w14:paraId="4D666338" w14:textId="77777777" w:rsidR="00317EEA" w:rsidRPr="002B6DCD" w:rsidRDefault="00317EEA" w:rsidP="00AA7CAC">
            <w:pPr>
              <w:ind w:left="34"/>
              <w:jc w:val="center"/>
              <w:rPr>
                <w:sz w:val="28"/>
                <w:szCs w:val="28"/>
              </w:rPr>
            </w:pPr>
            <w:r w:rsidRPr="002B6DCD">
              <w:rPr>
                <w:sz w:val="28"/>
                <w:szCs w:val="28"/>
              </w:rPr>
              <w:t>Физическая культура</w:t>
            </w:r>
          </w:p>
        </w:tc>
        <w:tc>
          <w:tcPr>
            <w:tcW w:w="3341" w:type="pct"/>
          </w:tcPr>
          <w:p w14:paraId="6BF94152"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0778D6A4" w14:textId="77777777" w:rsidTr="00AA7CAC">
        <w:tc>
          <w:tcPr>
            <w:tcW w:w="1659" w:type="pct"/>
          </w:tcPr>
          <w:p w14:paraId="7A63040F" w14:textId="77777777" w:rsidR="00317EEA" w:rsidRPr="002B6DCD" w:rsidRDefault="00317EEA" w:rsidP="00AA7CAC">
            <w:pPr>
              <w:ind w:left="34"/>
              <w:jc w:val="center"/>
              <w:rPr>
                <w:sz w:val="28"/>
                <w:szCs w:val="28"/>
              </w:rPr>
            </w:pPr>
            <w:r w:rsidRPr="002B6DCD">
              <w:rPr>
                <w:sz w:val="28"/>
                <w:szCs w:val="28"/>
              </w:rPr>
              <w:t>Французский язык</w:t>
            </w:r>
          </w:p>
        </w:tc>
        <w:tc>
          <w:tcPr>
            <w:tcW w:w="3341" w:type="pct"/>
          </w:tcPr>
          <w:p w14:paraId="439FBE5E" w14:textId="77777777" w:rsidR="00317EEA" w:rsidRPr="002B6DCD" w:rsidRDefault="00317EEA" w:rsidP="000078F4">
            <w:pPr>
              <w:ind w:left="-1134" w:firstLine="567"/>
              <w:jc w:val="center"/>
              <w:rPr>
                <w:sz w:val="28"/>
                <w:szCs w:val="28"/>
              </w:rPr>
            </w:pPr>
            <w:r w:rsidRPr="002B6DCD">
              <w:rPr>
                <w:sz w:val="28"/>
                <w:szCs w:val="28"/>
              </w:rPr>
              <w:t>Гостиничное дело</w:t>
            </w:r>
          </w:p>
          <w:p w14:paraId="6256ECFF" w14:textId="77777777" w:rsidR="00317EEA" w:rsidRPr="002B6DCD" w:rsidRDefault="00317EEA" w:rsidP="000078F4">
            <w:pPr>
              <w:ind w:left="-1134" w:firstLine="567"/>
              <w:jc w:val="center"/>
              <w:rPr>
                <w:sz w:val="28"/>
                <w:szCs w:val="28"/>
              </w:rPr>
            </w:pPr>
            <w:r w:rsidRPr="002B6DCD">
              <w:rPr>
                <w:sz w:val="28"/>
                <w:szCs w:val="28"/>
              </w:rPr>
              <w:t>Социология</w:t>
            </w:r>
          </w:p>
          <w:p w14:paraId="3BCECC1A" w14:textId="77777777" w:rsidR="00317EEA" w:rsidRPr="002B6DCD" w:rsidRDefault="00317EEA" w:rsidP="000078F4">
            <w:pPr>
              <w:ind w:left="-1134" w:firstLine="567"/>
              <w:jc w:val="center"/>
              <w:rPr>
                <w:sz w:val="28"/>
                <w:szCs w:val="28"/>
              </w:rPr>
            </w:pPr>
            <w:r w:rsidRPr="002B6DCD">
              <w:rPr>
                <w:sz w:val="28"/>
                <w:szCs w:val="28"/>
              </w:rPr>
              <w:t>Реклама и связи с общественностью</w:t>
            </w:r>
          </w:p>
        </w:tc>
      </w:tr>
      <w:tr w:rsidR="00317EEA" w:rsidRPr="002B6DCD" w14:paraId="438A1F74" w14:textId="77777777" w:rsidTr="00AA7CAC">
        <w:tc>
          <w:tcPr>
            <w:tcW w:w="1659" w:type="pct"/>
          </w:tcPr>
          <w:p w14:paraId="41CF1936" w14:textId="77777777" w:rsidR="00317EEA" w:rsidRPr="002B6DCD" w:rsidRDefault="00317EEA" w:rsidP="00AA7CAC">
            <w:pPr>
              <w:jc w:val="center"/>
              <w:rPr>
                <w:sz w:val="28"/>
                <w:szCs w:val="28"/>
              </w:rPr>
            </w:pPr>
            <w:r w:rsidRPr="002B6DCD">
              <w:rPr>
                <w:sz w:val="28"/>
                <w:szCs w:val="28"/>
              </w:rPr>
              <w:t>Химия</w:t>
            </w:r>
          </w:p>
        </w:tc>
        <w:tc>
          <w:tcPr>
            <w:tcW w:w="3341" w:type="pct"/>
          </w:tcPr>
          <w:p w14:paraId="4106F8F8" w14:textId="77777777" w:rsidR="00317EEA" w:rsidRPr="002B6DCD" w:rsidRDefault="00317EEA" w:rsidP="000078F4">
            <w:pPr>
              <w:ind w:left="-1134" w:firstLine="567"/>
              <w:jc w:val="center"/>
              <w:rPr>
                <w:sz w:val="28"/>
                <w:szCs w:val="28"/>
              </w:rPr>
            </w:pPr>
            <w:r w:rsidRPr="002B6DCD">
              <w:rPr>
                <w:sz w:val="28"/>
                <w:szCs w:val="28"/>
              </w:rPr>
              <w:t>-</w:t>
            </w:r>
          </w:p>
        </w:tc>
      </w:tr>
      <w:tr w:rsidR="00317EEA" w:rsidRPr="002B6DCD" w14:paraId="62B238CC" w14:textId="77777777" w:rsidTr="00AA7CAC">
        <w:tc>
          <w:tcPr>
            <w:tcW w:w="1659" w:type="pct"/>
          </w:tcPr>
          <w:p w14:paraId="24E58B6B" w14:textId="77777777" w:rsidR="00317EEA" w:rsidRPr="002B6DCD" w:rsidRDefault="00317EEA" w:rsidP="00AA7CAC">
            <w:pPr>
              <w:jc w:val="center"/>
              <w:rPr>
                <w:sz w:val="28"/>
                <w:szCs w:val="28"/>
              </w:rPr>
            </w:pPr>
            <w:r w:rsidRPr="002B6DCD">
              <w:rPr>
                <w:sz w:val="28"/>
                <w:szCs w:val="28"/>
              </w:rPr>
              <w:t>Экология</w:t>
            </w:r>
          </w:p>
        </w:tc>
        <w:tc>
          <w:tcPr>
            <w:tcW w:w="3341" w:type="pct"/>
          </w:tcPr>
          <w:p w14:paraId="15225F64" w14:textId="77777777" w:rsidR="00317EEA" w:rsidRPr="002B6DCD" w:rsidRDefault="00317EEA" w:rsidP="000078F4">
            <w:pPr>
              <w:ind w:left="-1134" w:firstLine="567"/>
              <w:jc w:val="center"/>
              <w:rPr>
                <w:sz w:val="28"/>
                <w:szCs w:val="28"/>
              </w:rPr>
            </w:pPr>
            <w:r w:rsidRPr="002B6DCD">
              <w:rPr>
                <w:sz w:val="28"/>
                <w:szCs w:val="28"/>
              </w:rPr>
              <w:t>Экология и природопользование</w:t>
            </w:r>
          </w:p>
        </w:tc>
      </w:tr>
      <w:tr w:rsidR="00317EEA" w:rsidRPr="002B6DCD" w14:paraId="0AFC39D9" w14:textId="77777777" w:rsidTr="00AA7CAC">
        <w:tc>
          <w:tcPr>
            <w:tcW w:w="1659" w:type="pct"/>
          </w:tcPr>
          <w:p w14:paraId="6A39D029" w14:textId="77777777" w:rsidR="00317EEA" w:rsidRPr="002B6DCD" w:rsidRDefault="00317EEA" w:rsidP="00AA7CAC">
            <w:pPr>
              <w:ind w:left="34"/>
              <w:jc w:val="center"/>
              <w:rPr>
                <w:sz w:val="28"/>
                <w:szCs w:val="28"/>
              </w:rPr>
            </w:pPr>
            <w:r w:rsidRPr="002B6DCD">
              <w:rPr>
                <w:sz w:val="28"/>
                <w:szCs w:val="28"/>
              </w:rPr>
              <w:t>Экономика</w:t>
            </w:r>
          </w:p>
        </w:tc>
        <w:tc>
          <w:tcPr>
            <w:tcW w:w="3341" w:type="pct"/>
          </w:tcPr>
          <w:p w14:paraId="46F39DDE" w14:textId="77777777" w:rsidR="00317EEA" w:rsidRPr="002B6DCD" w:rsidRDefault="00317EEA" w:rsidP="000078F4">
            <w:pPr>
              <w:ind w:left="-1134" w:firstLine="567"/>
              <w:jc w:val="center"/>
              <w:rPr>
                <w:sz w:val="28"/>
                <w:szCs w:val="28"/>
              </w:rPr>
            </w:pPr>
            <w:r w:rsidRPr="002B6DCD">
              <w:rPr>
                <w:sz w:val="28"/>
                <w:szCs w:val="28"/>
              </w:rPr>
              <w:t>Экономика</w:t>
            </w:r>
          </w:p>
        </w:tc>
      </w:tr>
    </w:tbl>
    <w:p w14:paraId="0943F867" w14:textId="77777777" w:rsidR="00317EEA" w:rsidRPr="00F80D11" w:rsidRDefault="00317EEA" w:rsidP="000078F4">
      <w:pPr>
        <w:ind w:left="-1134" w:firstLine="567"/>
        <w:rPr>
          <w:sz w:val="28"/>
          <w:szCs w:val="28"/>
        </w:rPr>
      </w:pPr>
    </w:p>
    <w:p w14:paraId="0F9D2E3C" w14:textId="77777777" w:rsidR="00317EEA" w:rsidRPr="003776A9" w:rsidRDefault="00317EEA" w:rsidP="000078F4">
      <w:pPr>
        <w:pStyle w:val="ConsPlusNormal"/>
        <w:widowControl/>
        <w:ind w:left="-1134" w:firstLine="567"/>
        <w:jc w:val="both"/>
        <w:rPr>
          <w:sz w:val="27"/>
          <w:szCs w:val="27"/>
        </w:rPr>
      </w:pPr>
    </w:p>
    <w:p w14:paraId="1C036AB9" w14:textId="77777777" w:rsidR="00317EEA" w:rsidRDefault="00317EEA" w:rsidP="000078F4">
      <w:pPr>
        <w:ind w:left="-1134" w:firstLine="567"/>
        <w:rPr>
          <w:sz w:val="28"/>
          <w:szCs w:val="28"/>
        </w:rPr>
      </w:pPr>
      <w:r>
        <w:rPr>
          <w:sz w:val="28"/>
          <w:szCs w:val="28"/>
        </w:rPr>
        <w:br w:type="page"/>
      </w:r>
    </w:p>
    <w:p w14:paraId="4A21F427" w14:textId="77777777" w:rsidR="004D6F58" w:rsidRPr="00BF0028" w:rsidRDefault="002C3AEB" w:rsidP="00110E4C">
      <w:pPr>
        <w:ind w:left="-1134" w:firstLine="567"/>
        <w:jc w:val="right"/>
        <w:rPr>
          <w:sz w:val="28"/>
          <w:szCs w:val="28"/>
        </w:rPr>
      </w:pPr>
      <w:r w:rsidRPr="00BF0028">
        <w:rPr>
          <w:sz w:val="28"/>
          <w:szCs w:val="28"/>
        </w:rPr>
        <w:lastRenderedPageBreak/>
        <w:t xml:space="preserve">Приложение №2 к Правилам </w:t>
      </w:r>
    </w:p>
    <w:p w14:paraId="13A057CF" w14:textId="77777777" w:rsidR="00110E4C" w:rsidRDefault="00110E4C" w:rsidP="00110E4C">
      <w:pPr>
        <w:ind w:left="-1134" w:firstLine="567"/>
        <w:jc w:val="right"/>
      </w:pPr>
    </w:p>
    <w:p w14:paraId="0955594C" w14:textId="77777777" w:rsidR="00110E4C" w:rsidRPr="00BF0028" w:rsidRDefault="00BF0028" w:rsidP="00BF0028">
      <w:pPr>
        <w:ind w:left="-1134" w:firstLine="567"/>
        <w:jc w:val="center"/>
        <w:rPr>
          <w:sz w:val="28"/>
          <w:szCs w:val="28"/>
        </w:rPr>
      </w:pPr>
      <w:r w:rsidRPr="00BF0028">
        <w:rPr>
          <w:sz w:val="28"/>
          <w:szCs w:val="28"/>
        </w:rPr>
        <w:t>Соответствие общеобразовательных предметов, по которым проводятся вступительные испытания, предметом, по которым проводится централизованное тестирование</w:t>
      </w:r>
    </w:p>
    <w:p w14:paraId="2A4F7BD2" w14:textId="77777777" w:rsidR="00BF0028" w:rsidRDefault="00BF0028" w:rsidP="00BF0028">
      <w:pPr>
        <w:ind w:left="-1134" w:firstLine="567"/>
        <w:jc w:val="center"/>
        <w:rPr>
          <w:sz w:val="27"/>
          <w:szCs w:val="27"/>
        </w:rPr>
      </w:pPr>
    </w:p>
    <w:tbl>
      <w:tblPr>
        <w:tblStyle w:val="a3"/>
        <w:tblW w:w="9592" w:type="dxa"/>
        <w:tblInd w:w="-1134" w:type="dxa"/>
        <w:tblLook w:val="04A0" w:firstRow="1" w:lastRow="0" w:firstColumn="1" w:lastColumn="0" w:noHBand="0" w:noVBand="1"/>
      </w:tblPr>
      <w:tblGrid>
        <w:gridCol w:w="4957"/>
        <w:gridCol w:w="4635"/>
      </w:tblGrid>
      <w:tr w:rsidR="00BF0028" w:rsidRPr="00BF0028" w14:paraId="08E7529D" w14:textId="77777777" w:rsidTr="00961896">
        <w:trPr>
          <w:trHeight w:val="975"/>
        </w:trPr>
        <w:tc>
          <w:tcPr>
            <w:tcW w:w="4957" w:type="dxa"/>
          </w:tcPr>
          <w:p w14:paraId="464DFE81" w14:textId="77777777" w:rsidR="00BF0028" w:rsidRPr="00961896" w:rsidRDefault="00BF0028" w:rsidP="00961896">
            <w:pPr>
              <w:jc w:val="both"/>
              <w:rPr>
                <w:b/>
                <w:sz w:val="28"/>
                <w:szCs w:val="28"/>
              </w:rPr>
            </w:pPr>
            <w:r w:rsidRPr="00961896">
              <w:rPr>
                <w:b/>
                <w:sz w:val="28"/>
                <w:szCs w:val="28"/>
              </w:rPr>
              <w:t>Общеобразовательный предмет, по которому проводится вступительное испытание</w:t>
            </w:r>
          </w:p>
        </w:tc>
        <w:tc>
          <w:tcPr>
            <w:tcW w:w="4635" w:type="dxa"/>
          </w:tcPr>
          <w:p w14:paraId="39298530" w14:textId="77777777" w:rsidR="00BF0028" w:rsidRPr="00961896" w:rsidRDefault="00BF0028" w:rsidP="00961896">
            <w:pPr>
              <w:jc w:val="both"/>
              <w:rPr>
                <w:b/>
                <w:sz w:val="28"/>
                <w:szCs w:val="28"/>
              </w:rPr>
            </w:pPr>
            <w:r w:rsidRPr="00961896">
              <w:rPr>
                <w:b/>
                <w:sz w:val="28"/>
                <w:szCs w:val="28"/>
              </w:rPr>
              <w:t>Предмет, по которому проводится централизованное тестирование</w:t>
            </w:r>
          </w:p>
        </w:tc>
      </w:tr>
      <w:tr w:rsidR="00BF0028" w:rsidRPr="00BF0028" w14:paraId="7BDA16D4" w14:textId="77777777" w:rsidTr="00961896">
        <w:trPr>
          <w:trHeight w:val="487"/>
        </w:trPr>
        <w:tc>
          <w:tcPr>
            <w:tcW w:w="4957" w:type="dxa"/>
          </w:tcPr>
          <w:p w14:paraId="2D591226" w14:textId="77777777" w:rsidR="00BF0028" w:rsidRPr="00BF0028" w:rsidRDefault="00104F4B" w:rsidP="00BF0028">
            <w:pPr>
              <w:rPr>
                <w:sz w:val="28"/>
                <w:szCs w:val="28"/>
              </w:rPr>
            </w:pPr>
            <w:r>
              <w:rPr>
                <w:sz w:val="28"/>
                <w:szCs w:val="28"/>
              </w:rPr>
              <w:t>р</w:t>
            </w:r>
            <w:r w:rsidR="00BF0028">
              <w:rPr>
                <w:sz w:val="28"/>
                <w:szCs w:val="28"/>
              </w:rPr>
              <w:t>усский язык</w:t>
            </w:r>
          </w:p>
        </w:tc>
        <w:tc>
          <w:tcPr>
            <w:tcW w:w="4635" w:type="dxa"/>
          </w:tcPr>
          <w:p w14:paraId="4D1A0FB9" w14:textId="77777777" w:rsidR="00BF0028" w:rsidRPr="00BF0028" w:rsidRDefault="00104F4B" w:rsidP="00BF0028">
            <w:pPr>
              <w:spacing w:line="360" w:lineRule="auto"/>
              <w:rPr>
                <w:sz w:val="28"/>
                <w:szCs w:val="28"/>
              </w:rPr>
            </w:pPr>
            <w:r>
              <w:rPr>
                <w:sz w:val="28"/>
                <w:szCs w:val="28"/>
              </w:rPr>
              <w:t>р</w:t>
            </w:r>
            <w:r w:rsidR="005001F6">
              <w:rPr>
                <w:sz w:val="28"/>
                <w:szCs w:val="28"/>
              </w:rPr>
              <w:t>усский язык</w:t>
            </w:r>
          </w:p>
        </w:tc>
      </w:tr>
      <w:tr w:rsidR="00BF0028" w:rsidRPr="00BF0028" w14:paraId="04D8A713" w14:textId="77777777" w:rsidTr="00961896">
        <w:trPr>
          <w:trHeight w:val="487"/>
        </w:trPr>
        <w:tc>
          <w:tcPr>
            <w:tcW w:w="4957" w:type="dxa"/>
          </w:tcPr>
          <w:p w14:paraId="78AAAF0F" w14:textId="77777777" w:rsidR="00BF0028" w:rsidRPr="00BF0028" w:rsidRDefault="00961896" w:rsidP="00BF0028">
            <w:pPr>
              <w:rPr>
                <w:sz w:val="28"/>
                <w:szCs w:val="28"/>
              </w:rPr>
            </w:pPr>
            <w:r>
              <w:rPr>
                <w:sz w:val="28"/>
                <w:szCs w:val="28"/>
              </w:rPr>
              <w:t>м</w:t>
            </w:r>
            <w:r w:rsidR="00BF0028">
              <w:rPr>
                <w:sz w:val="28"/>
                <w:szCs w:val="28"/>
              </w:rPr>
              <w:t>атематика</w:t>
            </w:r>
          </w:p>
        </w:tc>
        <w:tc>
          <w:tcPr>
            <w:tcW w:w="4635" w:type="dxa"/>
          </w:tcPr>
          <w:p w14:paraId="470ACFF4" w14:textId="77777777" w:rsidR="00BF0028" w:rsidRPr="00BF0028" w:rsidRDefault="005001F6" w:rsidP="00BF0028">
            <w:pPr>
              <w:spacing w:line="360" w:lineRule="auto"/>
              <w:rPr>
                <w:sz w:val="28"/>
                <w:szCs w:val="28"/>
              </w:rPr>
            </w:pPr>
            <w:r>
              <w:rPr>
                <w:sz w:val="28"/>
                <w:szCs w:val="28"/>
              </w:rPr>
              <w:t>математика</w:t>
            </w:r>
          </w:p>
        </w:tc>
      </w:tr>
      <w:tr w:rsidR="00BF0028" w:rsidRPr="00BF0028" w14:paraId="5FF980F4" w14:textId="77777777" w:rsidTr="00961896">
        <w:trPr>
          <w:trHeight w:val="370"/>
        </w:trPr>
        <w:tc>
          <w:tcPr>
            <w:tcW w:w="4957" w:type="dxa"/>
          </w:tcPr>
          <w:p w14:paraId="068E38CE" w14:textId="77777777" w:rsidR="00BF0028" w:rsidRPr="00BF0028" w:rsidRDefault="00961896" w:rsidP="00BF0028">
            <w:pPr>
              <w:rPr>
                <w:sz w:val="28"/>
                <w:szCs w:val="28"/>
              </w:rPr>
            </w:pPr>
            <w:r>
              <w:rPr>
                <w:sz w:val="28"/>
                <w:szCs w:val="28"/>
              </w:rPr>
              <w:t>и</w:t>
            </w:r>
            <w:r w:rsidR="00BF0028">
              <w:rPr>
                <w:sz w:val="28"/>
                <w:szCs w:val="28"/>
              </w:rPr>
              <w:t>ностранный язык (английский язык)</w:t>
            </w:r>
          </w:p>
        </w:tc>
        <w:tc>
          <w:tcPr>
            <w:tcW w:w="4635" w:type="dxa"/>
          </w:tcPr>
          <w:p w14:paraId="1925F375" w14:textId="77777777" w:rsidR="00BF0028" w:rsidRPr="00BF0028" w:rsidRDefault="00961896" w:rsidP="00961896">
            <w:pPr>
              <w:spacing w:line="360" w:lineRule="auto"/>
              <w:rPr>
                <w:sz w:val="28"/>
                <w:szCs w:val="28"/>
              </w:rPr>
            </w:pPr>
            <w:r>
              <w:rPr>
                <w:sz w:val="28"/>
                <w:szCs w:val="28"/>
              </w:rPr>
              <w:t>иностранный язык (а</w:t>
            </w:r>
            <w:r w:rsidR="005001F6">
              <w:rPr>
                <w:sz w:val="28"/>
                <w:szCs w:val="28"/>
              </w:rPr>
              <w:t>нглийский язык</w:t>
            </w:r>
          </w:p>
        </w:tc>
      </w:tr>
      <w:tr w:rsidR="00BF0028" w:rsidRPr="00BF0028" w14:paraId="04356D09" w14:textId="77777777" w:rsidTr="00961896">
        <w:trPr>
          <w:trHeight w:val="463"/>
        </w:trPr>
        <w:tc>
          <w:tcPr>
            <w:tcW w:w="4957" w:type="dxa"/>
          </w:tcPr>
          <w:p w14:paraId="01D50C5A" w14:textId="77777777" w:rsidR="00BF0028" w:rsidRPr="00BF0028" w:rsidRDefault="00961896" w:rsidP="00BF0028">
            <w:pPr>
              <w:rPr>
                <w:sz w:val="28"/>
                <w:szCs w:val="28"/>
              </w:rPr>
            </w:pPr>
            <w:r>
              <w:rPr>
                <w:sz w:val="28"/>
                <w:szCs w:val="28"/>
              </w:rPr>
              <w:t>и</w:t>
            </w:r>
            <w:r w:rsidR="00BF0028">
              <w:rPr>
                <w:sz w:val="28"/>
                <w:szCs w:val="28"/>
              </w:rPr>
              <w:t>ностранный язык (французский язык)</w:t>
            </w:r>
          </w:p>
        </w:tc>
        <w:tc>
          <w:tcPr>
            <w:tcW w:w="4635" w:type="dxa"/>
          </w:tcPr>
          <w:p w14:paraId="654787E6" w14:textId="77777777" w:rsidR="00BF0028" w:rsidRPr="00BF0028" w:rsidRDefault="00961896" w:rsidP="00961896">
            <w:pPr>
              <w:rPr>
                <w:sz w:val="28"/>
                <w:szCs w:val="28"/>
              </w:rPr>
            </w:pPr>
            <w:r>
              <w:rPr>
                <w:sz w:val="28"/>
                <w:szCs w:val="28"/>
              </w:rPr>
              <w:t>иностранный язык (ф</w:t>
            </w:r>
            <w:r w:rsidR="005001F6">
              <w:rPr>
                <w:sz w:val="28"/>
                <w:szCs w:val="28"/>
              </w:rPr>
              <w:t>ранцузский язык</w:t>
            </w:r>
          </w:p>
        </w:tc>
      </w:tr>
      <w:tr w:rsidR="00BF0028" w:rsidRPr="00BF0028" w14:paraId="19447B06" w14:textId="77777777" w:rsidTr="00961896">
        <w:trPr>
          <w:trHeight w:val="331"/>
        </w:trPr>
        <w:tc>
          <w:tcPr>
            <w:tcW w:w="4957" w:type="dxa"/>
          </w:tcPr>
          <w:p w14:paraId="10A49AA9" w14:textId="77777777" w:rsidR="00BF0028" w:rsidRPr="00BF0028" w:rsidRDefault="00961896" w:rsidP="00BF0028">
            <w:pPr>
              <w:rPr>
                <w:sz w:val="28"/>
                <w:szCs w:val="28"/>
              </w:rPr>
            </w:pPr>
            <w:r>
              <w:rPr>
                <w:sz w:val="28"/>
                <w:szCs w:val="28"/>
              </w:rPr>
              <w:t>и</w:t>
            </w:r>
            <w:r w:rsidR="00BF0028">
              <w:rPr>
                <w:sz w:val="28"/>
                <w:szCs w:val="28"/>
              </w:rPr>
              <w:t>ностранный язык (немецкий язык)</w:t>
            </w:r>
          </w:p>
        </w:tc>
        <w:tc>
          <w:tcPr>
            <w:tcW w:w="4635" w:type="dxa"/>
          </w:tcPr>
          <w:p w14:paraId="15CDF534" w14:textId="77777777" w:rsidR="00BF0028" w:rsidRPr="00BF0028" w:rsidRDefault="00961896" w:rsidP="00961896">
            <w:pPr>
              <w:spacing w:line="360" w:lineRule="auto"/>
              <w:rPr>
                <w:sz w:val="28"/>
                <w:szCs w:val="28"/>
              </w:rPr>
            </w:pPr>
            <w:r>
              <w:rPr>
                <w:sz w:val="28"/>
                <w:szCs w:val="28"/>
              </w:rPr>
              <w:t>иностранный язык (н</w:t>
            </w:r>
            <w:r w:rsidR="005001F6">
              <w:rPr>
                <w:sz w:val="28"/>
                <w:szCs w:val="28"/>
              </w:rPr>
              <w:t>емецкий язык</w:t>
            </w:r>
          </w:p>
        </w:tc>
      </w:tr>
      <w:tr w:rsidR="00BF0028" w:rsidRPr="00BF0028" w14:paraId="7B34FCBF" w14:textId="77777777" w:rsidTr="00961896">
        <w:trPr>
          <w:trHeight w:val="472"/>
        </w:trPr>
        <w:tc>
          <w:tcPr>
            <w:tcW w:w="4957" w:type="dxa"/>
          </w:tcPr>
          <w:p w14:paraId="73305252" w14:textId="77777777" w:rsidR="00BF0028" w:rsidRPr="00BF0028" w:rsidRDefault="00BF0028" w:rsidP="00BF0028">
            <w:pPr>
              <w:spacing w:line="360" w:lineRule="auto"/>
              <w:rPr>
                <w:sz w:val="28"/>
                <w:szCs w:val="28"/>
              </w:rPr>
            </w:pPr>
            <w:r>
              <w:rPr>
                <w:sz w:val="28"/>
                <w:szCs w:val="28"/>
              </w:rPr>
              <w:t>история</w:t>
            </w:r>
          </w:p>
        </w:tc>
        <w:tc>
          <w:tcPr>
            <w:tcW w:w="4635" w:type="dxa"/>
          </w:tcPr>
          <w:p w14:paraId="1FD2F606" w14:textId="77777777" w:rsidR="00BF0028" w:rsidRPr="00BF0028" w:rsidRDefault="005001F6" w:rsidP="00BF0028">
            <w:pPr>
              <w:spacing w:line="360" w:lineRule="auto"/>
              <w:rPr>
                <w:sz w:val="28"/>
                <w:szCs w:val="28"/>
              </w:rPr>
            </w:pPr>
            <w:r>
              <w:rPr>
                <w:sz w:val="28"/>
                <w:szCs w:val="28"/>
              </w:rPr>
              <w:t>-</w:t>
            </w:r>
          </w:p>
        </w:tc>
      </w:tr>
      <w:tr w:rsidR="00BF0028" w:rsidRPr="00BF0028" w14:paraId="7F745F68" w14:textId="77777777" w:rsidTr="00961896">
        <w:trPr>
          <w:trHeight w:val="487"/>
        </w:trPr>
        <w:tc>
          <w:tcPr>
            <w:tcW w:w="4957" w:type="dxa"/>
          </w:tcPr>
          <w:p w14:paraId="3AD130E9" w14:textId="77777777" w:rsidR="00BF0028" w:rsidRPr="00BF0028" w:rsidRDefault="00BF0028" w:rsidP="00BF0028">
            <w:pPr>
              <w:spacing w:line="360" w:lineRule="auto"/>
              <w:rPr>
                <w:sz w:val="28"/>
                <w:szCs w:val="28"/>
              </w:rPr>
            </w:pPr>
            <w:r>
              <w:rPr>
                <w:sz w:val="28"/>
                <w:szCs w:val="28"/>
              </w:rPr>
              <w:t>обществознание</w:t>
            </w:r>
          </w:p>
        </w:tc>
        <w:tc>
          <w:tcPr>
            <w:tcW w:w="4635" w:type="dxa"/>
          </w:tcPr>
          <w:p w14:paraId="064E2880" w14:textId="77777777" w:rsidR="00BF0028" w:rsidRPr="00BF0028" w:rsidRDefault="005001F6" w:rsidP="00BF0028">
            <w:pPr>
              <w:spacing w:line="360" w:lineRule="auto"/>
              <w:rPr>
                <w:sz w:val="28"/>
                <w:szCs w:val="28"/>
              </w:rPr>
            </w:pPr>
            <w:r>
              <w:rPr>
                <w:sz w:val="28"/>
                <w:szCs w:val="28"/>
              </w:rPr>
              <w:t>обществоведение</w:t>
            </w:r>
          </w:p>
        </w:tc>
      </w:tr>
      <w:tr w:rsidR="00BF0028" w:rsidRPr="00BF0028" w14:paraId="064750C4" w14:textId="77777777" w:rsidTr="00961896">
        <w:trPr>
          <w:trHeight w:val="487"/>
        </w:trPr>
        <w:tc>
          <w:tcPr>
            <w:tcW w:w="4957" w:type="dxa"/>
          </w:tcPr>
          <w:p w14:paraId="2E7D1FBA" w14:textId="77777777" w:rsidR="00BF0028" w:rsidRDefault="00BF0028" w:rsidP="00BF0028">
            <w:pPr>
              <w:spacing w:line="360" w:lineRule="auto"/>
              <w:rPr>
                <w:sz w:val="28"/>
                <w:szCs w:val="28"/>
              </w:rPr>
            </w:pPr>
            <w:r>
              <w:rPr>
                <w:sz w:val="28"/>
                <w:szCs w:val="28"/>
              </w:rPr>
              <w:t>география</w:t>
            </w:r>
          </w:p>
        </w:tc>
        <w:tc>
          <w:tcPr>
            <w:tcW w:w="4635" w:type="dxa"/>
          </w:tcPr>
          <w:p w14:paraId="113701A8" w14:textId="77777777" w:rsidR="00BF0028" w:rsidRPr="00BF0028" w:rsidRDefault="005001F6" w:rsidP="00BF0028">
            <w:pPr>
              <w:spacing w:line="360" w:lineRule="auto"/>
              <w:rPr>
                <w:sz w:val="28"/>
                <w:szCs w:val="28"/>
              </w:rPr>
            </w:pPr>
            <w:r>
              <w:rPr>
                <w:sz w:val="28"/>
                <w:szCs w:val="28"/>
              </w:rPr>
              <w:t>география</w:t>
            </w:r>
          </w:p>
        </w:tc>
      </w:tr>
      <w:tr w:rsidR="00BF0028" w:rsidRPr="00BF0028" w14:paraId="37618367" w14:textId="77777777" w:rsidTr="00961896">
        <w:trPr>
          <w:trHeight w:val="487"/>
        </w:trPr>
        <w:tc>
          <w:tcPr>
            <w:tcW w:w="4957" w:type="dxa"/>
          </w:tcPr>
          <w:p w14:paraId="78F234A9" w14:textId="77777777" w:rsidR="00BF0028" w:rsidRDefault="00961896" w:rsidP="00BF0028">
            <w:pPr>
              <w:spacing w:line="360" w:lineRule="auto"/>
              <w:rPr>
                <w:sz w:val="28"/>
                <w:szCs w:val="28"/>
              </w:rPr>
            </w:pPr>
            <w:r>
              <w:rPr>
                <w:sz w:val="28"/>
                <w:szCs w:val="28"/>
              </w:rPr>
              <w:t>и</w:t>
            </w:r>
            <w:r w:rsidR="00BF0028">
              <w:rPr>
                <w:sz w:val="28"/>
                <w:szCs w:val="28"/>
              </w:rPr>
              <w:t>нформатика и ИКТ</w:t>
            </w:r>
          </w:p>
        </w:tc>
        <w:tc>
          <w:tcPr>
            <w:tcW w:w="4635" w:type="dxa"/>
          </w:tcPr>
          <w:p w14:paraId="7EDB1FD7" w14:textId="77777777" w:rsidR="00BF0028" w:rsidRPr="00961896" w:rsidRDefault="005001F6" w:rsidP="00BF0028">
            <w:pPr>
              <w:spacing w:line="360" w:lineRule="auto"/>
              <w:rPr>
                <w:sz w:val="28"/>
                <w:szCs w:val="28"/>
              </w:rPr>
            </w:pPr>
            <w:r>
              <w:rPr>
                <w:sz w:val="28"/>
                <w:szCs w:val="28"/>
              </w:rPr>
              <w:t>-</w:t>
            </w:r>
          </w:p>
        </w:tc>
      </w:tr>
    </w:tbl>
    <w:p w14:paraId="32FAC97B" w14:textId="77777777" w:rsidR="00BF0028" w:rsidRPr="00317EEA" w:rsidRDefault="00BF0028" w:rsidP="00BF0028">
      <w:pPr>
        <w:ind w:left="-1134" w:firstLine="567"/>
      </w:pPr>
    </w:p>
    <w:sectPr w:rsidR="00BF0028" w:rsidRPr="00317EEA" w:rsidSect="009C18CF">
      <w:headerReference w:type="default" r:id="rId22"/>
      <w:footerReference w:type="default" r:id="rId23"/>
      <w:footnotePr>
        <w:numFmt w:val="chicago"/>
        <w:numRestart w:val="eachPage"/>
      </w:footnotePr>
      <w:pgSz w:w="11906" w:h="16838"/>
      <w:pgMar w:top="1134" w:right="567" w:bottom="1418"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5311" w14:textId="77777777" w:rsidR="00633554" w:rsidRDefault="00633554" w:rsidP="003A1A0A">
      <w:r>
        <w:separator/>
      </w:r>
    </w:p>
  </w:endnote>
  <w:endnote w:type="continuationSeparator" w:id="0">
    <w:p w14:paraId="61BF5C9F" w14:textId="77777777" w:rsidR="00633554" w:rsidRDefault="00633554" w:rsidP="003A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A4C9" w14:textId="77777777" w:rsidR="009C18CF" w:rsidRDefault="009C18CF">
    <w:pPr>
      <w:pStyle w:val="ac"/>
      <w:jc w:val="right"/>
    </w:pPr>
  </w:p>
  <w:p w14:paraId="63967F98" w14:textId="77777777" w:rsidR="009C18CF" w:rsidRDefault="009C18C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2A707" w14:textId="77777777" w:rsidR="00633554" w:rsidRDefault="00633554" w:rsidP="003A1A0A">
      <w:r>
        <w:separator/>
      </w:r>
    </w:p>
  </w:footnote>
  <w:footnote w:type="continuationSeparator" w:id="0">
    <w:p w14:paraId="564B8C89" w14:textId="77777777" w:rsidR="00633554" w:rsidRDefault="00633554" w:rsidP="003A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A05D" w14:textId="5E4362EF" w:rsidR="009C18CF" w:rsidRPr="00877B34" w:rsidRDefault="009C18CF">
    <w:pPr>
      <w:pStyle w:val="aa"/>
      <w:jc w:val="center"/>
      <w:rPr>
        <w:rFonts w:asciiTheme="minorHAnsi" w:hAnsiTheme="minorHAnsi"/>
      </w:rPr>
    </w:pPr>
    <w:r w:rsidRPr="00877B34">
      <w:rPr>
        <w:rFonts w:asciiTheme="minorHAnsi" w:hAnsiTheme="minorHAnsi"/>
      </w:rPr>
      <w:fldChar w:fldCharType="begin"/>
    </w:r>
    <w:r w:rsidRPr="00877B34">
      <w:rPr>
        <w:rFonts w:asciiTheme="minorHAnsi" w:hAnsiTheme="minorHAnsi"/>
      </w:rPr>
      <w:instrText>PAGE   \* MERGEFORMAT</w:instrText>
    </w:r>
    <w:r w:rsidRPr="00877B34">
      <w:rPr>
        <w:rFonts w:asciiTheme="minorHAnsi" w:hAnsiTheme="minorHAnsi"/>
      </w:rPr>
      <w:fldChar w:fldCharType="separate"/>
    </w:r>
    <w:r w:rsidR="006F3024">
      <w:rPr>
        <w:rFonts w:asciiTheme="minorHAnsi" w:hAnsiTheme="minorHAnsi"/>
        <w:noProof/>
      </w:rPr>
      <w:t>30</w:t>
    </w:r>
    <w:r w:rsidRPr="00877B34">
      <w:rPr>
        <w:rFonts w:asciiTheme="minorHAnsi" w:hAnsiTheme="minorHAnsi"/>
        <w:noProof/>
      </w:rPr>
      <w:fldChar w:fldCharType="end"/>
    </w:r>
  </w:p>
  <w:p w14:paraId="38F5F0F8" w14:textId="77777777" w:rsidR="009C18CF" w:rsidRDefault="009C18C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813"/>
    <w:multiLevelType w:val="hybridMultilevel"/>
    <w:tmpl w:val="C54816E2"/>
    <w:lvl w:ilvl="0" w:tplc="1D941E4A">
      <w:start w:val="1"/>
      <w:numFmt w:val="bullet"/>
      <w:lvlText w:val=""/>
      <w:lvlJc w:val="left"/>
      <w:pPr>
        <w:ind w:left="2368" w:hanging="360"/>
      </w:pPr>
      <w:rPr>
        <w:rFonts w:ascii="Symbol" w:hAnsi="Symbol" w:hint="default"/>
      </w:rPr>
    </w:lvl>
    <w:lvl w:ilvl="1" w:tplc="04190003" w:tentative="1">
      <w:start w:val="1"/>
      <w:numFmt w:val="bullet"/>
      <w:lvlText w:val="o"/>
      <w:lvlJc w:val="left"/>
      <w:pPr>
        <w:ind w:left="3088" w:hanging="360"/>
      </w:pPr>
      <w:rPr>
        <w:rFonts w:ascii="Courier New" w:hAnsi="Courier New" w:cs="Courier New" w:hint="default"/>
      </w:rPr>
    </w:lvl>
    <w:lvl w:ilvl="2" w:tplc="04190005" w:tentative="1">
      <w:start w:val="1"/>
      <w:numFmt w:val="bullet"/>
      <w:lvlText w:val=""/>
      <w:lvlJc w:val="left"/>
      <w:pPr>
        <w:ind w:left="3808" w:hanging="360"/>
      </w:pPr>
      <w:rPr>
        <w:rFonts w:ascii="Wingdings" w:hAnsi="Wingdings" w:hint="default"/>
      </w:rPr>
    </w:lvl>
    <w:lvl w:ilvl="3" w:tplc="04190001" w:tentative="1">
      <w:start w:val="1"/>
      <w:numFmt w:val="bullet"/>
      <w:lvlText w:val=""/>
      <w:lvlJc w:val="left"/>
      <w:pPr>
        <w:ind w:left="4528" w:hanging="360"/>
      </w:pPr>
      <w:rPr>
        <w:rFonts w:ascii="Symbol" w:hAnsi="Symbol" w:hint="default"/>
      </w:rPr>
    </w:lvl>
    <w:lvl w:ilvl="4" w:tplc="04190003" w:tentative="1">
      <w:start w:val="1"/>
      <w:numFmt w:val="bullet"/>
      <w:lvlText w:val="o"/>
      <w:lvlJc w:val="left"/>
      <w:pPr>
        <w:ind w:left="5248" w:hanging="360"/>
      </w:pPr>
      <w:rPr>
        <w:rFonts w:ascii="Courier New" w:hAnsi="Courier New" w:cs="Courier New" w:hint="default"/>
      </w:rPr>
    </w:lvl>
    <w:lvl w:ilvl="5" w:tplc="04190005" w:tentative="1">
      <w:start w:val="1"/>
      <w:numFmt w:val="bullet"/>
      <w:lvlText w:val=""/>
      <w:lvlJc w:val="left"/>
      <w:pPr>
        <w:ind w:left="5968" w:hanging="360"/>
      </w:pPr>
      <w:rPr>
        <w:rFonts w:ascii="Wingdings" w:hAnsi="Wingdings" w:hint="default"/>
      </w:rPr>
    </w:lvl>
    <w:lvl w:ilvl="6" w:tplc="04190001" w:tentative="1">
      <w:start w:val="1"/>
      <w:numFmt w:val="bullet"/>
      <w:lvlText w:val=""/>
      <w:lvlJc w:val="left"/>
      <w:pPr>
        <w:ind w:left="6688" w:hanging="360"/>
      </w:pPr>
      <w:rPr>
        <w:rFonts w:ascii="Symbol" w:hAnsi="Symbol" w:hint="default"/>
      </w:rPr>
    </w:lvl>
    <w:lvl w:ilvl="7" w:tplc="04190003" w:tentative="1">
      <w:start w:val="1"/>
      <w:numFmt w:val="bullet"/>
      <w:lvlText w:val="o"/>
      <w:lvlJc w:val="left"/>
      <w:pPr>
        <w:ind w:left="7408" w:hanging="360"/>
      </w:pPr>
      <w:rPr>
        <w:rFonts w:ascii="Courier New" w:hAnsi="Courier New" w:cs="Courier New" w:hint="default"/>
      </w:rPr>
    </w:lvl>
    <w:lvl w:ilvl="8" w:tplc="04190005" w:tentative="1">
      <w:start w:val="1"/>
      <w:numFmt w:val="bullet"/>
      <w:lvlText w:val=""/>
      <w:lvlJc w:val="left"/>
      <w:pPr>
        <w:ind w:left="8128" w:hanging="360"/>
      </w:pPr>
      <w:rPr>
        <w:rFonts w:ascii="Wingdings" w:hAnsi="Wingdings" w:hint="default"/>
      </w:rPr>
    </w:lvl>
  </w:abstractNum>
  <w:abstractNum w:abstractNumId="1" w15:restartNumberingAfterBreak="0">
    <w:nsid w:val="142E5430"/>
    <w:multiLevelType w:val="multilevel"/>
    <w:tmpl w:val="1884DB84"/>
    <w:lvl w:ilvl="0">
      <w:start w:val="1"/>
      <w:numFmt w:val="decimal"/>
      <w:lvlText w:val="%1."/>
      <w:lvlJc w:val="left"/>
      <w:pPr>
        <w:ind w:left="1778"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15EF34BC"/>
    <w:multiLevelType w:val="hybridMultilevel"/>
    <w:tmpl w:val="B21448EA"/>
    <w:lvl w:ilvl="0" w:tplc="73AE75E4">
      <w:start w:val="1"/>
      <w:numFmt w:val="bullet"/>
      <w:lvlText w:val="‒"/>
      <w:lvlJc w:val="left"/>
      <w:pPr>
        <w:ind w:left="1066" w:hanging="360"/>
      </w:pPr>
      <w:rPr>
        <w:rFonts w:ascii="Times New Roman" w:hAnsi="Times New Roman" w:cs="Times New Roman"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3" w15:restartNumberingAfterBreak="0">
    <w:nsid w:val="2073181C"/>
    <w:multiLevelType w:val="hybridMultilevel"/>
    <w:tmpl w:val="62606534"/>
    <w:lvl w:ilvl="0" w:tplc="06DC7628">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5469E"/>
    <w:multiLevelType w:val="hybridMultilevel"/>
    <w:tmpl w:val="7C0A1F52"/>
    <w:lvl w:ilvl="0" w:tplc="E81E5940">
      <w:start w:val="1"/>
      <w:numFmt w:val="decimal"/>
      <w:lvlText w:val="%1)"/>
      <w:lvlJc w:val="left"/>
      <w:pPr>
        <w:ind w:left="1069" w:hanging="360"/>
      </w:pPr>
      <w:rPr>
        <w:rFonts w:ascii="Times New Roman" w:hAnsi="Times New Roman" w:cs="Times New Roman"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116762"/>
    <w:multiLevelType w:val="hybridMultilevel"/>
    <w:tmpl w:val="CFB4CB1A"/>
    <w:lvl w:ilvl="0" w:tplc="8DD8074C">
      <w:start w:val="1"/>
      <w:numFmt w:val="russianLower"/>
      <w:lvlText w:val="%1)"/>
      <w:lvlJc w:val="left"/>
      <w:pPr>
        <w:ind w:left="11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617E56"/>
    <w:multiLevelType w:val="multilevel"/>
    <w:tmpl w:val="5784F3D0"/>
    <w:lvl w:ilvl="0">
      <w:start w:val="1"/>
      <w:numFmt w:val="decimal"/>
      <w:lvlText w:val="%1."/>
      <w:lvlJc w:val="left"/>
      <w:pPr>
        <w:ind w:left="36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7" w15:restartNumberingAfterBreak="0">
    <w:nsid w:val="2A8E3809"/>
    <w:multiLevelType w:val="hybridMultilevel"/>
    <w:tmpl w:val="D312F98E"/>
    <w:lvl w:ilvl="0" w:tplc="00BC81C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C450B3"/>
    <w:multiLevelType w:val="hybridMultilevel"/>
    <w:tmpl w:val="594E80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EE00EEB"/>
    <w:multiLevelType w:val="hybridMultilevel"/>
    <w:tmpl w:val="21587396"/>
    <w:lvl w:ilvl="0" w:tplc="CE96F3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FF29D9"/>
    <w:multiLevelType w:val="hybridMultilevel"/>
    <w:tmpl w:val="D812D49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DC3AB7"/>
    <w:multiLevelType w:val="hybridMultilevel"/>
    <w:tmpl w:val="76BC9AF2"/>
    <w:lvl w:ilvl="0" w:tplc="04190011">
      <w:start w:val="1"/>
      <w:numFmt w:val="decimal"/>
      <w:lvlText w:val="%1)"/>
      <w:lvlJc w:val="left"/>
      <w:pPr>
        <w:ind w:left="928"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2076F0B"/>
    <w:multiLevelType w:val="multilevel"/>
    <w:tmpl w:val="9D86CC06"/>
    <w:lvl w:ilvl="0">
      <w:start w:val="10"/>
      <w:numFmt w:val="decimal"/>
      <w:lvlText w:val="%1."/>
      <w:lvlJc w:val="left"/>
      <w:pPr>
        <w:ind w:left="690" w:hanging="690"/>
      </w:pPr>
      <w:rPr>
        <w:rFonts w:hint="default"/>
      </w:rPr>
    </w:lvl>
    <w:lvl w:ilvl="1">
      <w:start w:val="14"/>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3" w15:restartNumberingAfterBreak="0">
    <w:nsid w:val="3910601C"/>
    <w:multiLevelType w:val="hybridMultilevel"/>
    <w:tmpl w:val="A59E0CD6"/>
    <w:lvl w:ilvl="0" w:tplc="1D941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98B3D02"/>
    <w:multiLevelType w:val="multilevel"/>
    <w:tmpl w:val="46349F58"/>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A9F1B8E"/>
    <w:multiLevelType w:val="hybridMultilevel"/>
    <w:tmpl w:val="B0206280"/>
    <w:lvl w:ilvl="0" w:tplc="6C102C0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D83B5F"/>
    <w:multiLevelType w:val="hybridMultilevel"/>
    <w:tmpl w:val="E9ACEB7A"/>
    <w:lvl w:ilvl="0" w:tplc="453EC9D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F0030"/>
    <w:multiLevelType w:val="hybridMultilevel"/>
    <w:tmpl w:val="D0FCFC08"/>
    <w:lvl w:ilvl="0" w:tplc="936287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5A11F6"/>
    <w:multiLevelType w:val="hybridMultilevel"/>
    <w:tmpl w:val="2DC2E83E"/>
    <w:lvl w:ilvl="0" w:tplc="1AF6A2D8">
      <w:start w:val="1"/>
      <w:numFmt w:val="decimal"/>
      <w:lvlText w:val="%1)"/>
      <w:lvlJc w:val="left"/>
      <w:pPr>
        <w:ind w:left="355"/>
      </w:pPr>
      <w:rPr>
        <w:rFonts w:ascii="Times New Roman" w:eastAsia="Times New Roman" w:hAnsi="Times New Roman" w:cs="Times New Roman"/>
        <w:b w:val="0"/>
        <w:i w:val="0"/>
        <w:strike w:val="0"/>
        <w:dstrike w:val="0"/>
        <w:color w:val="auto"/>
        <w:sz w:val="27"/>
        <w:szCs w:val="27"/>
        <w:u w:val="none" w:color="000000"/>
        <w:bdr w:val="none" w:sz="0" w:space="0" w:color="auto"/>
        <w:shd w:val="clear" w:color="auto" w:fill="auto"/>
        <w:vertAlign w:val="baseline"/>
      </w:rPr>
    </w:lvl>
    <w:lvl w:ilvl="1" w:tplc="913E748A">
      <w:start w:val="1"/>
      <w:numFmt w:val="lowerLetter"/>
      <w:lvlText w:val="%2"/>
      <w:lvlJc w:val="left"/>
      <w:pPr>
        <w:ind w:left="1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EE1A28">
      <w:start w:val="1"/>
      <w:numFmt w:val="lowerRoman"/>
      <w:lvlText w:val="%3"/>
      <w:lvlJc w:val="left"/>
      <w:pPr>
        <w:ind w:left="2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810C830">
      <w:start w:val="1"/>
      <w:numFmt w:val="decimal"/>
      <w:lvlText w:val="%4"/>
      <w:lvlJc w:val="left"/>
      <w:pPr>
        <w:ind w:left="3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770094C">
      <w:start w:val="1"/>
      <w:numFmt w:val="lowerLetter"/>
      <w:lvlText w:val="%5"/>
      <w:lvlJc w:val="left"/>
      <w:pPr>
        <w:ind w:left="3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9FCD5F6">
      <w:start w:val="1"/>
      <w:numFmt w:val="lowerRoman"/>
      <w:lvlText w:val="%6"/>
      <w:lvlJc w:val="left"/>
      <w:pPr>
        <w:ind w:left="45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804C7D2">
      <w:start w:val="1"/>
      <w:numFmt w:val="decimal"/>
      <w:lvlText w:val="%7"/>
      <w:lvlJc w:val="left"/>
      <w:pPr>
        <w:ind w:left="52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726D852">
      <w:start w:val="1"/>
      <w:numFmt w:val="lowerLetter"/>
      <w:lvlText w:val="%8"/>
      <w:lvlJc w:val="left"/>
      <w:pPr>
        <w:ind w:left="60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992FACA">
      <w:start w:val="1"/>
      <w:numFmt w:val="lowerRoman"/>
      <w:lvlText w:val="%9"/>
      <w:lvlJc w:val="left"/>
      <w:pPr>
        <w:ind w:left="6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3F793D88"/>
    <w:multiLevelType w:val="multilevel"/>
    <w:tmpl w:val="4A82E618"/>
    <w:lvl w:ilvl="0">
      <w:start w:val="1"/>
      <w:numFmt w:val="decimal"/>
      <w:lvlText w:val="%1."/>
      <w:lvlJc w:val="left"/>
      <w:pPr>
        <w:ind w:left="360" w:hanging="360"/>
      </w:pPr>
      <w:rPr>
        <w:rFonts w:hint="default"/>
      </w:rPr>
    </w:lvl>
    <w:lvl w:ilvl="1">
      <w:start w:val="1"/>
      <w:numFmt w:val="decimal"/>
      <w:isLgl/>
      <w:lvlText w:val="%1.%2."/>
      <w:lvlJc w:val="left"/>
      <w:pPr>
        <w:ind w:left="958" w:hanging="39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0" w15:restartNumberingAfterBreak="0">
    <w:nsid w:val="4574423C"/>
    <w:multiLevelType w:val="multilevel"/>
    <w:tmpl w:val="9ED8332C"/>
    <w:lvl w:ilvl="0">
      <w:start w:val="1"/>
      <w:numFmt w:val="decimal"/>
      <w:lvlText w:val="%1."/>
      <w:lvlJc w:val="left"/>
      <w:pPr>
        <w:ind w:left="36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420" w:hanging="1440"/>
      </w:pPr>
      <w:rPr>
        <w:rFonts w:hint="default"/>
      </w:rPr>
    </w:lvl>
    <w:lvl w:ilvl="8">
      <w:start w:val="1"/>
      <w:numFmt w:val="decimal"/>
      <w:isLgl/>
      <w:lvlText w:val="%1.%2.%3.%4.%5.%6.%7.%8.%9."/>
      <w:lvlJc w:val="left"/>
      <w:pPr>
        <w:ind w:left="10920" w:hanging="1800"/>
      </w:pPr>
      <w:rPr>
        <w:rFonts w:hint="default"/>
      </w:rPr>
    </w:lvl>
  </w:abstractNum>
  <w:abstractNum w:abstractNumId="21" w15:restartNumberingAfterBreak="0">
    <w:nsid w:val="45D65317"/>
    <w:multiLevelType w:val="multilevel"/>
    <w:tmpl w:val="874CE5DA"/>
    <w:lvl w:ilvl="0">
      <w:start w:val="5"/>
      <w:numFmt w:val="decimal"/>
      <w:lvlText w:val="%1."/>
      <w:lvlJc w:val="left"/>
      <w:pPr>
        <w:ind w:left="450" w:hanging="450"/>
      </w:pPr>
      <w:rPr>
        <w:rFonts w:hint="default"/>
      </w:rPr>
    </w:lvl>
    <w:lvl w:ilvl="1">
      <w:start w:val="1"/>
      <w:numFmt w:val="decimal"/>
      <w:lvlText w:val="%1.%2."/>
      <w:lvlJc w:val="left"/>
      <w:pPr>
        <w:ind w:left="1997" w:hanging="720"/>
      </w:pPr>
      <w:rPr>
        <w:rFonts w:ascii="Times New Roman" w:hAnsi="Times New Roman" w:cs="Times New Roman" w:hint="default"/>
        <w:strike w:val="0"/>
        <w:color w:val="auto"/>
        <w:sz w:val="27"/>
        <w:szCs w:val="27"/>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94525A5"/>
    <w:multiLevelType w:val="hybridMultilevel"/>
    <w:tmpl w:val="DAB4E8A4"/>
    <w:lvl w:ilvl="0" w:tplc="776E35F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523ADE"/>
    <w:multiLevelType w:val="hybridMultilevel"/>
    <w:tmpl w:val="3440E8D8"/>
    <w:lvl w:ilvl="0" w:tplc="61625FB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8710E7"/>
    <w:multiLevelType w:val="hybridMultilevel"/>
    <w:tmpl w:val="4EB8411E"/>
    <w:lvl w:ilvl="0" w:tplc="ED6A9E2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80771F"/>
    <w:multiLevelType w:val="hybridMultilevel"/>
    <w:tmpl w:val="579EA3C8"/>
    <w:lvl w:ilvl="0" w:tplc="1D941E4A">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6" w15:restartNumberingAfterBreak="0">
    <w:nsid w:val="4F663ADF"/>
    <w:multiLevelType w:val="hybridMultilevel"/>
    <w:tmpl w:val="A96C4728"/>
    <w:lvl w:ilvl="0" w:tplc="C3E01706">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7" w15:restartNumberingAfterBreak="0">
    <w:nsid w:val="556961B3"/>
    <w:multiLevelType w:val="hybridMultilevel"/>
    <w:tmpl w:val="B94084E0"/>
    <w:lvl w:ilvl="0" w:tplc="F6A6EBE8">
      <w:start w:val="1"/>
      <w:numFmt w:val="decimal"/>
      <w:lvlText w:val="%1."/>
      <w:lvlJc w:val="left"/>
      <w:pPr>
        <w:ind w:left="360" w:hanging="360"/>
      </w:pPr>
      <w:rPr>
        <w:rFonts w:hint="default"/>
      </w:rPr>
    </w:lvl>
    <w:lvl w:ilvl="1" w:tplc="F516CEE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930CE1"/>
    <w:multiLevelType w:val="hybridMultilevel"/>
    <w:tmpl w:val="9B90663E"/>
    <w:lvl w:ilvl="0" w:tplc="1D941E4A">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15:restartNumberingAfterBreak="0">
    <w:nsid w:val="5FC433D2"/>
    <w:multiLevelType w:val="hybridMultilevel"/>
    <w:tmpl w:val="8A22A834"/>
    <w:lvl w:ilvl="0" w:tplc="04190017">
      <w:start w:val="1"/>
      <w:numFmt w:val="lowerLetter"/>
      <w:lvlText w:val="%1)"/>
      <w:lvlJc w:val="left"/>
      <w:pPr>
        <w:ind w:left="225" w:hanging="360"/>
      </w:pPr>
    </w:lvl>
    <w:lvl w:ilvl="1" w:tplc="04190019" w:tentative="1">
      <w:start w:val="1"/>
      <w:numFmt w:val="lowerLetter"/>
      <w:lvlText w:val="%2."/>
      <w:lvlJc w:val="left"/>
      <w:pPr>
        <w:ind w:left="945" w:hanging="360"/>
      </w:pPr>
    </w:lvl>
    <w:lvl w:ilvl="2" w:tplc="0419001B" w:tentative="1">
      <w:start w:val="1"/>
      <w:numFmt w:val="lowerRoman"/>
      <w:lvlText w:val="%3."/>
      <w:lvlJc w:val="right"/>
      <w:pPr>
        <w:ind w:left="1665" w:hanging="180"/>
      </w:pPr>
    </w:lvl>
    <w:lvl w:ilvl="3" w:tplc="0419000F" w:tentative="1">
      <w:start w:val="1"/>
      <w:numFmt w:val="decimal"/>
      <w:lvlText w:val="%4."/>
      <w:lvlJc w:val="left"/>
      <w:pPr>
        <w:ind w:left="2385" w:hanging="360"/>
      </w:pPr>
    </w:lvl>
    <w:lvl w:ilvl="4" w:tplc="04190019" w:tentative="1">
      <w:start w:val="1"/>
      <w:numFmt w:val="lowerLetter"/>
      <w:lvlText w:val="%5."/>
      <w:lvlJc w:val="left"/>
      <w:pPr>
        <w:ind w:left="3105" w:hanging="360"/>
      </w:pPr>
    </w:lvl>
    <w:lvl w:ilvl="5" w:tplc="0419001B" w:tentative="1">
      <w:start w:val="1"/>
      <w:numFmt w:val="lowerRoman"/>
      <w:lvlText w:val="%6."/>
      <w:lvlJc w:val="right"/>
      <w:pPr>
        <w:ind w:left="3825" w:hanging="180"/>
      </w:pPr>
    </w:lvl>
    <w:lvl w:ilvl="6" w:tplc="0419000F" w:tentative="1">
      <w:start w:val="1"/>
      <w:numFmt w:val="decimal"/>
      <w:lvlText w:val="%7."/>
      <w:lvlJc w:val="left"/>
      <w:pPr>
        <w:ind w:left="4545" w:hanging="360"/>
      </w:pPr>
    </w:lvl>
    <w:lvl w:ilvl="7" w:tplc="04190019" w:tentative="1">
      <w:start w:val="1"/>
      <w:numFmt w:val="lowerLetter"/>
      <w:lvlText w:val="%8."/>
      <w:lvlJc w:val="left"/>
      <w:pPr>
        <w:ind w:left="5265" w:hanging="360"/>
      </w:pPr>
    </w:lvl>
    <w:lvl w:ilvl="8" w:tplc="0419001B" w:tentative="1">
      <w:start w:val="1"/>
      <w:numFmt w:val="lowerRoman"/>
      <w:lvlText w:val="%9."/>
      <w:lvlJc w:val="right"/>
      <w:pPr>
        <w:ind w:left="5985" w:hanging="180"/>
      </w:pPr>
    </w:lvl>
  </w:abstractNum>
  <w:abstractNum w:abstractNumId="30" w15:restartNumberingAfterBreak="0">
    <w:nsid w:val="61E979A5"/>
    <w:multiLevelType w:val="hybridMultilevel"/>
    <w:tmpl w:val="FE02212E"/>
    <w:lvl w:ilvl="0" w:tplc="04A0D98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6D285B"/>
    <w:multiLevelType w:val="hybridMultilevel"/>
    <w:tmpl w:val="1EE245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3877D78"/>
    <w:multiLevelType w:val="multilevel"/>
    <w:tmpl w:val="97E6E6CE"/>
    <w:lvl w:ilvl="0">
      <w:start w:val="4"/>
      <w:numFmt w:val="decimal"/>
      <w:lvlText w:val="%1."/>
      <w:lvlJc w:val="left"/>
      <w:pPr>
        <w:ind w:left="420" w:hanging="420"/>
      </w:pPr>
      <w:rPr>
        <w:rFonts w:hint="default"/>
      </w:rPr>
    </w:lvl>
    <w:lvl w:ilvl="1">
      <w:start w:val="1"/>
      <w:numFmt w:val="decimal"/>
      <w:lvlText w:val="%1.%2."/>
      <w:lvlJc w:val="left"/>
      <w:pPr>
        <w:ind w:left="1713" w:hanging="720"/>
      </w:pPr>
      <w:rPr>
        <w:rFonts w:ascii="Times New Roman" w:hAnsi="Times New Roman" w:cs="Times New Roman" w:hint="default"/>
        <w:strike w:val="0"/>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3" w15:restartNumberingAfterBreak="0">
    <w:nsid w:val="64CC3EE3"/>
    <w:multiLevelType w:val="hybridMultilevel"/>
    <w:tmpl w:val="A4F02DA2"/>
    <w:lvl w:ilvl="0" w:tplc="4F72462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57D45DF"/>
    <w:multiLevelType w:val="multilevel"/>
    <w:tmpl w:val="48B4A65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9D139CF"/>
    <w:multiLevelType w:val="hybridMultilevel"/>
    <w:tmpl w:val="D92C3024"/>
    <w:lvl w:ilvl="0" w:tplc="56A20FF2">
      <w:start w:val="1"/>
      <w:numFmt w:val="russianLow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6" w15:restartNumberingAfterBreak="0">
    <w:nsid w:val="6AB4463A"/>
    <w:multiLevelType w:val="hybridMultilevel"/>
    <w:tmpl w:val="477AA752"/>
    <w:lvl w:ilvl="0" w:tplc="1D941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64CEB"/>
    <w:multiLevelType w:val="hybridMultilevel"/>
    <w:tmpl w:val="5238A20A"/>
    <w:lvl w:ilvl="0" w:tplc="73AE75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D3F5292"/>
    <w:multiLevelType w:val="hybridMultilevel"/>
    <w:tmpl w:val="E25ED726"/>
    <w:lvl w:ilvl="0" w:tplc="F508BF40">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15:restartNumberingAfterBreak="0">
    <w:nsid w:val="6D6B68B9"/>
    <w:multiLevelType w:val="hybridMultilevel"/>
    <w:tmpl w:val="456A6C84"/>
    <w:lvl w:ilvl="0" w:tplc="73C4BD66">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1E53516"/>
    <w:multiLevelType w:val="multilevel"/>
    <w:tmpl w:val="97D66F9E"/>
    <w:lvl w:ilvl="0">
      <w:start w:val="10"/>
      <w:numFmt w:val="decimal"/>
      <w:lvlText w:val="%1."/>
      <w:lvlJc w:val="left"/>
      <w:pPr>
        <w:ind w:left="750" w:hanging="750"/>
      </w:pPr>
      <w:rPr>
        <w:rFonts w:hint="default"/>
      </w:rPr>
    </w:lvl>
    <w:lvl w:ilvl="1">
      <w:start w:val="10"/>
      <w:numFmt w:val="decimal"/>
      <w:lvlText w:val="%1.%2."/>
      <w:lvlJc w:val="left"/>
      <w:pPr>
        <w:ind w:left="1034" w:hanging="750"/>
      </w:pPr>
      <w:rPr>
        <w:rFonts w:hint="default"/>
      </w:rPr>
    </w:lvl>
    <w:lvl w:ilvl="2">
      <w:start w:val="1"/>
      <w:numFmt w:val="decimal"/>
      <w:lvlText w:val="%1.%2.%3."/>
      <w:lvlJc w:val="left"/>
      <w:pPr>
        <w:ind w:left="2160" w:hanging="75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15:restartNumberingAfterBreak="0">
    <w:nsid w:val="742217C9"/>
    <w:multiLevelType w:val="hybridMultilevel"/>
    <w:tmpl w:val="5B88FE82"/>
    <w:lvl w:ilvl="0" w:tplc="1D941E4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6D1019D"/>
    <w:multiLevelType w:val="hybridMultilevel"/>
    <w:tmpl w:val="3452BBFE"/>
    <w:lvl w:ilvl="0" w:tplc="1D941E4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8E53513"/>
    <w:multiLevelType w:val="hybridMultilevel"/>
    <w:tmpl w:val="D24A1B26"/>
    <w:lvl w:ilvl="0" w:tplc="D6A864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9F20D4"/>
    <w:multiLevelType w:val="hybridMultilevel"/>
    <w:tmpl w:val="700E54AA"/>
    <w:lvl w:ilvl="0" w:tplc="F508BF40">
      <w:start w:val="1"/>
      <w:numFmt w:val="russianLower"/>
      <w:lvlText w:val="%1)"/>
      <w:lvlJc w:val="left"/>
      <w:pPr>
        <w:ind w:left="1152" w:hanging="360"/>
      </w:pPr>
      <w:rPr>
        <w:rFonts w:hint="default"/>
      </w:rPr>
    </w:lvl>
    <w:lvl w:ilvl="1" w:tplc="5AA865F2">
      <w:start w:val="1"/>
      <w:numFmt w:val="decimal"/>
      <w:lvlText w:val="%2)"/>
      <w:lvlJc w:val="left"/>
      <w:pPr>
        <w:ind w:left="1070" w:hanging="360"/>
      </w:pPr>
      <w:rPr>
        <w:rFonts w:hint="default"/>
      </w:rPr>
    </w:lvl>
    <w:lvl w:ilvl="2" w:tplc="21448F68">
      <w:start w:val="1"/>
      <w:numFmt w:val="decimal"/>
      <w:lvlText w:val="%3."/>
      <w:lvlJc w:val="left"/>
      <w:pPr>
        <w:ind w:left="2772" w:hanging="360"/>
      </w:pPr>
      <w:rPr>
        <w:rFonts w:hint="default"/>
      </w:r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5" w15:restartNumberingAfterBreak="0">
    <w:nsid w:val="7C551E57"/>
    <w:multiLevelType w:val="multilevel"/>
    <w:tmpl w:val="2D54604C"/>
    <w:lvl w:ilvl="0">
      <w:start w:val="10"/>
      <w:numFmt w:val="decimal"/>
      <w:lvlText w:val="%1."/>
      <w:lvlJc w:val="left"/>
      <w:pPr>
        <w:ind w:left="750" w:hanging="750"/>
      </w:pPr>
      <w:rPr>
        <w:rFonts w:hint="default"/>
      </w:rPr>
    </w:lvl>
    <w:lvl w:ilvl="1">
      <w:start w:val="16"/>
      <w:numFmt w:val="decimal"/>
      <w:lvlText w:val="%1.%2."/>
      <w:lvlJc w:val="left"/>
      <w:pPr>
        <w:ind w:left="2027" w:hanging="750"/>
      </w:pPr>
      <w:rPr>
        <w:rFonts w:hint="default"/>
      </w:rPr>
    </w:lvl>
    <w:lvl w:ilvl="2">
      <w:start w:val="1"/>
      <w:numFmt w:val="decimal"/>
      <w:lvlText w:val="%1.%2.%3."/>
      <w:lvlJc w:val="left"/>
      <w:pPr>
        <w:ind w:left="2160" w:hanging="75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6" w15:restartNumberingAfterBreak="0">
    <w:nsid w:val="7D8D66B5"/>
    <w:multiLevelType w:val="multilevel"/>
    <w:tmpl w:val="653E797C"/>
    <w:lvl w:ilvl="0">
      <w:start w:val="1"/>
      <w:numFmt w:val="decimal"/>
      <w:lvlText w:val="%1."/>
      <w:lvlJc w:val="left"/>
      <w:pPr>
        <w:ind w:left="502"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1"/>
  </w:num>
  <w:num w:numId="2">
    <w:abstractNumId w:val="44"/>
  </w:num>
  <w:num w:numId="3">
    <w:abstractNumId w:val="14"/>
  </w:num>
  <w:num w:numId="4">
    <w:abstractNumId w:val="23"/>
  </w:num>
  <w:num w:numId="5">
    <w:abstractNumId w:val="22"/>
  </w:num>
  <w:num w:numId="6">
    <w:abstractNumId w:val="43"/>
  </w:num>
  <w:num w:numId="7">
    <w:abstractNumId w:val="20"/>
  </w:num>
  <w:num w:numId="8">
    <w:abstractNumId w:val="9"/>
  </w:num>
  <w:num w:numId="9">
    <w:abstractNumId w:val="27"/>
  </w:num>
  <w:num w:numId="10">
    <w:abstractNumId w:val="15"/>
  </w:num>
  <w:num w:numId="11">
    <w:abstractNumId w:val="46"/>
  </w:num>
  <w:num w:numId="12">
    <w:abstractNumId w:val="24"/>
  </w:num>
  <w:num w:numId="13">
    <w:abstractNumId w:val="19"/>
  </w:num>
  <w:num w:numId="14">
    <w:abstractNumId w:val="7"/>
  </w:num>
  <w:num w:numId="15">
    <w:abstractNumId w:val="17"/>
  </w:num>
  <w:num w:numId="16">
    <w:abstractNumId w:val="30"/>
  </w:num>
  <w:num w:numId="17">
    <w:abstractNumId w:val="10"/>
  </w:num>
  <w:num w:numId="18">
    <w:abstractNumId w:val="42"/>
  </w:num>
  <w:num w:numId="19">
    <w:abstractNumId w:val="5"/>
  </w:num>
  <w:num w:numId="20">
    <w:abstractNumId w:val="25"/>
  </w:num>
  <w:num w:numId="21">
    <w:abstractNumId w:val="34"/>
  </w:num>
  <w:num w:numId="22">
    <w:abstractNumId w:val="6"/>
  </w:num>
  <w:num w:numId="23">
    <w:abstractNumId w:val="11"/>
  </w:num>
  <w:num w:numId="24">
    <w:abstractNumId w:val="33"/>
  </w:num>
  <w:num w:numId="25">
    <w:abstractNumId w:val="4"/>
  </w:num>
  <w:num w:numId="26">
    <w:abstractNumId w:val="2"/>
  </w:num>
  <w:num w:numId="27">
    <w:abstractNumId w:val="38"/>
  </w:num>
  <w:num w:numId="28">
    <w:abstractNumId w:val="37"/>
  </w:num>
  <w:num w:numId="29">
    <w:abstractNumId w:val="31"/>
  </w:num>
  <w:num w:numId="30">
    <w:abstractNumId w:val="35"/>
  </w:num>
  <w:num w:numId="31">
    <w:abstractNumId w:val="16"/>
  </w:num>
  <w:num w:numId="32">
    <w:abstractNumId w:val="1"/>
  </w:num>
  <w:num w:numId="33">
    <w:abstractNumId w:val="8"/>
  </w:num>
  <w:num w:numId="34">
    <w:abstractNumId w:val="32"/>
  </w:num>
  <w:num w:numId="35">
    <w:abstractNumId w:val="26"/>
  </w:num>
  <w:num w:numId="36">
    <w:abstractNumId w:val="36"/>
  </w:num>
  <w:num w:numId="37">
    <w:abstractNumId w:val="0"/>
  </w:num>
  <w:num w:numId="38">
    <w:abstractNumId w:val="40"/>
  </w:num>
  <w:num w:numId="39">
    <w:abstractNumId w:val="28"/>
  </w:num>
  <w:num w:numId="40">
    <w:abstractNumId w:val="3"/>
  </w:num>
  <w:num w:numId="41">
    <w:abstractNumId w:val="45"/>
  </w:num>
  <w:num w:numId="42">
    <w:abstractNumId w:val="13"/>
  </w:num>
  <w:num w:numId="43">
    <w:abstractNumId w:val="39"/>
  </w:num>
  <w:num w:numId="44">
    <w:abstractNumId w:val="12"/>
  </w:num>
  <w:num w:numId="45">
    <w:abstractNumId w:val="21"/>
  </w:num>
  <w:num w:numId="46">
    <w:abstractNumId w:val="18"/>
  </w:num>
  <w:num w:numId="47">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activeWritingStyle w:appName="MSWord" w:lang="ru-RU" w:vendorID="64" w:dllVersion="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F5"/>
    <w:rsid w:val="00002D53"/>
    <w:rsid w:val="00002EC7"/>
    <w:rsid w:val="00003350"/>
    <w:rsid w:val="00003894"/>
    <w:rsid w:val="0000459B"/>
    <w:rsid w:val="000078F4"/>
    <w:rsid w:val="00007DC3"/>
    <w:rsid w:val="00007F63"/>
    <w:rsid w:val="0001158E"/>
    <w:rsid w:val="000115EB"/>
    <w:rsid w:val="00011BA3"/>
    <w:rsid w:val="00012A2C"/>
    <w:rsid w:val="00015F32"/>
    <w:rsid w:val="00016921"/>
    <w:rsid w:val="00020585"/>
    <w:rsid w:val="00021102"/>
    <w:rsid w:val="00022031"/>
    <w:rsid w:val="000251C2"/>
    <w:rsid w:val="000302E3"/>
    <w:rsid w:val="00030BD0"/>
    <w:rsid w:val="00030DF3"/>
    <w:rsid w:val="000311A4"/>
    <w:rsid w:val="00031344"/>
    <w:rsid w:val="00031B7A"/>
    <w:rsid w:val="0003249F"/>
    <w:rsid w:val="00033307"/>
    <w:rsid w:val="00035438"/>
    <w:rsid w:val="00035748"/>
    <w:rsid w:val="00037D36"/>
    <w:rsid w:val="00044128"/>
    <w:rsid w:val="0004499C"/>
    <w:rsid w:val="00044A06"/>
    <w:rsid w:val="000450D8"/>
    <w:rsid w:val="000474FC"/>
    <w:rsid w:val="00052748"/>
    <w:rsid w:val="00053661"/>
    <w:rsid w:val="000554AE"/>
    <w:rsid w:val="000565B6"/>
    <w:rsid w:val="00056E44"/>
    <w:rsid w:val="00057352"/>
    <w:rsid w:val="00061B66"/>
    <w:rsid w:val="00062620"/>
    <w:rsid w:val="000627CD"/>
    <w:rsid w:val="000637A4"/>
    <w:rsid w:val="00063D9B"/>
    <w:rsid w:val="00064361"/>
    <w:rsid w:val="00065709"/>
    <w:rsid w:val="000674AC"/>
    <w:rsid w:val="00067950"/>
    <w:rsid w:val="00067FF3"/>
    <w:rsid w:val="00071EB6"/>
    <w:rsid w:val="00072458"/>
    <w:rsid w:val="000727A8"/>
    <w:rsid w:val="00073272"/>
    <w:rsid w:val="000744DF"/>
    <w:rsid w:val="00074909"/>
    <w:rsid w:val="00074D64"/>
    <w:rsid w:val="00075E6F"/>
    <w:rsid w:val="00077E30"/>
    <w:rsid w:val="00081384"/>
    <w:rsid w:val="00081910"/>
    <w:rsid w:val="00082B27"/>
    <w:rsid w:val="00083D0F"/>
    <w:rsid w:val="000841BA"/>
    <w:rsid w:val="00085A0E"/>
    <w:rsid w:val="000863F6"/>
    <w:rsid w:val="00087D59"/>
    <w:rsid w:val="00092DDC"/>
    <w:rsid w:val="000938AC"/>
    <w:rsid w:val="000945AF"/>
    <w:rsid w:val="000948E8"/>
    <w:rsid w:val="0009500F"/>
    <w:rsid w:val="000974DB"/>
    <w:rsid w:val="00097877"/>
    <w:rsid w:val="000A05DC"/>
    <w:rsid w:val="000A1598"/>
    <w:rsid w:val="000A1A43"/>
    <w:rsid w:val="000A2616"/>
    <w:rsid w:val="000A43A1"/>
    <w:rsid w:val="000A5B3B"/>
    <w:rsid w:val="000A6E66"/>
    <w:rsid w:val="000A7292"/>
    <w:rsid w:val="000B114B"/>
    <w:rsid w:val="000B2194"/>
    <w:rsid w:val="000B433E"/>
    <w:rsid w:val="000B434E"/>
    <w:rsid w:val="000B45DD"/>
    <w:rsid w:val="000B6D3F"/>
    <w:rsid w:val="000C082C"/>
    <w:rsid w:val="000C0B74"/>
    <w:rsid w:val="000C2EED"/>
    <w:rsid w:val="000C46F1"/>
    <w:rsid w:val="000C4AFA"/>
    <w:rsid w:val="000C6536"/>
    <w:rsid w:val="000C6FC6"/>
    <w:rsid w:val="000D103E"/>
    <w:rsid w:val="000D2D8B"/>
    <w:rsid w:val="000D4E00"/>
    <w:rsid w:val="000D5391"/>
    <w:rsid w:val="000D6284"/>
    <w:rsid w:val="000D7C21"/>
    <w:rsid w:val="000E0B2D"/>
    <w:rsid w:val="000E10DF"/>
    <w:rsid w:val="000E283A"/>
    <w:rsid w:val="000E3282"/>
    <w:rsid w:val="000E4118"/>
    <w:rsid w:val="000E4197"/>
    <w:rsid w:val="000E4F79"/>
    <w:rsid w:val="000E715F"/>
    <w:rsid w:val="000E719B"/>
    <w:rsid w:val="000E7420"/>
    <w:rsid w:val="000F09C0"/>
    <w:rsid w:val="000F34AC"/>
    <w:rsid w:val="000F3542"/>
    <w:rsid w:val="000F35D0"/>
    <w:rsid w:val="000F4764"/>
    <w:rsid w:val="000F7617"/>
    <w:rsid w:val="001009B7"/>
    <w:rsid w:val="00101CC7"/>
    <w:rsid w:val="00104532"/>
    <w:rsid w:val="00104B0F"/>
    <w:rsid w:val="00104E92"/>
    <w:rsid w:val="00104F4B"/>
    <w:rsid w:val="00107069"/>
    <w:rsid w:val="00107419"/>
    <w:rsid w:val="00110CED"/>
    <w:rsid w:val="00110E4C"/>
    <w:rsid w:val="001144BB"/>
    <w:rsid w:val="001162D0"/>
    <w:rsid w:val="00116B74"/>
    <w:rsid w:val="001205FA"/>
    <w:rsid w:val="001207DC"/>
    <w:rsid w:val="001216A0"/>
    <w:rsid w:val="001225E2"/>
    <w:rsid w:val="00122785"/>
    <w:rsid w:val="00125473"/>
    <w:rsid w:val="001259FC"/>
    <w:rsid w:val="00125B97"/>
    <w:rsid w:val="001279BB"/>
    <w:rsid w:val="00132F08"/>
    <w:rsid w:val="00135420"/>
    <w:rsid w:val="001375CA"/>
    <w:rsid w:val="0013773A"/>
    <w:rsid w:val="00142DC6"/>
    <w:rsid w:val="00143394"/>
    <w:rsid w:val="00143600"/>
    <w:rsid w:val="001440FA"/>
    <w:rsid w:val="00145A79"/>
    <w:rsid w:val="0014647C"/>
    <w:rsid w:val="0014658D"/>
    <w:rsid w:val="0015100C"/>
    <w:rsid w:val="0015101D"/>
    <w:rsid w:val="001515A5"/>
    <w:rsid w:val="00155D29"/>
    <w:rsid w:val="00157DF0"/>
    <w:rsid w:val="00157EE7"/>
    <w:rsid w:val="00160EC5"/>
    <w:rsid w:val="00161397"/>
    <w:rsid w:val="00162CA3"/>
    <w:rsid w:val="0016361E"/>
    <w:rsid w:val="0017038D"/>
    <w:rsid w:val="0017119F"/>
    <w:rsid w:val="0017173D"/>
    <w:rsid w:val="00171A12"/>
    <w:rsid w:val="0017290C"/>
    <w:rsid w:val="001732F0"/>
    <w:rsid w:val="0017421E"/>
    <w:rsid w:val="00175200"/>
    <w:rsid w:val="001765A8"/>
    <w:rsid w:val="00176C97"/>
    <w:rsid w:val="00181D17"/>
    <w:rsid w:val="001837F4"/>
    <w:rsid w:val="001846A7"/>
    <w:rsid w:val="001872BA"/>
    <w:rsid w:val="0019120C"/>
    <w:rsid w:val="00191984"/>
    <w:rsid w:val="001932AC"/>
    <w:rsid w:val="00193447"/>
    <w:rsid w:val="00193DEB"/>
    <w:rsid w:val="001956B1"/>
    <w:rsid w:val="00195AD7"/>
    <w:rsid w:val="001963FD"/>
    <w:rsid w:val="001969EA"/>
    <w:rsid w:val="001A00BD"/>
    <w:rsid w:val="001A209B"/>
    <w:rsid w:val="001A220D"/>
    <w:rsid w:val="001A3185"/>
    <w:rsid w:val="001A438C"/>
    <w:rsid w:val="001A43A2"/>
    <w:rsid w:val="001A4A57"/>
    <w:rsid w:val="001A52F3"/>
    <w:rsid w:val="001A569A"/>
    <w:rsid w:val="001A59B2"/>
    <w:rsid w:val="001A5CD9"/>
    <w:rsid w:val="001A6992"/>
    <w:rsid w:val="001A6AA2"/>
    <w:rsid w:val="001B4DDF"/>
    <w:rsid w:val="001B5E92"/>
    <w:rsid w:val="001C0DE4"/>
    <w:rsid w:val="001C0FBF"/>
    <w:rsid w:val="001C1E5A"/>
    <w:rsid w:val="001C2711"/>
    <w:rsid w:val="001C3531"/>
    <w:rsid w:val="001C42EA"/>
    <w:rsid w:val="001C4A03"/>
    <w:rsid w:val="001C4A0A"/>
    <w:rsid w:val="001C59C3"/>
    <w:rsid w:val="001C5EC0"/>
    <w:rsid w:val="001C6A46"/>
    <w:rsid w:val="001C74D0"/>
    <w:rsid w:val="001D1CB2"/>
    <w:rsid w:val="001D2BC9"/>
    <w:rsid w:val="001D3846"/>
    <w:rsid w:val="001D3D12"/>
    <w:rsid w:val="001D4B41"/>
    <w:rsid w:val="001D57B6"/>
    <w:rsid w:val="001D60C0"/>
    <w:rsid w:val="001D7285"/>
    <w:rsid w:val="001D738D"/>
    <w:rsid w:val="001E5CE0"/>
    <w:rsid w:val="001E68DC"/>
    <w:rsid w:val="001E6E79"/>
    <w:rsid w:val="001E7899"/>
    <w:rsid w:val="001F110F"/>
    <w:rsid w:val="001F1A66"/>
    <w:rsid w:val="001F23EF"/>
    <w:rsid w:val="001F4628"/>
    <w:rsid w:val="001F622B"/>
    <w:rsid w:val="001F6A48"/>
    <w:rsid w:val="001F7093"/>
    <w:rsid w:val="00200FE8"/>
    <w:rsid w:val="00201183"/>
    <w:rsid w:val="00201CE5"/>
    <w:rsid w:val="00206324"/>
    <w:rsid w:val="0020716A"/>
    <w:rsid w:val="00211184"/>
    <w:rsid w:val="0021145C"/>
    <w:rsid w:val="002122AB"/>
    <w:rsid w:val="00214AB9"/>
    <w:rsid w:val="00215399"/>
    <w:rsid w:val="002153CE"/>
    <w:rsid w:val="00220132"/>
    <w:rsid w:val="00222704"/>
    <w:rsid w:val="0022301F"/>
    <w:rsid w:val="00225894"/>
    <w:rsid w:val="00225B15"/>
    <w:rsid w:val="00231220"/>
    <w:rsid w:val="002313C6"/>
    <w:rsid w:val="00231E36"/>
    <w:rsid w:val="00232EB9"/>
    <w:rsid w:val="002365B6"/>
    <w:rsid w:val="002365E3"/>
    <w:rsid w:val="002376C3"/>
    <w:rsid w:val="00237F23"/>
    <w:rsid w:val="002400BA"/>
    <w:rsid w:val="00241022"/>
    <w:rsid w:val="00241C14"/>
    <w:rsid w:val="00242C26"/>
    <w:rsid w:val="00242D27"/>
    <w:rsid w:val="00243339"/>
    <w:rsid w:val="00243A83"/>
    <w:rsid w:val="00244834"/>
    <w:rsid w:val="0024495A"/>
    <w:rsid w:val="00244D23"/>
    <w:rsid w:val="002461D6"/>
    <w:rsid w:val="00246222"/>
    <w:rsid w:val="00246342"/>
    <w:rsid w:val="00246CA4"/>
    <w:rsid w:val="00247251"/>
    <w:rsid w:val="00247D7A"/>
    <w:rsid w:val="00251FE3"/>
    <w:rsid w:val="002531BE"/>
    <w:rsid w:val="00255448"/>
    <w:rsid w:val="00255AB0"/>
    <w:rsid w:val="002568DF"/>
    <w:rsid w:val="00256BB5"/>
    <w:rsid w:val="0025714E"/>
    <w:rsid w:val="00260A1B"/>
    <w:rsid w:val="00263A8B"/>
    <w:rsid w:val="00264A67"/>
    <w:rsid w:val="002661B3"/>
    <w:rsid w:val="0026792B"/>
    <w:rsid w:val="002700A5"/>
    <w:rsid w:val="00270A81"/>
    <w:rsid w:val="002731C2"/>
    <w:rsid w:val="002762EA"/>
    <w:rsid w:val="002769EB"/>
    <w:rsid w:val="0028032B"/>
    <w:rsid w:val="0028062B"/>
    <w:rsid w:val="00281654"/>
    <w:rsid w:val="00282028"/>
    <w:rsid w:val="00283EC9"/>
    <w:rsid w:val="00285A89"/>
    <w:rsid w:val="00286BAB"/>
    <w:rsid w:val="00287B67"/>
    <w:rsid w:val="00290B06"/>
    <w:rsid w:val="0029280F"/>
    <w:rsid w:val="00295E08"/>
    <w:rsid w:val="00295FD7"/>
    <w:rsid w:val="002968A8"/>
    <w:rsid w:val="002A0581"/>
    <w:rsid w:val="002A0D34"/>
    <w:rsid w:val="002A0EC8"/>
    <w:rsid w:val="002A2993"/>
    <w:rsid w:val="002A3C4C"/>
    <w:rsid w:val="002A448C"/>
    <w:rsid w:val="002A5527"/>
    <w:rsid w:val="002A721F"/>
    <w:rsid w:val="002A7583"/>
    <w:rsid w:val="002A7883"/>
    <w:rsid w:val="002B36B5"/>
    <w:rsid w:val="002B3F13"/>
    <w:rsid w:val="002B57D2"/>
    <w:rsid w:val="002B5BB0"/>
    <w:rsid w:val="002B6074"/>
    <w:rsid w:val="002B63F0"/>
    <w:rsid w:val="002B689D"/>
    <w:rsid w:val="002B74C8"/>
    <w:rsid w:val="002B7AD5"/>
    <w:rsid w:val="002C056D"/>
    <w:rsid w:val="002C0CA9"/>
    <w:rsid w:val="002C29E7"/>
    <w:rsid w:val="002C2F61"/>
    <w:rsid w:val="002C3AAA"/>
    <w:rsid w:val="002C3AEB"/>
    <w:rsid w:val="002C57DC"/>
    <w:rsid w:val="002C6910"/>
    <w:rsid w:val="002C7235"/>
    <w:rsid w:val="002C78DE"/>
    <w:rsid w:val="002D0722"/>
    <w:rsid w:val="002D0B38"/>
    <w:rsid w:val="002D0B49"/>
    <w:rsid w:val="002D0D0D"/>
    <w:rsid w:val="002D18DE"/>
    <w:rsid w:val="002D1C04"/>
    <w:rsid w:val="002D244C"/>
    <w:rsid w:val="002D375F"/>
    <w:rsid w:val="002D397A"/>
    <w:rsid w:val="002D6590"/>
    <w:rsid w:val="002D687A"/>
    <w:rsid w:val="002D78C3"/>
    <w:rsid w:val="002D7BB6"/>
    <w:rsid w:val="002E0C3C"/>
    <w:rsid w:val="002E2377"/>
    <w:rsid w:val="002E3EEF"/>
    <w:rsid w:val="002E4705"/>
    <w:rsid w:val="002E5AD0"/>
    <w:rsid w:val="002E75B4"/>
    <w:rsid w:val="002F058A"/>
    <w:rsid w:val="002F06F1"/>
    <w:rsid w:val="002F1D5B"/>
    <w:rsid w:val="002F2E25"/>
    <w:rsid w:val="002F2E70"/>
    <w:rsid w:val="002F3796"/>
    <w:rsid w:val="002F55BC"/>
    <w:rsid w:val="002F63E5"/>
    <w:rsid w:val="002F6680"/>
    <w:rsid w:val="002F75FB"/>
    <w:rsid w:val="0030625E"/>
    <w:rsid w:val="003078A2"/>
    <w:rsid w:val="00314098"/>
    <w:rsid w:val="0031605F"/>
    <w:rsid w:val="00316257"/>
    <w:rsid w:val="00317EEA"/>
    <w:rsid w:val="00324358"/>
    <w:rsid w:val="00327D3D"/>
    <w:rsid w:val="0033093C"/>
    <w:rsid w:val="00330B49"/>
    <w:rsid w:val="00334419"/>
    <w:rsid w:val="003354D4"/>
    <w:rsid w:val="003366D5"/>
    <w:rsid w:val="0033751E"/>
    <w:rsid w:val="003378D2"/>
    <w:rsid w:val="00340F20"/>
    <w:rsid w:val="00343CAA"/>
    <w:rsid w:val="003453CB"/>
    <w:rsid w:val="00345415"/>
    <w:rsid w:val="00345762"/>
    <w:rsid w:val="00345ABC"/>
    <w:rsid w:val="00347B70"/>
    <w:rsid w:val="0035080C"/>
    <w:rsid w:val="003514FD"/>
    <w:rsid w:val="00353AB9"/>
    <w:rsid w:val="00353ED1"/>
    <w:rsid w:val="00354617"/>
    <w:rsid w:val="00354666"/>
    <w:rsid w:val="00354792"/>
    <w:rsid w:val="00354BF1"/>
    <w:rsid w:val="003560E3"/>
    <w:rsid w:val="0035707D"/>
    <w:rsid w:val="00357CE0"/>
    <w:rsid w:val="003604B3"/>
    <w:rsid w:val="003626E3"/>
    <w:rsid w:val="003647BB"/>
    <w:rsid w:val="0037126E"/>
    <w:rsid w:val="0037343B"/>
    <w:rsid w:val="00374BD4"/>
    <w:rsid w:val="003756D9"/>
    <w:rsid w:val="0037590B"/>
    <w:rsid w:val="003770BB"/>
    <w:rsid w:val="003776A9"/>
    <w:rsid w:val="00377E92"/>
    <w:rsid w:val="003809B6"/>
    <w:rsid w:val="00380A39"/>
    <w:rsid w:val="00380C3E"/>
    <w:rsid w:val="00381991"/>
    <w:rsid w:val="00382890"/>
    <w:rsid w:val="003828B6"/>
    <w:rsid w:val="00382E0D"/>
    <w:rsid w:val="00383444"/>
    <w:rsid w:val="00383679"/>
    <w:rsid w:val="00383F24"/>
    <w:rsid w:val="00384990"/>
    <w:rsid w:val="00384A34"/>
    <w:rsid w:val="00384D0B"/>
    <w:rsid w:val="00386214"/>
    <w:rsid w:val="00387252"/>
    <w:rsid w:val="0039273B"/>
    <w:rsid w:val="00393E97"/>
    <w:rsid w:val="00393F98"/>
    <w:rsid w:val="00394021"/>
    <w:rsid w:val="0039440F"/>
    <w:rsid w:val="003A16D3"/>
    <w:rsid w:val="003A1A0A"/>
    <w:rsid w:val="003A2AEC"/>
    <w:rsid w:val="003A398D"/>
    <w:rsid w:val="003A457A"/>
    <w:rsid w:val="003A45E1"/>
    <w:rsid w:val="003A5352"/>
    <w:rsid w:val="003A5AFB"/>
    <w:rsid w:val="003A669B"/>
    <w:rsid w:val="003A6E23"/>
    <w:rsid w:val="003A6F47"/>
    <w:rsid w:val="003B109F"/>
    <w:rsid w:val="003B3734"/>
    <w:rsid w:val="003B39F6"/>
    <w:rsid w:val="003B53D1"/>
    <w:rsid w:val="003B573C"/>
    <w:rsid w:val="003B6994"/>
    <w:rsid w:val="003B6ADB"/>
    <w:rsid w:val="003B6F62"/>
    <w:rsid w:val="003B7385"/>
    <w:rsid w:val="003C13D4"/>
    <w:rsid w:val="003C28E7"/>
    <w:rsid w:val="003C3AB5"/>
    <w:rsid w:val="003C57B6"/>
    <w:rsid w:val="003C6247"/>
    <w:rsid w:val="003C7BB0"/>
    <w:rsid w:val="003C7FD1"/>
    <w:rsid w:val="003D0D2D"/>
    <w:rsid w:val="003D107F"/>
    <w:rsid w:val="003D1192"/>
    <w:rsid w:val="003D127E"/>
    <w:rsid w:val="003D30B0"/>
    <w:rsid w:val="003D46E6"/>
    <w:rsid w:val="003D48B5"/>
    <w:rsid w:val="003E0DC3"/>
    <w:rsid w:val="003E12F9"/>
    <w:rsid w:val="003E16B5"/>
    <w:rsid w:val="003E251D"/>
    <w:rsid w:val="003E64EF"/>
    <w:rsid w:val="003E6DF9"/>
    <w:rsid w:val="003E7AF7"/>
    <w:rsid w:val="003F367F"/>
    <w:rsid w:val="003F4321"/>
    <w:rsid w:val="003F46D1"/>
    <w:rsid w:val="003F613E"/>
    <w:rsid w:val="003F7664"/>
    <w:rsid w:val="004008FE"/>
    <w:rsid w:val="00401C03"/>
    <w:rsid w:val="00401E5A"/>
    <w:rsid w:val="00402179"/>
    <w:rsid w:val="00402252"/>
    <w:rsid w:val="00402D12"/>
    <w:rsid w:val="00404EB1"/>
    <w:rsid w:val="004057F0"/>
    <w:rsid w:val="0040611E"/>
    <w:rsid w:val="00406745"/>
    <w:rsid w:val="00410AB1"/>
    <w:rsid w:val="00410C34"/>
    <w:rsid w:val="00410FBE"/>
    <w:rsid w:val="00411A36"/>
    <w:rsid w:val="00413833"/>
    <w:rsid w:val="00415A3D"/>
    <w:rsid w:val="00416844"/>
    <w:rsid w:val="00417782"/>
    <w:rsid w:val="00417DB8"/>
    <w:rsid w:val="00421B6A"/>
    <w:rsid w:val="0042342B"/>
    <w:rsid w:val="00424DC0"/>
    <w:rsid w:val="0042521D"/>
    <w:rsid w:val="00427733"/>
    <w:rsid w:val="0043097D"/>
    <w:rsid w:val="0043242C"/>
    <w:rsid w:val="0043384E"/>
    <w:rsid w:val="00434AB9"/>
    <w:rsid w:val="004351A3"/>
    <w:rsid w:val="00436478"/>
    <w:rsid w:val="0043666C"/>
    <w:rsid w:val="00436F2F"/>
    <w:rsid w:val="00437BED"/>
    <w:rsid w:val="00440518"/>
    <w:rsid w:val="00441651"/>
    <w:rsid w:val="00442CFF"/>
    <w:rsid w:val="004459AB"/>
    <w:rsid w:val="00445C34"/>
    <w:rsid w:val="00445E3D"/>
    <w:rsid w:val="0044653D"/>
    <w:rsid w:val="00446D63"/>
    <w:rsid w:val="00447A80"/>
    <w:rsid w:val="004500B4"/>
    <w:rsid w:val="004514E2"/>
    <w:rsid w:val="00451D2B"/>
    <w:rsid w:val="0045511A"/>
    <w:rsid w:val="0045682E"/>
    <w:rsid w:val="00456AFA"/>
    <w:rsid w:val="00456C64"/>
    <w:rsid w:val="00457989"/>
    <w:rsid w:val="00460AAC"/>
    <w:rsid w:val="004616EB"/>
    <w:rsid w:val="00461CA3"/>
    <w:rsid w:val="004632C9"/>
    <w:rsid w:val="004641B1"/>
    <w:rsid w:val="00465854"/>
    <w:rsid w:val="004659D2"/>
    <w:rsid w:val="00466BE6"/>
    <w:rsid w:val="00467566"/>
    <w:rsid w:val="0046768F"/>
    <w:rsid w:val="00470604"/>
    <w:rsid w:val="004728B0"/>
    <w:rsid w:val="004778D9"/>
    <w:rsid w:val="00481144"/>
    <w:rsid w:val="0048291D"/>
    <w:rsid w:val="00483FDB"/>
    <w:rsid w:val="00484FDB"/>
    <w:rsid w:val="00485EE8"/>
    <w:rsid w:val="00486114"/>
    <w:rsid w:val="00486181"/>
    <w:rsid w:val="00486183"/>
    <w:rsid w:val="00486203"/>
    <w:rsid w:val="004900C1"/>
    <w:rsid w:val="0049184E"/>
    <w:rsid w:val="0049366F"/>
    <w:rsid w:val="00493CB1"/>
    <w:rsid w:val="00494835"/>
    <w:rsid w:val="004949E4"/>
    <w:rsid w:val="00495892"/>
    <w:rsid w:val="00495E93"/>
    <w:rsid w:val="004A02C9"/>
    <w:rsid w:val="004A08BD"/>
    <w:rsid w:val="004A0B34"/>
    <w:rsid w:val="004A0B3B"/>
    <w:rsid w:val="004A0EC8"/>
    <w:rsid w:val="004A2087"/>
    <w:rsid w:val="004A263D"/>
    <w:rsid w:val="004A2F07"/>
    <w:rsid w:val="004A57E4"/>
    <w:rsid w:val="004A58C7"/>
    <w:rsid w:val="004A5F43"/>
    <w:rsid w:val="004A72A8"/>
    <w:rsid w:val="004A7909"/>
    <w:rsid w:val="004B0197"/>
    <w:rsid w:val="004B12DA"/>
    <w:rsid w:val="004B40D5"/>
    <w:rsid w:val="004B4A1E"/>
    <w:rsid w:val="004B4B18"/>
    <w:rsid w:val="004B6542"/>
    <w:rsid w:val="004B7AC2"/>
    <w:rsid w:val="004C2AED"/>
    <w:rsid w:val="004C6610"/>
    <w:rsid w:val="004C75AD"/>
    <w:rsid w:val="004C7C67"/>
    <w:rsid w:val="004C7E51"/>
    <w:rsid w:val="004D1B06"/>
    <w:rsid w:val="004D542D"/>
    <w:rsid w:val="004D66AB"/>
    <w:rsid w:val="004D6F58"/>
    <w:rsid w:val="004D723B"/>
    <w:rsid w:val="004E11A0"/>
    <w:rsid w:val="004E24B5"/>
    <w:rsid w:val="004E3B2A"/>
    <w:rsid w:val="004E5947"/>
    <w:rsid w:val="004E7418"/>
    <w:rsid w:val="004F1AA1"/>
    <w:rsid w:val="004F3F14"/>
    <w:rsid w:val="004F4A59"/>
    <w:rsid w:val="004F551A"/>
    <w:rsid w:val="004F74FB"/>
    <w:rsid w:val="005001F6"/>
    <w:rsid w:val="00503115"/>
    <w:rsid w:val="0050366A"/>
    <w:rsid w:val="00504445"/>
    <w:rsid w:val="005052AD"/>
    <w:rsid w:val="00510C29"/>
    <w:rsid w:val="00511181"/>
    <w:rsid w:val="0051197B"/>
    <w:rsid w:val="005124A3"/>
    <w:rsid w:val="005138D2"/>
    <w:rsid w:val="005146E9"/>
    <w:rsid w:val="00515391"/>
    <w:rsid w:val="00522697"/>
    <w:rsid w:val="0052568C"/>
    <w:rsid w:val="0052697B"/>
    <w:rsid w:val="00531739"/>
    <w:rsid w:val="005333C7"/>
    <w:rsid w:val="005339E4"/>
    <w:rsid w:val="00533ED6"/>
    <w:rsid w:val="005341BD"/>
    <w:rsid w:val="0053630B"/>
    <w:rsid w:val="00536CF1"/>
    <w:rsid w:val="00537F64"/>
    <w:rsid w:val="00540186"/>
    <w:rsid w:val="00543275"/>
    <w:rsid w:val="0054362B"/>
    <w:rsid w:val="00550D08"/>
    <w:rsid w:val="005515B0"/>
    <w:rsid w:val="00551ED4"/>
    <w:rsid w:val="005521E6"/>
    <w:rsid w:val="005572B9"/>
    <w:rsid w:val="005608FE"/>
    <w:rsid w:val="0056219C"/>
    <w:rsid w:val="00562D16"/>
    <w:rsid w:val="005637E9"/>
    <w:rsid w:val="00563A35"/>
    <w:rsid w:val="00563DE1"/>
    <w:rsid w:val="00564683"/>
    <w:rsid w:val="005649B3"/>
    <w:rsid w:val="00564DB6"/>
    <w:rsid w:val="00566A10"/>
    <w:rsid w:val="00570836"/>
    <w:rsid w:val="005718C4"/>
    <w:rsid w:val="00571A38"/>
    <w:rsid w:val="0057477B"/>
    <w:rsid w:val="0057504A"/>
    <w:rsid w:val="005753DA"/>
    <w:rsid w:val="00575617"/>
    <w:rsid w:val="00575AD8"/>
    <w:rsid w:val="005768CB"/>
    <w:rsid w:val="0058085B"/>
    <w:rsid w:val="00580E9E"/>
    <w:rsid w:val="005815F9"/>
    <w:rsid w:val="00581EBC"/>
    <w:rsid w:val="005848BE"/>
    <w:rsid w:val="0058578C"/>
    <w:rsid w:val="00586DA7"/>
    <w:rsid w:val="00587189"/>
    <w:rsid w:val="005910A4"/>
    <w:rsid w:val="0059131E"/>
    <w:rsid w:val="005954DD"/>
    <w:rsid w:val="0059599A"/>
    <w:rsid w:val="00596D96"/>
    <w:rsid w:val="00597B3F"/>
    <w:rsid w:val="005A1187"/>
    <w:rsid w:val="005A1310"/>
    <w:rsid w:val="005A1BAE"/>
    <w:rsid w:val="005A2ED5"/>
    <w:rsid w:val="005A36B7"/>
    <w:rsid w:val="005A38AC"/>
    <w:rsid w:val="005A4F36"/>
    <w:rsid w:val="005A54CA"/>
    <w:rsid w:val="005A6CB1"/>
    <w:rsid w:val="005A7548"/>
    <w:rsid w:val="005B0594"/>
    <w:rsid w:val="005B1D1E"/>
    <w:rsid w:val="005B2336"/>
    <w:rsid w:val="005B268C"/>
    <w:rsid w:val="005B3457"/>
    <w:rsid w:val="005B5315"/>
    <w:rsid w:val="005C050A"/>
    <w:rsid w:val="005C15F0"/>
    <w:rsid w:val="005C2926"/>
    <w:rsid w:val="005C2FB7"/>
    <w:rsid w:val="005C448B"/>
    <w:rsid w:val="005C46C3"/>
    <w:rsid w:val="005C5105"/>
    <w:rsid w:val="005C579C"/>
    <w:rsid w:val="005C61C5"/>
    <w:rsid w:val="005C6DE6"/>
    <w:rsid w:val="005D1F1D"/>
    <w:rsid w:val="005D5188"/>
    <w:rsid w:val="005D6ED8"/>
    <w:rsid w:val="005E1CE3"/>
    <w:rsid w:val="005E22D4"/>
    <w:rsid w:val="005E3E21"/>
    <w:rsid w:val="005E417A"/>
    <w:rsid w:val="005E6ED9"/>
    <w:rsid w:val="005E7F1A"/>
    <w:rsid w:val="005F04DE"/>
    <w:rsid w:val="005F219E"/>
    <w:rsid w:val="005F4093"/>
    <w:rsid w:val="005F6587"/>
    <w:rsid w:val="005F6D61"/>
    <w:rsid w:val="005F739D"/>
    <w:rsid w:val="0060163F"/>
    <w:rsid w:val="006017AD"/>
    <w:rsid w:val="00602B17"/>
    <w:rsid w:val="0060371C"/>
    <w:rsid w:val="00603E8D"/>
    <w:rsid w:val="0060534D"/>
    <w:rsid w:val="006060EC"/>
    <w:rsid w:val="0060647E"/>
    <w:rsid w:val="0060658C"/>
    <w:rsid w:val="00607C42"/>
    <w:rsid w:val="00610341"/>
    <w:rsid w:val="00611FEA"/>
    <w:rsid w:val="006122E7"/>
    <w:rsid w:val="0061354A"/>
    <w:rsid w:val="0061505D"/>
    <w:rsid w:val="00615A0E"/>
    <w:rsid w:val="00615A2A"/>
    <w:rsid w:val="0061695A"/>
    <w:rsid w:val="0061695F"/>
    <w:rsid w:val="00617D0B"/>
    <w:rsid w:val="0062221D"/>
    <w:rsid w:val="006236E9"/>
    <w:rsid w:val="00625F71"/>
    <w:rsid w:val="006263BB"/>
    <w:rsid w:val="006264CF"/>
    <w:rsid w:val="006268CC"/>
    <w:rsid w:val="00626B20"/>
    <w:rsid w:val="00627E83"/>
    <w:rsid w:val="00633554"/>
    <w:rsid w:val="0063417D"/>
    <w:rsid w:val="0063583A"/>
    <w:rsid w:val="00635B27"/>
    <w:rsid w:val="00642407"/>
    <w:rsid w:val="0064430E"/>
    <w:rsid w:val="00644F8C"/>
    <w:rsid w:val="00645544"/>
    <w:rsid w:val="00646BF7"/>
    <w:rsid w:val="00646FC4"/>
    <w:rsid w:val="00647E21"/>
    <w:rsid w:val="00650966"/>
    <w:rsid w:val="0065254B"/>
    <w:rsid w:val="00655CAF"/>
    <w:rsid w:val="00656016"/>
    <w:rsid w:val="00657127"/>
    <w:rsid w:val="0065748E"/>
    <w:rsid w:val="00660CAD"/>
    <w:rsid w:val="0066119B"/>
    <w:rsid w:val="006629CB"/>
    <w:rsid w:val="006639AD"/>
    <w:rsid w:val="00663DB6"/>
    <w:rsid w:val="0066401A"/>
    <w:rsid w:val="006708AD"/>
    <w:rsid w:val="00671CEC"/>
    <w:rsid w:val="00671EB4"/>
    <w:rsid w:val="0067210F"/>
    <w:rsid w:val="0067215F"/>
    <w:rsid w:val="00672999"/>
    <w:rsid w:val="00674E9B"/>
    <w:rsid w:val="00675A04"/>
    <w:rsid w:val="00675F76"/>
    <w:rsid w:val="00677C80"/>
    <w:rsid w:val="00677CC4"/>
    <w:rsid w:val="00680250"/>
    <w:rsid w:val="006803F4"/>
    <w:rsid w:val="00680F69"/>
    <w:rsid w:val="006815DC"/>
    <w:rsid w:val="00681F47"/>
    <w:rsid w:val="006829C1"/>
    <w:rsid w:val="00683593"/>
    <w:rsid w:val="00683BE3"/>
    <w:rsid w:val="0068546F"/>
    <w:rsid w:val="00686668"/>
    <w:rsid w:val="006879B8"/>
    <w:rsid w:val="00687BF2"/>
    <w:rsid w:val="006922B9"/>
    <w:rsid w:val="0069332C"/>
    <w:rsid w:val="006941B7"/>
    <w:rsid w:val="006A0597"/>
    <w:rsid w:val="006A1B9E"/>
    <w:rsid w:val="006A2D9C"/>
    <w:rsid w:val="006A66FE"/>
    <w:rsid w:val="006B0F12"/>
    <w:rsid w:val="006B12C5"/>
    <w:rsid w:val="006B14F4"/>
    <w:rsid w:val="006B1729"/>
    <w:rsid w:val="006B291B"/>
    <w:rsid w:val="006B2925"/>
    <w:rsid w:val="006B3123"/>
    <w:rsid w:val="006B5A06"/>
    <w:rsid w:val="006B6175"/>
    <w:rsid w:val="006B6D3B"/>
    <w:rsid w:val="006C1654"/>
    <w:rsid w:val="006C33DF"/>
    <w:rsid w:val="006C38E2"/>
    <w:rsid w:val="006C5AAD"/>
    <w:rsid w:val="006C5E19"/>
    <w:rsid w:val="006C6EF7"/>
    <w:rsid w:val="006C7A5F"/>
    <w:rsid w:val="006D0109"/>
    <w:rsid w:val="006D5376"/>
    <w:rsid w:val="006D6753"/>
    <w:rsid w:val="006D6BE1"/>
    <w:rsid w:val="006D7806"/>
    <w:rsid w:val="006D7B22"/>
    <w:rsid w:val="006E02E7"/>
    <w:rsid w:val="006E2D5B"/>
    <w:rsid w:val="006E32F5"/>
    <w:rsid w:val="006E474C"/>
    <w:rsid w:val="006F115C"/>
    <w:rsid w:val="006F2176"/>
    <w:rsid w:val="006F26C4"/>
    <w:rsid w:val="006F299B"/>
    <w:rsid w:val="006F2A4B"/>
    <w:rsid w:val="006F3024"/>
    <w:rsid w:val="006F3D6C"/>
    <w:rsid w:val="006F3F05"/>
    <w:rsid w:val="006F53D6"/>
    <w:rsid w:val="006F6315"/>
    <w:rsid w:val="006F650F"/>
    <w:rsid w:val="006F66E6"/>
    <w:rsid w:val="00700F9C"/>
    <w:rsid w:val="00701811"/>
    <w:rsid w:val="007031BF"/>
    <w:rsid w:val="00705DDD"/>
    <w:rsid w:val="00710E80"/>
    <w:rsid w:val="00712684"/>
    <w:rsid w:val="0071274B"/>
    <w:rsid w:val="007129A5"/>
    <w:rsid w:val="00712FE1"/>
    <w:rsid w:val="00713F5A"/>
    <w:rsid w:val="00716974"/>
    <w:rsid w:val="00717090"/>
    <w:rsid w:val="007209AC"/>
    <w:rsid w:val="0072342E"/>
    <w:rsid w:val="00724729"/>
    <w:rsid w:val="0073098A"/>
    <w:rsid w:val="007319F9"/>
    <w:rsid w:val="0073485C"/>
    <w:rsid w:val="00734FCE"/>
    <w:rsid w:val="00736399"/>
    <w:rsid w:val="007372F9"/>
    <w:rsid w:val="0074093B"/>
    <w:rsid w:val="00741456"/>
    <w:rsid w:val="00742069"/>
    <w:rsid w:val="00745A87"/>
    <w:rsid w:val="00745CE7"/>
    <w:rsid w:val="0075019E"/>
    <w:rsid w:val="00752884"/>
    <w:rsid w:val="00753540"/>
    <w:rsid w:val="00755F25"/>
    <w:rsid w:val="00756915"/>
    <w:rsid w:val="00756A99"/>
    <w:rsid w:val="007602E1"/>
    <w:rsid w:val="00760A15"/>
    <w:rsid w:val="00761F10"/>
    <w:rsid w:val="00762214"/>
    <w:rsid w:val="0076257C"/>
    <w:rsid w:val="0076353E"/>
    <w:rsid w:val="00764FBE"/>
    <w:rsid w:val="00767675"/>
    <w:rsid w:val="0077220F"/>
    <w:rsid w:val="007728DA"/>
    <w:rsid w:val="0077342A"/>
    <w:rsid w:val="00773991"/>
    <w:rsid w:val="00773EFA"/>
    <w:rsid w:val="00774B1C"/>
    <w:rsid w:val="00775395"/>
    <w:rsid w:val="00775FB9"/>
    <w:rsid w:val="00776932"/>
    <w:rsid w:val="00777FE3"/>
    <w:rsid w:val="00783B76"/>
    <w:rsid w:val="007859A9"/>
    <w:rsid w:val="00785DEA"/>
    <w:rsid w:val="00786544"/>
    <w:rsid w:val="007878FF"/>
    <w:rsid w:val="00790C71"/>
    <w:rsid w:val="007913B0"/>
    <w:rsid w:val="00793303"/>
    <w:rsid w:val="00793558"/>
    <w:rsid w:val="00794474"/>
    <w:rsid w:val="007955FA"/>
    <w:rsid w:val="00797244"/>
    <w:rsid w:val="007A0276"/>
    <w:rsid w:val="007A11F4"/>
    <w:rsid w:val="007A1945"/>
    <w:rsid w:val="007A1B1A"/>
    <w:rsid w:val="007A24A3"/>
    <w:rsid w:val="007A2A75"/>
    <w:rsid w:val="007A2DC7"/>
    <w:rsid w:val="007A3A2C"/>
    <w:rsid w:val="007A6863"/>
    <w:rsid w:val="007A7109"/>
    <w:rsid w:val="007B10C6"/>
    <w:rsid w:val="007B3393"/>
    <w:rsid w:val="007B43BC"/>
    <w:rsid w:val="007B53F6"/>
    <w:rsid w:val="007B5482"/>
    <w:rsid w:val="007B6AEE"/>
    <w:rsid w:val="007C071C"/>
    <w:rsid w:val="007C1461"/>
    <w:rsid w:val="007C443F"/>
    <w:rsid w:val="007C457C"/>
    <w:rsid w:val="007C4F80"/>
    <w:rsid w:val="007C55C7"/>
    <w:rsid w:val="007C58A4"/>
    <w:rsid w:val="007C6018"/>
    <w:rsid w:val="007C6969"/>
    <w:rsid w:val="007C6E87"/>
    <w:rsid w:val="007C7C83"/>
    <w:rsid w:val="007C7E51"/>
    <w:rsid w:val="007D23F5"/>
    <w:rsid w:val="007D2B9D"/>
    <w:rsid w:val="007D3636"/>
    <w:rsid w:val="007D41D9"/>
    <w:rsid w:val="007D55BF"/>
    <w:rsid w:val="007D7654"/>
    <w:rsid w:val="007E0A20"/>
    <w:rsid w:val="007E10AC"/>
    <w:rsid w:val="007E4A51"/>
    <w:rsid w:val="007E76A0"/>
    <w:rsid w:val="007F01E3"/>
    <w:rsid w:val="007F1F10"/>
    <w:rsid w:val="007F24CC"/>
    <w:rsid w:val="007F3390"/>
    <w:rsid w:val="007F4392"/>
    <w:rsid w:val="007F476A"/>
    <w:rsid w:val="007F61A2"/>
    <w:rsid w:val="007F7E6C"/>
    <w:rsid w:val="00800699"/>
    <w:rsid w:val="00802998"/>
    <w:rsid w:val="008032AC"/>
    <w:rsid w:val="008032CF"/>
    <w:rsid w:val="008036E8"/>
    <w:rsid w:val="00805033"/>
    <w:rsid w:val="00805119"/>
    <w:rsid w:val="00805D04"/>
    <w:rsid w:val="00805D20"/>
    <w:rsid w:val="008066DD"/>
    <w:rsid w:val="00807E77"/>
    <w:rsid w:val="00811AC3"/>
    <w:rsid w:val="00811BD5"/>
    <w:rsid w:val="00811DE6"/>
    <w:rsid w:val="00812C00"/>
    <w:rsid w:val="00814F18"/>
    <w:rsid w:val="00815E36"/>
    <w:rsid w:val="00816408"/>
    <w:rsid w:val="008169E9"/>
    <w:rsid w:val="00816CEE"/>
    <w:rsid w:val="00817B85"/>
    <w:rsid w:val="00820228"/>
    <w:rsid w:val="00822FDE"/>
    <w:rsid w:val="008235B3"/>
    <w:rsid w:val="00824471"/>
    <w:rsid w:val="008267C0"/>
    <w:rsid w:val="008301D9"/>
    <w:rsid w:val="00830E41"/>
    <w:rsid w:val="00833011"/>
    <w:rsid w:val="00834385"/>
    <w:rsid w:val="00834B5A"/>
    <w:rsid w:val="00835494"/>
    <w:rsid w:val="00835DD7"/>
    <w:rsid w:val="008373A2"/>
    <w:rsid w:val="00837526"/>
    <w:rsid w:val="00837BFA"/>
    <w:rsid w:val="00840620"/>
    <w:rsid w:val="0084080A"/>
    <w:rsid w:val="008429BD"/>
    <w:rsid w:val="00843DCB"/>
    <w:rsid w:val="00847136"/>
    <w:rsid w:val="0085019D"/>
    <w:rsid w:val="00850E99"/>
    <w:rsid w:val="00851824"/>
    <w:rsid w:val="00851FBB"/>
    <w:rsid w:val="008527A3"/>
    <w:rsid w:val="008557E1"/>
    <w:rsid w:val="0085595A"/>
    <w:rsid w:val="0085597F"/>
    <w:rsid w:val="00860D2A"/>
    <w:rsid w:val="0086368B"/>
    <w:rsid w:val="00864999"/>
    <w:rsid w:val="00867482"/>
    <w:rsid w:val="00867D85"/>
    <w:rsid w:val="00871612"/>
    <w:rsid w:val="00871B2B"/>
    <w:rsid w:val="00872C7D"/>
    <w:rsid w:val="00873009"/>
    <w:rsid w:val="00875929"/>
    <w:rsid w:val="00876360"/>
    <w:rsid w:val="00876F6D"/>
    <w:rsid w:val="00877B34"/>
    <w:rsid w:val="008802FF"/>
    <w:rsid w:val="008811D0"/>
    <w:rsid w:val="008854C9"/>
    <w:rsid w:val="008854FA"/>
    <w:rsid w:val="00885BA4"/>
    <w:rsid w:val="00886C28"/>
    <w:rsid w:val="00886CAF"/>
    <w:rsid w:val="00890312"/>
    <w:rsid w:val="008903FE"/>
    <w:rsid w:val="00890AB7"/>
    <w:rsid w:val="00891748"/>
    <w:rsid w:val="00893206"/>
    <w:rsid w:val="00897250"/>
    <w:rsid w:val="008A164C"/>
    <w:rsid w:val="008A3002"/>
    <w:rsid w:val="008A345E"/>
    <w:rsid w:val="008B39E4"/>
    <w:rsid w:val="008B3DA7"/>
    <w:rsid w:val="008B4354"/>
    <w:rsid w:val="008B4BAD"/>
    <w:rsid w:val="008B4F3B"/>
    <w:rsid w:val="008B5444"/>
    <w:rsid w:val="008B581B"/>
    <w:rsid w:val="008B680A"/>
    <w:rsid w:val="008B7806"/>
    <w:rsid w:val="008C1D4E"/>
    <w:rsid w:val="008C3A39"/>
    <w:rsid w:val="008C4788"/>
    <w:rsid w:val="008C48F3"/>
    <w:rsid w:val="008C4AC3"/>
    <w:rsid w:val="008C4D46"/>
    <w:rsid w:val="008C5101"/>
    <w:rsid w:val="008C5647"/>
    <w:rsid w:val="008C60AB"/>
    <w:rsid w:val="008C70CC"/>
    <w:rsid w:val="008C7AC2"/>
    <w:rsid w:val="008D091B"/>
    <w:rsid w:val="008D3027"/>
    <w:rsid w:val="008D31BD"/>
    <w:rsid w:val="008D3269"/>
    <w:rsid w:val="008D56F1"/>
    <w:rsid w:val="008D5A0F"/>
    <w:rsid w:val="008D6C29"/>
    <w:rsid w:val="008D6E7F"/>
    <w:rsid w:val="008E0331"/>
    <w:rsid w:val="008E0588"/>
    <w:rsid w:val="008E073A"/>
    <w:rsid w:val="008E1431"/>
    <w:rsid w:val="008E2556"/>
    <w:rsid w:val="008E2E75"/>
    <w:rsid w:val="008E5F73"/>
    <w:rsid w:val="008F2286"/>
    <w:rsid w:val="008F27C1"/>
    <w:rsid w:val="008F34F8"/>
    <w:rsid w:val="008F4574"/>
    <w:rsid w:val="008F55CC"/>
    <w:rsid w:val="008F5AC7"/>
    <w:rsid w:val="008F7D7F"/>
    <w:rsid w:val="00900A3D"/>
    <w:rsid w:val="00900A98"/>
    <w:rsid w:val="00900F69"/>
    <w:rsid w:val="00901693"/>
    <w:rsid w:val="00902DB4"/>
    <w:rsid w:val="00902F21"/>
    <w:rsid w:val="009031AB"/>
    <w:rsid w:val="009046E7"/>
    <w:rsid w:val="00905CC7"/>
    <w:rsid w:val="009070DB"/>
    <w:rsid w:val="00907CE8"/>
    <w:rsid w:val="00910458"/>
    <w:rsid w:val="00911DC2"/>
    <w:rsid w:val="0091305D"/>
    <w:rsid w:val="009141E3"/>
    <w:rsid w:val="00914695"/>
    <w:rsid w:val="00915DE7"/>
    <w:rsid w:val="00916C12"/>
    <w:rsid w:val="00917C2D"/>
    <w:rsid w:val="0092260D"/>
    <w:rsid w:val="00923004"/>
    <w:rsid w:val="0092473D"/>
    <w:rsid w:val="00924FF1"/>
    <w:rsid w:val="00926021"/>
    <w:rsid w:val="009262F8"/>
    <w:rsid w:val="00931629"/>
    <w:rsid w:val="00932BA1"/>
    <w:rsid w:val="00936502"/>
    <w:rsid w:val="00936A45"/>
    <w:rsid w:val="00936F08"/>
    <w:rsid w:val="00937C3B"/>
    <w:rsid w:val="0094010C"/>
    <w:rsid w:val="00940A62"/>
    <w:rsid w:val="00940FF1"/>
    <w:rsid w:val="00941D86"/>
    <w:rsid w:val="009428BA"/>
    <w:rsid w:val="00943F6B"/>
    <w:rsid w:val="00944DAF"/>
    <w:rsid w:val="009454C9"/>
    <w:rsid w:val="00945EF6"/>
    <w:rsid w:val="009475F9"/>
    <w:rsid w:val="009522DF"/>
    <w:rsid w:val="009523A1"/>
    <w:rsid w:val="009533E4"/>
    <w:rsid w:val="00955850"/>
    <w:rsid w:val="00955C44"/>
    <w:rsid w:val="00960957"/>
    <w:rsid w:val="00961896"/>
    <w:rsid w:val="0096340A"/>
    <w:rsid w:val="00965718"/>
    <w:rsid w:val="009668C4"/>
    <w:rsid w:val="009707A6"/>
    <w:rsid w:val="00971511"/>
    <w:rsid w:val="009732FD"/>
    <w:rsid w:val="00973415"/>
    <w:rsid w:val="00973705"/>
    <w:rsid w:val="0097571F"/>
    <w:rsid w:val="00975990"/>
    <w:rsid w:val="00976488"/>
    <w:rsid w:val="00977156"/>
    <w:rsid w:val="009811C9"/>
    <w:rsid w:val="009822B0"/>
    <w:rsid w:val="00985942"/>
    <w:rsid w:val="00985F1C"/>
    <w:rsid w:val="009900D6"/>
    <w:rsid w:val="009901E4"/>
    <w:rsid w:val="00990B04"/>
    <w:rsid w:val="009913B2"/>
    <w:rsid w:val="009916E7"/>
    <w:rsid w:val="00993FB7"/>
    <w:rsid w:val="009944F7"/>
    <w:rsid w:val="00995B3A"/>
    <w:rsid w:val="0099645B"/>
    <w:rsid w:val="00996C93"/>
    <w:rsid w:val="009A1F34"/>
    <w:rsid w:val="009A6C37"/>
    <w:rsid w:val="009A6EC3"/>
    <w:rsid w:val="009B1630"/>
    <w:rsid w:val="009B21E4"/>
    <w:rsid w:val="009B37DC"/>
    <w:rsid w:val="009B4EBF"/>
    <w:rsid w:val="009C047D"/>
    <w:rsid w:val="009C0E23"/>
    <w:rsid w:val="009C16E6"/>
    <w:rsid w:val="009C18CF"/>
    <w:rsid w:val="009C3D82"/>
    <w:rsid w:val="009C3FDA"/>
    <w:rsid w:val="009C675B"/>
    <w:rsid w:val="009C7FF9"/>
    <w:rsid w:val="009D0E92"/>
    <w:rsid w:val="009D14AA"/>
    <w:rsid w:val="009D19DA"/>
    <w:rsid w:val="009D3A8E"/>
    <w:rsid w:val="009D4837"/>
    <w:rsid w:val="009D4E40"/>
    <w:rsid w:val="009D5760"/>
    <w:rsid w:val="009D5B1E"/>
    <w:rsid w:val="009D6C8D"/>
    <w:rsid w:val="009D6D5C"/>
    <w:rsid w:val="009D772D"/>
    <w:rsid w:val="009E11AC"/>
    <w:rsid w:val="009E170E"/>
    <w:rsid w:val="009E2D8C"/>
    <w:rsid w:val="009E2FAC"/>
    <w:rsid w:val="009E3A45"/>
    <w:rsid w:val="009E3B1E"/>
    <w:rsid w:val="009E486B"/>
    <w:rsid w:val="009E51CB"/>
    <w:rsid w:val="009E6134"/>
    <w:rsid w:val="009F0DF8"/>
    <w:rsid w:val="009F12E8"/>
    <w:rsid w:val="009F322B"/>
    <w:rsid w:val="009F3E81"/>
    <w:rsid w:val="009F4D1F"/>
    <w:rsid w:val="009F5C59"/>
    <w:rsid w:val="009F5D97"/>
    <w:rsid w:val="009F60FB"/>
    <w:rsid w:val="00A01180"/>
    <w:rsid w:val="00A0162E"/>
    <w:rsid w:val="00A01A4B"/>
    <w:rsid w:val="00A031DE"/>
    <w:rsid w:val="00A039DB"/>
    <w:rsid w:val="00A04BD7"/>
    <w:rsid w:val="00A070DA"/>
    <w:rsid w:val="00A10776"/>
    <w:rsid w:val="00A15F5B"/>
    <w:rsid w:val="00A201E9"/>
    <w:rsid w:val="00A20955"/>
    <w:rsid w:val="00A22C99"/>
    <w:rsid w:val="00A22FD0"/>
    <w:rsid w:val="00A23F60"/>
    <w:rsid w:val="00A24698"/>
    <w:rsid w:val="00A247D7"/>
    <w:rsid w:val="00A251B9"/>
    <w:rsid w:val="00A25A58"/>
    <w:rsid w:val="00A26400"/>
    <w:rsid w:val="00A31991"/>
    <w:rsid w:val="00A31D96"/>
    <w:rsid w:val="00A325D2"/>
    <w:rsid w:val="00A33C16"/>
    <w:rsid w:val="00A33F79"/>
    <w:rsid w:val="00A36BBA"/>
    <w:rsid w:val="00A40053"/>
    <w:rsid w:val="00A41279"/>
    <w:rsid w:val="00A418BF"/>
    <w:rsid w:val="00A42288"/>
    <w:rsid w:val="00A42CB5"/>
    <w:rsid w:val="00A43258"/>
    <w:rsid w:val="00A43773"/>
    <w:rsid w:val="00A43776"/>
    <w:rsid w:val="00A453F9"/>
    <w:rsid w:val="00A4553D"/>
    <w:rsid w:val="00A45C88"/>
    <w:rsid w:val="00A460EA"/>
    <w:rsid w:val="00A4673D"/>
    <w:rsid w:val="00A50339"/>
    <w:rsid w:val="00A50CB6"/>
    <w:rsid w:val="00A511F9"/>
    <w:rsid w:val="00A5207C"/>
    <w:rsid w:val="00A544EE"/>
    <w:rsid w:val="00A54503"/>
    <w:rsid w:val="00A56791"/>
    <w:rsid w:val="00A60D48"/>
    <w:rsid w:val="00A60D64"/>
    <w:rsid w:val="00A61659"/>
    <w:rsid w:val="00A62DEC"/>
    <w:rsid w:val="00A63246"/>
    <w:rsid w:val="00A639DD"/>
    <w:rsid w:val="00A6518E"/>
    <w:rsid w:val="00A668AF"/>
    <w:rsid w:val="00A67152"/>
    <w:rsid w:val="00A67384"/>
    <w:rsid w:val="00A71042"/>
    <w:rsid w:val="00A7228F"/>
    <w:rsid w:val="00A7371E"/>
    <w:rsid w:val="00A73FD4"/>
    <w:rsid w:val="00A749EF"/>
    <w:rsid w:val="00A77246"/>
    <w:rsid w:val="00A8141E"/>
    <w:rsid w:val="00A819A9"/>
    <w:rsid w:val="00A82230"/>
    <w:rsid w:val="00A824E2"/>
    <w:rsid w:val="00A8390C"/>
    <w:rsid w:val="00A851D3"/>
    <w:rsid w:val="00A85A3C"/>
    <w:rsid w:val="00A863A2"/>
    <w:rsid w:val="00A866D6"/>
    <w:rsid w:val="00A91B6C"/>
    <w:rsid w:val="00A933CE"/>
    <w:rsid w:val="00A94DB1"/>
    <w:rsid w:val="00A962A3"/>
    <w:rsid w:val="00A97423"/>
    <w:rsid w:val="00AA0A35"/>
    <w:rsid w:val="00AA0B2F"/>
    <w:rsid w:val="00AA0C18"/>
    <w:rsid w:val="00AA19AC"/>
    <w:rsid w:val="00AA23CB"/>
    <w:rsid w:val="00AA291B"/>
    <w:rsid w:val="00AA3086"/>
    <w:rsid w:val="00AA38B9"/>
    <w:rsid w:val="00AA3ACC"/>
    <w:rsid w:val="00AA5BAF"/>
    <w:rsid w:val="00AA6184"/>
    <w:rsid w:val="00AA61E8"/>
    <w:rsid w:val="00AA655E"/>
    <w:rsid w:val="00AA698F"/>
    <w:rsid w:val="00AA7ACA"/>
    <w:rsid w:val="00AA7CAC"/>
    <w:rsid w:val="00AB0C09"/>
    <w:rsid w:val="00AB3E2A"/>
    <w:rsid w:val="00AB6190"/>
    <w:rsid w:val="00AC1ADF"/>
    <w:rsid w:val="00AC58BB"/>
    <w:rsid w:val="00AC6CFB"/>
    <w:rsid w:val="00AD10A3"/>
    <w:rsid w:val="00AD197A"/>
    <w:rsid w:val="00AD1D3C"/>
    <w:rsid w:val="00AD2B49"/>
    <w:rsid w:val="00AD3B3F"/>
    <w:rsid w:val="00AD53A5"/>
    <w:rsid w:val="00AD6FDE"/>
    <w:rsid w:val="00AE08B9"/>
    <w:rsid w:val="00AE0A94"/>
    <w:rsid w:val="00AE1594"/>
    <w:rsid w:val="00AE2B8E"/>
    <w:rsid w:val="00AE3369"/>
    <w:rsid w:val="00AE39A3"/>
    <w:rsid w:val="00AF063D"/>
    <w:rsid w:val="00AF095C"/>
    <w:rsid w:val="00AF2938"/>
    <w:rsid w:val="00AF2C00"/>
    <w:rsid w:val="00AF2D64"/>
    <w:rsid w:val="00AF325D"/>
    <w:rsid w:val="00AF5512"/>
    <w:rsid w:val="00AF59F8"/>
    <w:rsid w:val="00AF6FEC"/>
    <w:rsid w:val="00AF70EF"/>
    <w:rsid w:val="00B000E3"/>
    <w:rsid w:val="00B00B22"/>
    <w:rsid w:val="00B01284"/>
    <w:rsid w:val="00B039FB"/>
    <w:rsid w:val="00B0677E"/>
    <w:rsid w:val="00B06AC7"/>
    <w:rsid w:val="00B10152"/>
    <w:rsid w:val="00B1020D"/>
    <w:rsid w:val="00B135BB"/>
    <w:rsid w:val="00B16A9C"/>
    <w:rsid w:val="00B20227"/>
    <w:rsid w:val="00B20B9B"/>
    <w:rsid w:val="00B211CE"/>
    <w:rsid w:val="00B211DD"/>
    <w:rsid w:val="00B218AD"/>
    <w:rsid w:val="00B21A12"/>
    <w:rsid w:val="00B22353"/>
    <w:rsid w:val="00B227C0"/>
    <w:rsid w:val="00B240A2"/>
    <w:rsid w:val="00B268D7"/>
    <w:rsid w:val="00B26DC3"/>
    <w:rsid w:val="00B27868"/>
    <w:rsid w:val="00B27E4F"/>
    <w:rsid w:val="00B308BF"/>
    <w:rsid w:val="00B32DD1"/>
    <w:rsid w:val="00B331E7"/>
    <w:rsid w:val="00B3421B"/>
    <w:rsid w:val="00B35101"/>
    <w:rsid w:val="00B35B2A"/>
    <w:rsid w:val="00B363ED"/>
    <w:rsid w:val="00B37146"/>
    <w:rsid w:val="00B41DE3"/>
    <w:rsid w:val="00B439FC"/>
    <w:rsid w:val="00B43AC5"/>
    <w:rsid w:val="00B465A4"/>
    <w:rsid w:val="00B4723C"/>
    <w:rsid w:val="00B50288"/>
    <w:rsid w:val="00B5156A"/>
    <w:rsid w:val="00B523D0"/>
    <w:rsid w:val="00B5366F"/>
    <w:rsid w:val="00B549A5"/>
    <w:rsid w:val="00B56265"/>
    <w:rsid w:val="00B5636D"/>
    <w:rsid w:val="00B563C0"/>
    <w:rsid w:val="00B565FC"/>
    <w:rsid w:val="00B57AB4"/>
    <w:rsid w:val="00B57E38"/>
    <w:rsid w:val="00B6073F"/>
    <w:rsid w:val="00B61757"/>
    <w:rsid w:val="00B62DD4"/>
    <w:rsid w:val="00B63837"/>
    <w:rsid w:val="00B643DF"/>
    <w:rsid w:val="00B6689C"/>
    <w:rsid w:val="00B67563"/>
    <w:rsid w:val="00B67C7D"/>
    <w:rsid w:val="00B73ABE"/>
    <w:rsid w:val="00B74811"/>
    <w:rsid w:val="00B74883"/>
    <w:rsid w:val="00B80588"/>
    <w:rsid w:val="00B83003"/>
    <w:rsid w:val="00B8470E"/>
    <w:rsid w:val="00B84811"/>
    <w:rsid w:val="00B85348"/>
    <w:rsid w:val="00B85831"/>
    <w:rsid w:val="00B86833"/>
    <w:rsid w:val="00B909B6"/>
    <w:rsid w:val="00B90CC7"/>
    <w:rsid w:val="00B91C9D"/>
    <w:rsid w:val="00B925F1"/>
    <w:rsid w:val="00B94398"/>
    <w:rsid w:val="00BA0D7F"/>
    <w:rsid w:val="00BA0FF2"/>
    <w:rsid w:val="00BA26CB"/>
    <w:rsid w:val="00BA3BF2"/>
    <w:rsid w:val="00BA6375"/>
    <w:rsid w:val="00BA682B"/>
    <w:rsid w:val="00BB023C"/>
    <w:rsid w:val="00BC0ED2"/>
    <w:rsid w:val="00BC3C60"/>
    <w:rsid w:val="00BC3F59"/>
    <w:rsid w:val="00BC75C5"/>
    <w:rsid w:val="00BC7A98"/>
    <w:rsid w:val="00BD0CB1"/>
    <w:rsid w:val="00BD0E8E"/>
    <w:rsid w:val="00BD4441"/>
    <w:rsid w:val="00BD70FE"/>
    <w:rsid w:val="00BD7733"/>
    <w:rsid w:val="00BD7865"/>
    <w:rsid w:val="00BD7F80"/>
    <w:rsid w:val="00BE356A"/>
    <w:rsid w:val="00BE3801"/>
    <w:rsid w:val="00BE56BA"/>
    <w:rsid w:val="00BE5964"/>
    <w:rsid w:val="00BE683C"/>
    <w:rsid w:val="00BF0028"/>
    <w:rsid w:val="00BF0F03"/>
    <w:rsid w:val="00BF381C"/>
    <w:rsid w:val="00BF3A68"/>
    <w:rsid w:val="00BF505C"/>
    <w:rsid w:val="00BF5AB1"/>
    <w:rsid w:val="00BF77B2"/>
    <w:rsid w:val="00C00370"/>
    <w:rsid w:val="00C02ED1"/>
    <w:rsid w:val="00C0443B"/>
    <w:rsid w:val="00C049E6"/>
    <w:rsid w:val="00C06965"/>
    <w:rsid w:val="00C11B7A"/>
    <w:rsid w:val="00C120A3"/>
    <w:rsid w:val="00C1262C"/>
    <w:rsid w:val="00C13410"/>
    <w:rsid w:val="00C13436"/>
    <w:rsid w:val="00C15C4B"/>
    <w:rsid w:val="00C1621C"/>
    <w:rsid w:val="00C1666C"/>
    <w:rsid w:val="00C21A45"/>
    <w:rsid w:val="00C223FC"/>
    <w:rsid w:val="00C22A60"/>
    <w:rsid w:val="00C22DEC"/>
    <w:rsid w:val="00C23DF1"/>
    <w:rsid w:val="00C248B2"/>
    <w:rsid w:val="00C2520A"/>
    <w:rsid w:val="00C307AB"/>
    <w:rsid w:val="00C355B2"/>
    <w:rsid w:val="00C36047"/>
    <w:rsid w:val="00C37C04"/>
    <w:rsid w:val="00C42897"/>
    <w:rsid w:val="00C434AB"/>
    <w:rsid w:val="00C44698"/>
    <w:rsid w:val="00C46067"/>
    <w:rsid w:val="00C47440"/>
    <w:rsid w:val="00C47E34"/>
    <w:rsid w:val="00C522C7"/>
    <w:rsid w:val="00C53376"/>
    <w:rsid w:val="00C5603A"/>
    <w:rsid w:val="00C57762"/>
    <w:rsid w:val="00C60BA0"/>
    <w:rsid w:val="00C615E2"/>
    <w:rsid w:val="00C61A74"/>
    <w:rsid w:val="00C63834"/>
    <w:rsid w:val="00C63DA4"/>
    <w:rsid w:val="00C673F7"/>
    <w:rsid w:val="00C67740"/>
    <w:rsid w:val="00C67CD9"/>
    <w:rsid w:val="00C702DD"/>
    <w:rsid w:val="00C707F7"/>
    <w:rsid w:val="00C70D8A"/>
    <w:rsid w:val="00C70F33"/>
    <w:rsid w:val="00C741F2"/>
    <w:rsid w:val="00C77DA0"/>
    <w:rsid w:val="00C8008B"/>
    <w:rsid w:val="00C830DF"/>
    <w:rsid w:val="00C831A3"/>
    <w:rsid w:val="00C84D81"/>
    <w:rsid w:val="00C8507B"/>
    <w:rsid w:val="00C85E1B"/>
    <w:rsid w:val="00C85F41"/>
    <w:rsid w:val="00C860E1"/>
    <w:rsid w:val="00C8751D"/>
    <w:rsid w:val="00C94521"/>
    <w:rsid w:val="00C94B68"/>
    <w:rsid w:val="00C94C2E"/>
    <w:rsid w:val="00C95262"/>
    <w:rsid w:val="00CA0092"/>
    <w:rsid w:val="00CA09E5"/>
    <w:rsid w:val="00CA4815"/>
    <w:rsid w:val="00CA773E"/>
    <w:rsid w:val="00CB3C87"/>
    <w:rsid w:val="00CB65E7"/>
    <w:rsid w:val="00CB7415"/>
    <w:rsid w:val="00CC1C11"/>
    <w:rsid w:val="00CC321C"/>
    <w:rsid w:val="00CC3E55"/>
    <w:rsid w:val="00CC4D1C"/>
    <w:rsid w:val="00CC529F"/>
    <w:rsid w:val="00CC6350"/>
    <w:rsid w:val="00CC717F"/>
    <w:rsid w:val="00CD07EE"/>
    <w:rsid w:val="00CD2D32"/>
    <w:rsid w:val="00CD393A"/>
    <w:rsid w:val="00CD463E"/>
    <w:rsid w:val="00CD4B11"/>
    <w:rsid w:val="00CE1341"/>
    <w:rsid w:val="00CE2F36"/>
    <w:rsid w:val="00CE42D9"/>
    <w:rsid w:val="00CE4AB0"/>
    <w:rsid w:val="00CE51AD"/>
    <w:rsid w:val="00CE604E"/>
    <w:rsid w:val="00CE63F0"/>
    <w:rsid w:val="00CE6579"/>
    <w:rsid w:val="00CE77B6"/>
    <w:rsid w:val="00CE7EAA"/>
    <w:rsid w:val="00CF00F3"/>
    <w:rsid w:val="00CF054F"/>
    <w:rsid w:val="00CF1875"/>
    <w:rsid w:val="00CF424A"/>
    <w:rsid w:val="00CF7ABE"/>
    <w:rsid w:val="00D00AF3"/>
    <w:rsid w:val="00D036E2"/>
    <w:rsid w:val="00D038B9"/>
    <w:rsid w:val="00D045F2"/>
    <w:rsid w:val="00D05DD1"/>
    <w:rsid w:val="00D07712"/>
    <w:rsid w:val="00D100C4"/>
    <w:rsid w:val="00D10668"/>
    <w:rsid w:val="00D121D4"/>
    <w:rsid w:val="00D14B74"/>
    <w:rsid w:val="00D14FE1"/>
    <w:rsid w:val="00D15AF9"/>
    <w:rsid w:val="00D17778"/>
    <w:rsid w:val="00D17A65"/>
    <w:rsid w:val="00D20FE9"/>
    <w:rsid w:val="00D22A0A"/>
    <w:rsid w:val="00D23191"/>
    <w:rsid w:val="00D235AE"/>
    <w:rsid w:val="00D239BE"/>
    <w:rsid w:val="00D23C83"/>
    <w:rsid w:val="00D24690"/>
    <w:rsid w:val="00D250F3"/>
    <w:rsid w:val="00D26611"/>
    <w:rsid w:val="00D274D5"/>
    <w:rsid w:val="00D27A99"/>
    <w:rsid w:val="00D3140B"/>
    <w:rsid w:val="00D31B7D"/>
    <w:rsid w:val="00D31FF6"/>
    <w:rsid w:val="00D338C6"/>
    <w:rsid w:val="00D34F81"/>
    <w:rsid w:val="00D37855"/>
    <w:rsid w:val="00D4005D"/>
    <w:rsid w:val="00D4057C"/>
    <w:rsid w:val="00D41196"/>
    <w:rsid w:val="00D41682"/>
    <w:rsid w:val="00D421A4"/>
    <w:rsid w:val="00D45114"/>
    <w:rsid w:val="00D45987"/>
    <w:rsid w:val="00D46966"/>
    <w:rsid w:val="00D51075"/>
    <w:rsid w:val="00D51589"/>
    <w:rsid w:val="00D5378D"/>
    <w:rsid w:val="00D53D53"/>
    <w:rsid w:val="00D546A1"/>
    <w:rsid w:val="00D54B0C"/>
    <w:rsid w:val="00D55CCE"/>
    <w:rsid w:val="00D57CC3"/>
    <w:rsid w:val="00D60344"/>
    <w:rsid w:val="00D61300"/>
    <w:rsid w:val="00D61918"/>
    <w:rsid w:val="00D61C98"/>
    <w:rsid w:val="00D61E3F"/>
    <w:rsid w:val="00D622EB"/>
    <w:rsid w:val="00D62DE5"/>
    <w:rsid w:val="00D64C7A"/>
    <w:rsid w:val="00D65F0F"/>
    <w:rsid w:val="00D66613"/>
    <w:rsid w:val="00D7139E"/>
    <w:rsid w:val="00D7232D"/>
    <w:rsid w:val="00D72A52"/>
    <w:rsid w:val="00D7649E"/>
    <w:rsid w:val="00D76718"/>
    <w:rsid w:val="00D779FF"/>
    <w:rsid w:val="00D77C29"/>
    <w:rsid w:val="00D808FD"/>
    <w:rsid w:val="00D83026"/>
    <w:rsid w:val="00D8322C"/>
    <w:rsid w:val="00D84C2A"/>
    <w:rsid w:val="00D902BB"/>
    <w:rsid w:val="00D90A39"/>
    <w:rsid w:val="00D90B87"/>
    <w:rsid w:val="00D91071"/>
    <w:rsid w:val="00D933A8"/>
    <w:rsid w:val="00D960A0"/>
    <w:rsid w:val="00D96844"/>
    <w:rsid w:val="00D97A5D"/>
    <w:rsid w:val="00DA1B02"/>
    <w:rsid w:val="00DA4DCC"/>
    <w:rsid w:val="00DA6076"/>
    <w:rsid w:val="00DB006C"/>
    <w:rsid w:val="00DB1C93"/>
    <w:rsid w:val="00DB1FA8"/>
    <w:rsid w:val="00DB360F"/>
    <w:rsid w:val="00DB7574"/>
    <w:rsid w:val="00DC45CE"/>
    <w:rsid w:val="00DC5FB7"/>
    <w:rsid w:val="00DC6A24"/>
    <w:rsid w:val="00DC74D1"/>
    <w:rsid w:val="00DD060C"/>
    <w:rsid w:val="00DD27FB"/>
    <w:rsid w:val="00DD41B7"/>
    <w:rsid w:val="00DD5143"/>
    <w:rsid w:val="00DD55EA"/>
    <w:rsid w:val="00DD7AD3"/>
    <w:rsid w:val="00DE0614"/>
    <w:rsid w:val="00DE0A59"/>
    <w:rsid w:val="00DE165B"/>
    <w:rsid w:val="00DE2CCE"/>
    <w:rsid w:val="00DE2DB7"/>
    <w:rsid w:val="00DE3AFA"/>
    <w:rsid w:val="00DE41B3"/>
    <w:rsid w:val="00DE55FC"/>
    <w:rsid w:val="00DE77DE"/>
    <w:rsid w:val="00DE7E66"/>
    <w:rsid w:val="00DF01F3"/>
    <w:rsid w:val="00DF2C18"/>
    <w:rsid w:val="00DF34F0"/>
    <w:rsid w:val="00DF4838"/>
    <w:rsid w:val="00DF489D"/>
    <w:rsid w:val="00DF5453"/>
    <w:rsid w:val="00DF6546"/>
    <w:rsid w:val="00DF6E02"/>
    <w:rsid w:val="00E02785"/>
    <w:rsid w:val="00E057E8"/>
    <w:rsid w:val="00E06849"/>
    <w:rsid w:val="00E07770"/>
    <w:rsid w:val="00E116FA"/>
    <w:rsid w:val="00E11789"/>
    <w:rsid w:val="00E15101"/>
    <w:rsid w:val="00E15F81"/>
    <w:rsid w:val="00E16000"/>
    <w:rsid w:val="00E174BE"/>
    <w:rsid w:val="00E204E2"/>
    <w:rsid w:val="00E236B9"/>
    <w:rsid w:val="00E23E31"/>
    <w:rsid w:val="00E265C2"/>
    <w:rsid w:val="00E269EC"/>
    <w:rsid w:val="00E304EA"/>
    <w:rsid w:val="00E30DD8"/>
    <w:rsid w:val="00E323DC"/>
    <w:rsid w:val="00E3281B"/>
    <w:rsid w:val="00E3345C"/>
    <w:rsid w:val="00E345AB"/>
    <w:rsid w:val="00E36788"/>
    <w:rsid w:val="00E406C0"/>
    <w:rsid w:val="00E40EA9"/>
    <w:rsid w:val="00E431FB"/>
    <w:rsid w:val="00E45079"/>
    <w:rsid w:val="00E46F9E"/>
    <w:rsid w:val="00E4763A"/>
    <w:rsid w:val="00E507FD"/>
    <w:rsid w:val="00E508C3"/>
    <w:rsid w:val="00E510DC"/>
    <w:rsid w:val="00E53A9C"/>
    <w:rsid w:val="00E6070C"/>
    <w:rsid w:val="00E61987"/>
    <w:rsid w:val="00E62228"/>
    <w:rsid w:val="00E6396A"/>
    <w:rsid w:val="00E65474"/>
    <w:rsid w:val="00E66B86"/>
    <w:rsid w:val="00E671A5"/>
    <w:rsid w:val="00E67BCA"/>
    <w:rsid w:val="00E71672"/>
    <w:rsid w:val="00E73897"/>
    <w:rsid w:val="00E76863"/>
    <w:rsid w:val="00E7758C"/>
    <w:rsid w:val="00E82B0B"/>
    <w:rsid w:val="00E83061"/>
    <w:rsid w:val="00E83676"/>
    <w:rsid w:val="00E90A4A"/>
    <w:rsid w:val="00E90F81"/>
    <w:rsid w:val="00E9102A"/>
    <w:rsid w:val="00E92380"/>
    <w:rsid w:val="00E92B1E"/>
    <w:rsid w:val="00E930FF"/>
    <w:rsid w:val="00E93447"/>
    <w:rsid w:val="00E9721F"/>
    <w:rsid w:val="00EA1068"/>
    <w:rsid w:val="00EA12E7"/>
    <w:rsid w:val="00EA2067"/>
    <w:rsid w:val="00EA39AA"/>
    <w:rsid w:val="00EA3E94"/>
    <w:rsid w:val="00EA4AA0"/>
    <w:rsid w:val="00EA59AC"/>
    <w:rsid w:val="00EB02F8"/>
    <w:rsid w:val="00EB2C90"/>
    <w:rsid w:val="00EB6758"/>
    <w:rsid w:val="00EC0E36"/>
    <w:rsid w:val="00EC162B"/>
    <w:rsid w:val="00EC2A6E"/>
    <w:rsid w:val="00EC2BFB"/>
    <w:rsid w:val="00EC35CE"/>
    <w:rsid w:val="00EC51F5"/>
    <w:rsid w:val="00EC73BC"/>
    <w:rsid w:val="00ED3627"/>
    <w:rsid w:val="00ED4278"/>
    <w:rsid w:val="00ED428A"/>
    <w:rsid w:val="00ED61EE"/>
    <w:rsid w:val="00ED625B"/>
    <w:rsid w:val="00ED694C"/>
    <w:rsid w:val="00ED76B1"/>
    <w:rsid w:val="00EE2511"/>
    <w:rsid w:val="00EE4649"/>
    <w:rsid w:val="00EE496F"/>
    <w:rsid w:val="00EE5570"/>
    <w:rsid w:val="00EE5B9F"/>
    <w:rsid w:val="00EE6C1D"/>
    <w:rsid w:val="00EE7CDD"/>
    <w:rsid w:val="00EF0655"/>
    <w:rsid w:val="00EF106F"/>
    <w:rsid w:val="00EF1624"/>
    <w:rsid w:val="00EF4EA2"/>
    <w:rsid w:val="00EF6AD9"/>
    <w:rsid w:val="00EF788B"/>
    <w:rsid w:val="00F001C5"/>
    <w:rsid w:val="00F005CE"/>
    <w:rsid w:val="00F00C92"/>
    <w:rsid w:val="00F01191"/>
    <w:rsid w:val="00F03359"/>
    <w:rsid w:val="00F046AF"/>
    <w:rsid w:val="00F04A48"/>
    <w:rsid w:val="00F052EE"/>
    <w:rsid w:val="00F10944"/>
    <w:rsid w:val="00F13DD0"/>
    <w:rsid w:val="00F148FE"/>
    <w:rsid w:val="00F14DE2"/>
    <w:rsid w:val="00F1652B"/>
    <w:rsid w:val="00F17BB1"/>
    <w:rsid w:val="00F22EF1"/>
    <w:rsid w:val="00F233AB"/>
    <w:rsid w:val="00F23D37"/>
    <w:rsid w:val="00F23DCD"/>
    <w:rsid w:val="00F24A77"/>
    <w:rsid w:val="00F24ACE"/>
    <w:rsid w:val="00F26709"/>
    <w:rsid w:val="00F2715F"/>
    <w:rsid w:val="00F302F1"/>
    <w:rsid w:val="00F30CAF"/>
    <w:rsid w:val="00F310B0"/>
    <w:rsid w:val="00F31F8A"/>
    <w:rsid w:val="00F3270E"/>
    <w:rsid w:val="00F359C8"/>
    <w:rsid w:val="00F40BC2"/>
    <w:rsid w:val="00F40D78"/>
    <w:rsid w:val="00F41439"/>
    <w:rsid w:val="00F4217B"/>
    <w:rsid w:val="00F423A3"/>
    <w:rsid w:val="00F454DE"/>
    <w:rsid w:val="00F46031"/>
    <w:rsid w:val="00F470E1"/>
    <w:rsid w:val="00F5009D"/>
    <w:rsid w:val="00F5074D"/>
    <w:rsid w:val="00F50D79"/>
    <w:rsid w:val="00F51ED9"/>
    <w:rsid w:val="00F52B05"/>
    <w:rsid w:val="00F54A33"/>
    <w:rsid w:val="00F56433"/>
    <w:rsid w:val="00F57473"/>
    <w:rsid w:val="00F601C5"/>
    <w:rsid w:val="00F614AC"/>
    <w:rsid w:val="00F61ED3"/>
    <w:rsid w:val="00F62A83"/>
    <w:rsid w:val="00F62F3E"/>
    <w:rsid w:val="00F63C77"/>
    <w:rsid w:val="00F655D1"/>
    <w:rsid w:val="00F65CE1"/>
    <w:rsid w:val="00F66152"/>
    <w:rsid w:val="00F6715D"/>
    <w:rsid w:val="00F6729A"/>
    <w:rsid w:val="00F7378E"/>
    <w:rsid w:val="00F816D7"/>
    <w:rsid w:val="00F821EB"/>
    <w:rsid w:val="00F8238D"/>
    <w:rsid w:val="00F84205"/>
    <w:rsid w:val="00F85B82"/>
    <w:rsid w:val="00F877DF"/>
    <w:rsid w:val="00F87D29"/>
    <w:rsid w:val="00F91628"/>
    <w:rsid w:val="00F91E10"/>
    <w:rsid w:val="00F925F9"/>
    <w:rsid w:val="00F92D27"/>
    <w:rsid w:val="00F94239"/>
    <w:rsid w:val="00F94935"/>
    <w:rsid w:val="00F959B8"/>
    <w:rsid w:val="00F9736F"/>
    <w:rsid w:val="00F977C7"/>
    <w:rsid w:val="00FA0B90"/>
    <w:rsid w:val="00FA20CA"/>
    <w:rsid w:val="00FA213C"/>
    <w:rsid w:val="00FA24FB"/>
    <w:rsid w:val="00FA49F5"/>
    <w:rsid w:val="00FA5B63"/>
    <w:rsid w:val="00FA7778"/>
    <w:rsid w:val="00FA789A"/>
    <w:rsid w:val="00FA7FD8"/>
    <w:rsid w:val="00FB0B63"/>
    <w:rsid w:val="00FB21C2"/>
    <w:rsid w:val="00FB4FAD"/>
    <w:rsid w:val="00FB5A5F"/>
    <w:rsid w:val="00FB5CFF"/>
    <w:rsid w:val="00FB60EF"/>
    <w:rsid w:val="00FC0441"/>
    <w:rsid w:val="00FC2D47"/>
    <w:rsid w:val="00FC3383"/>
    <w:rsid w:val="00FC4E26"/>
    <w:rsid w:val="00FC70AC"/>
    <w:rsid w:val="00FC7460"/>
    <w:rsid w:val="00FC7986"/>
    <w:rsid w:val="00FD26D1"/>
    <w:rsid w:val="00FD2DCF"/>
    <w:rsid w:val="00FD4ABE"/>
    <w:rsid w:val="00FD4F2C"/>
    <w:rsid w:val="00FE07D0"/>
    <w:rsid w:val="00FE3B0A"/>
    <w:rsid w:val="00FE5281"/>
    <w:rsid w:val="00FE6DC0"/>
    <w:rsid w:val="00FF120B"/>
    <w:rsid w:val="00FF2FED"/>
    <w:rsid w:val="00FF3412"/>
    <w:rsid w:val="00FF3C3E"/>
    <w:rsid w:val="00FF3EF6"/>
    <w:rsid w:val="00FF478F"/>
    <w:rsid w:val="00FF51C8"/>
    <w:rsid w:val="00FF66F6"/>
    <w:rsid w:val="00FF74D2"/>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A43B3"/>
  <w15:docId w15:val="{F980A04F-2B16-41A6-9EE9-120776DB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EB6"/>
    <w:rPr>
      <w:sz w:val="24"/>
      <w:szCs w:val="24"/>
    </w:rPr>
  </w:style>
  <w:style w:type="paragraph" w:styleId="1">
    <w:name w:val="heading 1"/>
    <w:basedOn w:val="a"/>
    <w:next w:val="a"/>
    <w:link w:val="10"/>
    <w:qFormat/>
    <w:rsid w:val="00317EEA"/>
    <w:pPr>
      <w:keepNext/>
      <w:spacing w:before="240"/>
      <w:jc w:val="center"/>
      <w:outlineLvl w:val="0"/>
    </w:pPr>
    <w:rPr>
      <w:b/>
      <w:caps/>
      <w:szCs w:val="20"/>
    </w:rPr>
  </w:style>
  <w:style w:type="paragraph" w:styleId="2">
    <w:name w:val="heading 2"/>
    <w:basedOn w:val="a"/>
    <w:next w:val="a"/>
    <w:link w:val="20"/>
    <w:qFormat/>
    <w:rsid w:val="00317EEA"/>
    <w:pPr>
      <w:keepNext/>
      <w:widowControl w:val="0"/>
      <w:spacing w:before="120"/>
      <w:jc w:val="center"/>
      <w:outlineLvl w:val="1"/>
    </w:pPr>
    <w:rPr>
      <w:sz w:val="25"/>
      <w:szCs w:val="20"/>
    </w:rPr>
  </w:style>
  <w:style w:type="paragraph" w:styleId="3">
    <w:name w:val="heading 3"/>
    <w:basedOn w:val="a"/>
    <w:link w:val="30"/>
    <w:uiPriority w:val="9"/>
    <w:qFormat/>
    <w:rsid w:val="00890AB7"/>
    <w:pPr>
      <w:spacing w:before="100" w:beforeAutospacing="1" w:after="100" w:afterAutospacing="1"/>
      <w:outlineLvl w:val="2"/>
    </w:pPr>
    <w:rPr>
      <w:b/>
      <w:bCs/>
      <w:sz w:val="27"/>
      <w:szCs w:val="27"/>
    </w:rPr>
  </w:style>
  <w:style w:type="paragraph" w:styleId="4">
    <w:name w:val="heading 4"/>
    <w:basedOn w:val="a"/>
    <w:next w:val="a"/>
    <w:link w:val="40"/>
    <w:qFormat/>
    <w:rsid w:val="00317EEA"/>
    <w:pPr>
      <w:keepNext/>
      <w:spacing w:before="240" w:after="360"/>
      <w:jc w:val="center"/>
      <w:outlineLvl w:val="3"/>
    </w:pPr>
    <w:rPr>
      <w:b/>
      <w:spacing w:val="140"/>
      <w:sz w:val="28"/>
      <w:szCs w:val="20"/>
    </w:rPr>
  </w:style>
  <w:style w:type="paragraph" w:styleId="5">
    <w:name w:val="heading 5"/>
    <w:basedOn w:val="a"/>
    <w:next w:val="a"/>
    <w:link w:val="50"/>
    <w:qFormat/>
    <w:rsid w:val="00317EEA"/>
    <w:pPr>
      <w:keepNext/>
      <w:spacing w:after="20"/>
      <w:jc w:val="center"/>
      <w:outlineLvl w:val="4"/>
    </w:pPr>
    <w:rPr>
      <w:b/>
      <w:sz w:val="22"/>
      <w:szCs w:val="20"/>
    </w:rPr>
  </w:style>
  <w:style w:type="paragraph" w:styleId="6">
    <w:name w:val="heading 6"/>
    <w:basedOn w:val="a"/>
    <w:next w:val="a"/>
    <w:link w:val="60"/>
    <w:qFormat/>
    <w:rsid w:val="00317EEA"/>
    <w:pPr>
      <w:keepNext/>
      <w:outlineLvl w:val="5"/>
    </w:pPr>
    <w:rPr>
      <w:b/>
      <w:sz w:val="26"/>
      <w:szCs w:val="20"/>
    </w:rPr>
  </w:style>
  <w:style w:type="paragraph" w:styleId="7">
    <w:name w:val="heading 7"/>
    <w:basedOn w:val="a"/>
    <w:next w:val="a"/>
    <w:link w:val="70"/>
    <w:qFormat/>
    <w:rsid w:val="00317EEA"/>
    <w:pPr>
      <w:keepNext/>
      <w:jc w:val="center"/>
      <w:outlineLvl w:val="6"/>
    </w:pPr>
    <w:rPr>
      <w:i/>
      <w:sz w:val="26"/>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3626E3"/>
    <w:pPr>
      <w:ind w:left="720"/>
      <w:contextualSpacing/>
    </w:pPr>
  </w:style>
  <w:style w:type="character" w:customStyle="1" w:styleId="blk">
    <w:name w:val="blk"/>
    <w:basedOn w:val="a0"/>
    <w:rsid w:val="003626E3"/>
  </w:style>
  <w:style w:type="character" w:customStyle="1" w:styleId="r">
    <w:name w:val="r"/>
    <w:basedOn w:val="a0"/>
    <w:rsid w:val="003626E3"/>
  </w:style>
  <w:style w:type="table" w:styleId="a3">
    <w:name w:val="Table Grid"/>
    <w:basedOn w:val="a1"/>
    <w:uiPriority w:val="59"/>
    <w:rsid w:val="004A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rsid w:val="003A1A0A"/>
    <w:rPr>
      <w:sz w:val="20"/>
      <w:szCs w:val="20"/>
    </w:rPr>
  </w:style>
  <w:style w:type="character" w:customStyle="1" w:styleId="a5">
    <w:name w:val="Текст сноски Знак"/>
    <w:basedOn w:val="a0"/>
    <w:link w:val="a4"/>
    <w:uiPriority w:val="99"/>
    <w:rsid w:val="003A1A0A"/>
  </w:style>
  <w:style w:type="character" w:styleId="a6">
    <w:name w:val="footnote reference"/>
    <w:rsid w:val="003A1A0A"/>
    <w:rPr>
      <w:vertAlign w:val="superscript"/>
    </w:rPr>
  </w:style>
  <w:style w:type="paragraph" w:styleId="a7">
    <w:name w:val="endnote text"/>
    <w:basedOn w:val="a"/>
    <w:link w:val="a8"/>
    <w:rsid w:val="003A1A0A"/>
    <w:rPr>
      <w:sz w:val="20"/>
      <w:szCs w:val="20"/>
    </w:rPr>
  </w:style>
  <w:style w:type="character" w:customStyle="1" w:styleId="a8">
    <w:name w:val="Текст концевой сноски Знак"/>
    <w:basedOn w:val="a0"/>
    <w:link w:val="a7"/>
    <w:rsid w:val="003A1A0A"/>
  </w:style>
  <w:style w:type="character" w:styleId="a9">
    <w:name w:val="endnote reference"/>
    <w:rsid w:val="003A1A0A"/>
    <w:rPr>
      <w:vertAlign w:val="superscript"/>
    </w:rPr>
  </w:style>
  <w:style w:type="paragraph" w:customStyle="1" w:styleId="Default">
    <w:name w:val="Default"/>
    <w:rsid w:val="00081910"/>
    <w:pPr>
      <w:autoSpaceDE w:val="0"/>
      <w:autoSpaceDN w:val="0"/>
      <w:adjustRightInd w:val="0"/>
    </w:pPr>
    <w:rPr>
      <w:color w:val="000000"/>
      <w:sz w:val="24"/>
      <w:szCs w:val="24"/>
    </w:rPr>
  </w:style>
  <w:style w:type="paragraph" w:customStyle="1" w:styleId="ConsPlusNormal">
    <w:name w:val="ConsPlusNormal"/>
    <w:rsid w:val="00DA4DCC"/>
    <w:pPr>
      <w:widowControl w:val="0"/>
      <w:autoSpaceDE w:val="0"/>
      <w:autoSpaceDN w:val="0"/>
      <w:adjustRightInd w:val="0"/>
    </w:pPr>
    <w:rPr>
      <w:rFonts w:ascii="Arial" w:hAnsi="Arial" w:cs="Arial"/>
    </w:rPr>
  </w:style>
  <w:style w:type="paragraph" w:styleId="aa">
    <w:name w:val="header"/>
    <w:basedOn w:val="a"/>
    <w:link w:val="ab"/>
    <w:uiPriority w:val="99"/>
    <w:rsid w:val="00713F5A"/>
    <w:pPr>
      <w:tabs>
        <w:tab w:val="center" w:pos="4677"/>
        <w:tab w:val="right" w:pos="9355"/>
      </w:tabs>
    </w:pPr>
  </w:style>
  <w:style w:type="character" w:customStyle="1" w:styleId="ab">
    <w:name w:val="Верхний колонтитул Знак"/>
    <w:link w:val="aa"/>
    <w:uiPriority w:val="99"/>
    <w:rsid w:val="00713F5A"/>
    <w:rPr>
      <w:sz w:val="24"/>
      <w:szCs w:val="24"/>
    </w:rPr>
  </w:style>
  <w:style w:type="paragraph" w:styleId="ac">
    <w:name w:val="footer"/>
    <w:basedOn w:val="a"/>
    <w:link w:val="ad"/>
    <w:uiPriority w:val="99"/>
    <w:rsid w:val="00713F5A"/>
    <w:pPr>
      <w:tabs>
        <w:tab w:val="center" w:pos="4677"/>
        <w:tab w:val="right" w:pos="9355"/>
      </w:tabs>
    </w:pPr>
  </w:style>
  <w:style w:type="character" w:customStyle="1" w:styleId="ad">
    <w:name w:val="Нижний колонтитул Знак"/>
    <w:link w:val="ac"/>
    <w:uiPriority w:val="99"/>
    <w:rsid w:val="00713F5A"/>
    <w:rPr>
      <w:sz w:val="24"/>
      <w:szCs w:val="24"/>
    </w:rPr>
  </w:style>
  <w:style w:type="character" w:customStyle="1" w:styleId="30">
    <w:name w:val="Заголовок 3 Знак"/>
    <w:link w:val="3"/>
    <w:uiPriority w:val="9"/>
    <w:rsid w:val="00890AB7"/>
    <w:rPr>
      <w:b/>
      <w:bCs/>
      <w:sz w:val="27"/>
      <w:szCs w:val="27"/>
    </w:rPr>
  </w:style>
  <w:style w:type="paragraph" w:styleId="ae">
    <w:name w:val="Normal (Web)"/>
    <w:basedOn w:val="a"/>
    <w:uiPriority w:val="99"/>
    <w:unhideWhenUsed/>
    <w:rsid w:val="00890AB7"/>
    <w:pPr>
      <w:spacing w:before="100" w:beforeAutospacing="1" w:after="100" w:afterAutospacing="1"/>
    </w:pPr>
  </w:style>
  <w:style w:type="character" w:styleId="af">
    <w:name w:val="Hyperlink"/>
    <w:uiPriority w:val="99"/>
    <w:unhideWhenUsed/>
    <w:rsid w:val="000C6536"/>
    <w:rPr>
      <w:color w:val="0000FF"/>
      <w:u w:val="single"/>
    </w:rPr>
  </w:style>
  <w:style w:type="character" w:customStyle="1" w:styleId="apple-converted-space">
    <w:name w:val="apple-converted-space"/>
    <w:rsid w:val="000C6536"/>
  </w:style>
  <w:style w:type="paragraph" w:styleId="af0">
    <w:name w:val="Balloon Text"/>
    <w:basedOn w:val="a"/>
    <w:link w:val="af1"/>
    <w:rsid w:val="005124A3"/>
    <w:rPr>
      <w:rFonts w:ascii="Tahoma" w:hAnsi="Tahoma"/>
      <w:sz w:val="16"/>
      <w:szCs w:val="16"/>
    </w:rPr>
  </w:style>
  <w:style w:type="character" w:customStyle="1" w:styleId="af1">
    <w:name w:val="Текст выноски Знак"/>
    <w:link w:val="af0"/>
    <w:rsid w:val="005124A3"/>
    <w:rPr>
      <w:rFonts w:ascii="Tahoma" w:hAnsi="Tahoma" w:cs="Tahoma"/>
      <w:sz w:val="16"/>
      <w:szCs w:val="16"/>
    </w:rPr>
  </w:style>
  <w:style w:type="character" w:styleId="af2">
    <w:name w:val="annotation reference"/>
    <w:rsid w:val="00AE1594"/>
    <w:rPr>
      <w:sz w:val="16"/>
      <w:szCs w:val="16"/>
    </w:rPr>
  </w:style>
  <w:style w:type="paragraph" w:styleId="af3">
    <w:name w:val="annotation text"/>
    <w:basedOn w:val="a"/>
    <w:link w:val="af4"/>
    <w:rsid w:val="00AE1594"/>
    <w:rPr>
      <w:sz w:val="20"/>
      <w:szCs w:val="20"/>
    </w:rPr>
  </w:style>
  <w:style w:type="character" w:customStyle="1" w:styleId="af4">
    <w:name w:val="Текст примечания Знак"/>
    <w:basedOn w:val="a0"/>
    <w:link w:val="af3"/>
    <w:rsid w:val="00AE1594"/>
  </w:style>
  <w:style w:type="paragraph" w:styleId="af5">
    <w:name w:val="annotation subject"/>
    <w:basedOn w:val="af3"/>
    <w:next w:val="af3"/>
    <w:link w:val="af6"/>
    <w:rsid w:val="00AE1594"/>
    <w:rPr>
      <w:b/>
      <w:bCs/>
    </w:rPr>
  </w:style>
  <w:style w:type="character" w:customStyle="1" w:styleId="af6">
    <w:name w:val="Тема примечания Знак"/>
    <w:link w:val="af5"/>
    <w:rsid w:val="00AE1594"/>
    <w:rPr>
      <w:b/>
      <w:bCs/>
    </w:rPr>
  </w:style>
  <w:style w:type="paragraph" w:customStyle="1" w:styleId="-110">
    <w:name w:val="Цветная заливка - Акцент 11"/>
    <w:hidden/>
    <w:uiPriority w:val="99"/>
    <w:semiHidden/>
    <w:rsid w:val="00672999"/>
    <w:rPr>
      <w:sz w:val="24"/>
      <w:szCs w:val="24"/>
    </w:rPr>
  </w:style>
  <w:style w:type="paragraph" w:styleId="af7">
    <w:name w:val="List Paragraph"/>
    <w:basedOn w:val="a"/>
    <w:qFormat/>
    <w:rsid w:val="008557E1"/>
    <w:pPr>
      <w:ind w:left="720"/>
      <w:contextualSpacing/>
    </w:pPr>
  </w:style>
  <w:style w:type="paragraph" w:styleId="af8">
    <w:name w:val="Revision"/>
    <w:hidden/>
    <w:uiPriority w:val="99"/>
    <w:semiHidden/>
    <w:rsid w:val="00FA7778"/>
    <w:rPr>
      <w:sz w:val="24"/>
      <w:szCs w:val="24"/>
    </w:rPr>
  </w:style>
  <w:style w:type="paragraph" w:customStyle="1" w:styleId="s1">
    <w:name w:val="s_1"/>
    <w:basedOn w:val="a"/>
    <w:rsid w:val="005C61C5"/>
    <w:pPr>
      <w:spacing w:before="100" w:beforeAutospacing="1" w:after="100" w:afterAutospacing="1"/>
    </w:pPr>
  </w:style>
  <w:style w:type="character" w:customStyle="1" w:styleId="doccaption">
    <w:name w:val="doccaption"/>
    <w:basedOn w:val="a0"/>
    <w:rsid w:val="00F959B8"/>
  </w:style>
  <w:style w:type="paragraph" w:customStyle="1" w:styleId="Style3">
    <w:name w:val="Style3"/>
    <w:basedOn w:val="a"/>
    <w:uiPriority w:val="99"/>
    <w:rsid w:val="00571A38"/>
    <w:pPr>
      <w:widowControl w:val="0"/>
      <w:autoSpaceDE w:val="0"/>
      <w:autoSpaceDN w:val="0"/>
      <w:adjustRightInd w:val="0"/>
      <w:spacing w:line="331" w:lineRule="exact"/>
      <w:jc w:val="center"/>
    </w:pPr>
  </w:style>
  <w:style w:type="paragraph" w:customStyle="1" w:styleId="Style6">
    <w:name w:val="Style6"/>
    <w:basedOn w:val="a"/>
    <w:uiPriority w:val="99"/>
    <w:rsid w:val="00571A38"/>
    <w:pPr>
      <w:widowControl w:val="0"/>
      <w:autoSpaceDE w:val="0"/>
      <w:autoSpaceDN w:val="0"/>
      <w:adjustRightInd w:val="0"/>
      <w:jc w:val="both"/>
    </w:pPr>
  </w:style>
  <w:style w:type="character" w:customStyle="1" w:styleId="FontStyle27">
    <w:name w:val="Font Style27"/>
    <w:uiPriority w:val="99"/>
    <w:rsid w:val="00571A38"/>
    <w:rPr>
      <w:rFonts w:ascii="Times New Roman" w:hAnsi="Times New Roman" w:cs="Times New Roman" w:hint="default"/>
      <w:b/>
      <w:bCs/>
      <w:color w:val="000000"/>
      <w:sz w:val="26"/>
      <w:szCs w:val="26"/>
    </w:rPr>
  </w:style>
  <w:style w:type="character" w:customStyle="1" w:styleId="FontStyle28">
    <w:name w:val="Font Style28"/>
    <w:uiPriority w:val="99"/>
    <w:rsid w:val="00571A38"/>
    <w:rPr>
      <w:rFonts w:ascii="Times New Roman" w:hAnsi="Times New Roman" w:cs="Times New Roman" w:hint="default"/>
      <w:color w:val="000000"/>
      <w:sz w:val="26"/>
      <w:szCs w:val="26"/>
    </w:rPr>
  </w:style>
  <w:style w:type="paragraph" w:customStyle="1" w:styleId="ConsPlusTitle">
    <w:name w:val="ConsPlusTitle"/>
    <w:rsid w:val="00104532"/>
    <w:pPr>
      <w:widowControl w:val="0"/>
      <w:autoSpaceDE w:val="0"/>
      <w:autoSpaceDN w:val="0"/>
    </w:pPr>
    <w:rPr>
      <w:rFonts w:ascii="Calibri" w:hAnsi="Calibri" w:cs="Calibri"/>
      <w:b/>
      <w:sz w:val="22"/>
    </w:rPr>
  </w:style>
  <w:style w:type="paragraph" w:customStyle="1" w:styleId="ConsNormal">
    <w:name w:val="ConsNormal"/>
    <w:link w:val="ConsNormal0"/>
    <w:rsid w:val="001D4B41"/>
    <w:pPr>
      <w:widowControl w:val="0"/>
      <w:autoSpaceDE w:val="0"/>
      <w:autoSpaceDN w:val="0"/>
      <w:adjustRightInd w:val="0"/>
      <w:ind w:firstLine="720"/>
    </w:pPr>
    <w:rPr>
      <w:rFonts w:ascii="Arial" w:hAnsi="Arial" w:cs="Arial"/>
      <w:sz w:val="28"/>
    </w:rPr>
  </w:style>
  <w:style w:type="character" w:customStyle="1" w:styleId="ConsNormal0">
    <w:name w:val="ConsNormal Знак"/>
    <w:basedOn w:val="a0"/>
    <w:link w:val="ConsNormal"/>
    <w:rsid w:val="001D4B41"/>
    <w:rPr>
      <w:rFonts w:ascii="Arial" w:hAnsi="Arial" w:cs="Arial"/>
      <w:sz w:val="28"/>
    </w:rPr>
  </w:style>
  <w:style w:type="character" w:customStyle="1" w:styleId="10">
    <w:name w:val="Заголовок 1 Знак"/>
    <w:basedOn w:val="a0"/>
    <w:link w:val="1"/>
    <w:rsid w:val="00317EEA"/>
    <w:rPr>
      <w:b/>
      <w:caps/>
      <w:sz w:val="24"/>
    </w:rPr>
  </w:style>
  <w:style w:type="character" w:customStyle="1" w:styleId="20">
    <w:name w:val="Заголовок 2 Знак"/>
    <w:basedOn w:val="a0"/>
    <w:link w:val="2"/>
    <w:rsid w:val="00317EEA"/>
    <w:rPr>
      <w:sz w:val="25"/>
    </w:rPr>
  </w:style>
  <w:style w:type="character" w:customStyle="1" w:styleId="40">
    <w:name w:val="Заголовок 4 Знак"/>
    <w:basedOn w:val="a0"/>
    <w:link w:val="4"/>
    <w:rsid w:val="00317EEA"/>
    <w:rPr>
      <w:b/>
      <w:spacing w:val="140"/>
      <w:sz w:val="28"/>
    </w:rPr>
  </w:style>
  <w:style w:type="character" w:customStyle="1" w:styleId="50">
    <w:name w:val="Заголовок 5 Знак"/>
    <w:basedOn w:val="a0"/>
    <w:link w:val="5"/>
    <w:rsid w:val="00317EEA"/>
    <w:rPr>
      <w:b/>
      <w:sz w:val="22"/>
    </w:rPr>
  </w:style>
  <w:style w:type="character" w:customStyle="1" w:styleId="60">
    <w:name w:val="Заголовок 6 Знак"/>
    <w:basedOn w:val="a0"/>
    <w:link w:val="6"/>
    <w:rsid w:val="00317EEA"/>
    <w:rPr>
      <w:b/>
      <w:sz w:val="26"/>
    </w:rPr>
  </w:style>
  <w:style w:type="character" w:customStyle="1" w:styleId="70">
    <w:name w:val="Заголовок 7 Знак"/>
    <w:basedOn w:val="a0"/>
    <w:link w:val="7"/>
    <w:rsid w:val="00317EEA"/>
    <w:rPr>
      <w:i/>
      <w:sz w:val="26"/>
      <w:u w:val="single"/>
    </w:rPr>
  </w:style>
  <w:style w:type="paragraph" w:styleId="af9">
    <w:name w:val="Body Text"/>
    <w:basedOn w:val="a"/>
    <w:link w:val="afa"/>
    <w:rsid w:val="00317EEA"/>
    <w:pPr>
      <w:widowControl w:val="0"/>
      <w:spacing w:before="120"/>
      <w:jc w:val="center"/>
    </w:pPr>
    <w:rPr>
      <w:sz w:val="25"/>
      <w:szCs w:val="20"/>
    </w:rPr>
  </w:style>
  <w:style w:type="character" w:customStyle="1" w:styleId="afa">
    <w:name w:val="Основной текст Знак"/>
    <w:basedOn w:val="a0"/>
    <w:link w:val="af9"/>
    <w:rsid w:val="00317EEA"/>
    <w:rPr>
      <w:sz w:val="25"/>
    </w:rPr>
  </w:style>
  <w:style w:type="paragraph" w:styleId="afb">
    <w:name w:val="Body Text Indent"/>
    <w:basedOn w:val="a"/>
    <w:link w:val="afc"/>
    <w:rsid w:val="00317EEA"/>
    <w:pPr>
      <w:widowControl w:val="0"/>
      <w:ind w:firstLine="709"/>
      <w:jc w:val="both"/>
    </w:pPr>
    <w:rPr>
      <w:sz w:val="26"/>
      <w:szCs w:val="20"/>
    </w:rPr>
  </w:style>
  <w:style w:type="character" w:customStyle="1" w:styleId="afc">
    <w:name w:val="Основной текст с отступом Знак"/>
    <w:basedOn w:val="a0"/>
    <w:link w:val="afb"/>
    <w:rsid w:val="00317EEA"/>
    <w:rPr>
      <w:sz w:val="26"/>
    </w:rPr>
  </w:style>
  <w:style w:type="paragraph" w:styleId="21">
    <w:name w:val="Body Text 2"/>
    <w:basedOn w:val="a"/>
    <w:link w:val="22"/>
    <w:rsid w:val="00317EEA"/>
    <w:pPr>
      <w:jc w:val="center"/>
    </w:pPr>
    <w:rPr>
      <w:b/>
      <w:caps/>
      <w:spacing w:val="10"/>
      <w:szCs w:val="20"/>
    </w:rPr>
  </w:style>
  <w:style w:type="character" w:customStyle="1" w:styleId="22">
    <w:name w:val="Основной текст 2 Знак"/>
    <w:basedOn w:val="a0"/>
    <w:link w:val="21"/>
    <w:rsid w:val="00317EEA"/>
    <w:rPr>
      <w:b/>
      <w:caps/>
      <w:spacing w:val="10"/>
      <w:sz w:val="24"/>
    </w:rPr>
  </w:style>
  <w:style w:type="character" w:styleId="afd">
    <w:name w:val="page number"/>
    <w:basedOn w:val="a0"/>
    <w:rsid w:val="00317EEA"/>
  </w:style>
  <w:style w:type="paragraph" w:styleId="31">
    <w:name w:val="Body Text Indent 3"/>
    <w:basedOn w:val="a"/>
    <w:link w:val="32"/>
    <w:rsid w:val="00317EEA"/>
    <w:pPr>
      <w:spacing w:after="240"/>
      <w:ind w:firstLine="658"/>
      <w:jc w:val="both"/>
    </w:pPr>
    <w:rPr>
      <w:sz w:val="28"/>
      <w:szCs w:val="20"/>
    </w:rPr>
  </w:style>
  <w:style w:type="character" w:customStyle="1" w:styleId="32">
    <w:name w:val="Основной текст с отступом 3 Знак"/>
    <w:basedOn w:val="a0"/>
    <w:link w:val="31"/>
    <w:rsid w:val="00317EEA"/>
    <w:rPr>
      <w:sz w:val="28"/>
    </w:rPr>
  </w:style>
  <w:style w:type="paragraph" w:styleId="23">
    <w:name w:val="Body Text Indent 2"/>
    <w:basedOn w:val="a"/>
    <w:link w:val="24"/>
    <w:rsid w:val="00317EEA"/>
    <w:pPr>
      <w:tabs>
        <w:tab w:val="left" w:pos="993"/>
      </w:tabs>
      <w:ind w:firstLine="660"/>
      <w:jc w:val="both"/>
    </w:pPr>
    <w:rPr>
      <w:sz w:val="26"/>
      <w:szCs w:val="20"/>
    </w:rPr>
  </w:style>
  <w:style w:type="character" w:customStyle="1" w:styleId="24">
    <w:name w:val="Основной текст с отступом 2 Знак"/>
    <w:basedOn w:val="a0"/>
    <w:link w:val="23"/>
    <w:rsid w:val="00317EEA"/>
    <w:rPr>
      <w:sz w:val="26"/>
    </w:rPr>
  </w:style>
  <w:style w:type="paragraph" w:styleId="33">
    <w:name w:val="Body Text 3"/>
    <w:basedOn w:val="a"/>
    <w:link w:val="34"/>
    <w:rsid w:val="00317EEA"/>
    <w:rPr>
      <w:szCs w:val="20"/>
    </w:rPr>
  </w:style>
  <w:style w:type="character" w:customStyle="1" w:styleId="34">
    <w:name w:val="Основной текст 3 Знак"/>
    <w:basedOn w:val="a0"/>
    <w:link w:val="33"/>
    <w:rsid w:val="00317EEA"/>
    <w:rPr>
      <w:sz w:val="24"/>
    </w:rPr>
  </w:style>
  <w:style w:type="paragraph" w:styleId="afe">
    <w:name w:val="Block Text"/>
    <w:basedOn w:val="a"/>
    <w:rsid w:val="00317EEA"/>
    <w:pPr>
      <w:spacing w:line="216" w:lineRule="auto"/>
      <w:ind w:left="851" w:right="567"/>
      <w:jc w:val="center"/>
    </w:pPr>
    <w:rPr>
      <w:b/>
      <w:sz w:val="26"/>
      <w:szCs w:val="20"/>
    </w:rPr>
  </w:style>
  <w:style w:type="paragraph" w:styleId="aff">
    <w:name w:val="Subtitle"/>
    <w:basedOn w:val="a"/>
    <w:link w:val="aff0"/>
    <w:qFormat/>
    <w:rsid w:val="00317EEA"/>
    <w:pPr>
      <w:jc w:val="both"/>
    </w:pPr>
    <w:rPr>
      <w:sz w:val="28"/>
      <w:szCs w:val="20"/>
    </w:rPr>
  </w:style>
  <w:style w:type="character" w:customStyle="1" w:styleId="aff0">
    <w:name w:val="Подзаголовок Знак"/>
    <w:basedOn w:val="a0"/>
    <w:link w:val="aff"/>
    <w:rsid w:val="00317EEA"/>
    <w:rPr>
      <w:sz w:val="28"/>
    </w:rPr>
  </w:style>
  <w:style w:type="character" w:customStyle="1" w:styleId="11">
    <w:name w:val="Неразрешенное упоминание1"/>
    <w:basedOn w:val="a0"/>
    <w:uiPriority w:val="99"/>
    <w:semiHidden/>
    <w:unhideWhenUsed/>
    <w:rsid w:val="00317EEA"/>
    <w:rPr>
      <w:color w:val="605E5C"/>
      <w:shd w:val="clear" w:color="auto" w:fill="E1DFDD"/>
    </w:rPr>
  </w:style>
  <w:style w:type="character" w:customStyle="1" w:styleId="aff1">
    <w:name w:val="Основной текст_"/>
    <w:basedOn w:val="a0"/>
    <w:link w:val="12"/>
    <w:rsid w:val="00317EEA"/>
    <w:rPr>
      <w:rFonts w:ascii="Arial" w:eastAsia="Arial" w:hAnsi="Arial" w:cs="Arial"/>
      <w:shd w:val="clear" w:color="auto" w:fill="FFFFFF"/>
    </w:rPr>
  </w:style>
  <w:style w:type="character" w:customStyle="1" w:styleId="13">
    <w:name w:val="Заголовок №1_"/>
    <w:basedOn w:val="a0"/>
    <w:link w:val="14"/>
    <w:rsid w:val="00317EEA"/>
    <w:rPr>
      <w:rFonts w:ascii="Arial" w:eastAsia="Arial" w:hAnsi="Arial" w:cs="Arial"/>
      <w:b/>
      <w:bCs/>
      <w:shd w:val="clear" w:color="auto" w:fill="FFFFFF"/>
    </w:rPr>
  </w:style>
  <w:style w:type="paragraph" w:customStyle="1" w:styleId="12">
    <w:name w:val="Основной текст1"/>
    <w:basedOn w:val="a"/>
    <w:link w:val="aff1"/>
    <w:rsid w:val="00317EEA"/>
    <w:pPr>
      <w:widowControl w:val="0"/>
      <w:shd w:val="clear" w:color="auto" w:fill="FFFFFF"/>
      <w:ind w:firstLine="400"/>
      <w:jc w:val="both"/>
    </w:pPr>
    <w:rPr>
      <w:rFonts w:ascii="Arial" w:eastAsia="Arial" w:hAnsi="Arial" w:cs="Arial"/>
      <w:sz w:val="20"/>
      <w:szCs w:val="20"/>
    </w:rPr>
  </w:style>
  <w:style w:type="paragraph" w:customStyle="1" w:styleId="14">
    <w:name w:val="Заголовок №1"/>
    <w:basedOn w:val="a"/>
    <w:link w:val="13"/>
    <w:rsid w:val="00317EEA"/>
    <w:pPr>
      <w:widowControl w:val="0"/>
      <w:shd w:val="clear" w:color="auto" w:fill="FFFFFF"/>
      <w:spacing w:after="260"/>
      <w:ind w:firstLine="720"/>
      <w:jc w:val="both"/>
      <w:outlineLvl w:val="0"/>
    </w:pPr>
    <w:rPr>
      <w:rFonts w:ascii="Arial" w:eastAsia="Arial" w:hAnsi="Arial" w:cs="Arial"/>
      <w:b/>
      <w:bCs/>
      <w:sz w:val="20"/>
      <w:szCs w:val="20"/>
    </w:rPr>
  </w:style>
  <w:style w:type="paragraph" w:customStyle="1" w:styleId="Style1">
    <w:name w:val="Style1"/>
    <w:basedOn w:val="a"/>
    <w:uiPriority w:val="99"/>
    <w:rsid w:val="00317EEA"/>
    <w:pPr>
      <w:widowControl w:val="0"/>
      <w:autoSpaceDE w:val="0"/>
      <w:autoSpaceDN w:val="0"/>
      <w:adjustRightInd w:val="0"/>
      <w:spacing w:line="278" w:lineRule="exact"/>
    </w:pPr>
  </w:style>
  <w:style w:type="paragraph" w:customStyle="1" w:styleId="Style2">
    <w:name w:val="Style2"/>
    <w:basedOn w:val="a"/>
    <w:uiPriority w:val="99"/>
    <w:rsid w:val="00317EEA"/>
    <w:pPr>
      <w:widowControl w:val="0"/>
      <w:autoSpaceDE w:val="0"/>
      <w:autoSpaceDN w:val="0"/>
      <w:adjustRightInd w:val="0"/>
      <w:spacing w:line="326" w:lineRule="exact"/>
      <w:jc w:val="both"/>
    </w:pPr>
  </w:style>
  <w:style w:type="paragraph" w:customStyle="1" w:styleId="Style5">
    <w:name w:val="Style5"/>
    <w:basedOn w:val="a"/>
    <w:uiPriority w:val="99"/>
    <w:rsid w:val="00317EEA"/>
    <w:pPr>
      <w:widowControl w:val="0"/>
      <w:autoSpaceDE w:val="0"/>
      <w:autoSpaceDN w:val="0"/>
      <w:adjustRightInd w:val="0"/>
      <w:spacing w:line="643" w:lineRule="exact"/>
      <w:jc w:val="right"/>
    </w:pPr>
  </w:style>
  <w:style w:type="paragraph" w:customStyle="1" w:styleId="Style7">
    <w:name w:val="Style7"/>
    <w:basedOn w:val="a"/>
    <w:uiPriority w:val="99"/>
    <w:rsid w:val="00317EEA"/>
    <w:pPr>
      <w:widowControl w:val="0"/>
      <w:autoSpaceDE w:val="0"/>
      <w:autoSpaceDN w:val="0"/>
      <w:adjustRightInd w:val="0"/>
    </w:pPr>
  </w:style>
  <w:style w:type="paragraph" w:customStyle="1" w:styleId="Style8">
    <w:name w:val="Style8"/>
    <w:basedOn w:val="a"/>
    <w:uiPriority w:val="99"/>
    <w:rsid w:val="00317EEA"/>
    <w:pPr>
      <w:widowControl w:val="0"/>
      <w:autoSpaceDE w:val="0"/>
      <w:autoSpaceDN w:val="0"/>
      <w:adjustRightInd w:val="0"/>
      <w:spacing w:line="321" w:lineRule="exact"/>
      <w:jc w:val="center"/>
    </w:pPr>
  </w:style>
  <w:style w:type="paragraph" w:customStyle="1" w:styleId="Style10">
    <w:name w:val="Style10"/>
    <w:basedOn w:val="a"/>
    <w:uiPriority w:val="99"/>
    <w:rsid w:val="00317EEA"/>
    <w:pPr>
      <w:widowControl w:val="0"/>
      <w:autoSpaceDE w:val="0"/>
      <w:autoSpaceDN w:val="0"/>
      <w:adjustRightInd w:val="0"/>
      <w:spacing w:line="314" w:lineRule="exact"/>
      <w:ind w:firstLine="571"/>
      <w:jc w:val="both"/>
    </w:pPr>
  </w:style>
  <w:style w:type="paragraph" w:customStyle="1" w:styleId="Style11">
    <w:name w:val="Style11"/>
    <w:basedOn w:val="a"/>
    <w:uiPriority w:val="99"/>
    <w:rsid w:val="00317EEA"/>
    <w:pPr>
      <w:widowControl w:val="0"/>
      <w:autoSpaceDE w:val="0"/>
      <w:autoSpaceDN w:val="0"/>
      <w:adjustRightInd w:val="0"/>
      <w:spacing w:line="326" w:lineRule="exact"/>
      <w:ind w:firstLine="725"/>
      <w:jc w:val="both"/>
    </w:pPr>
  </w:style>
  <w:style w:type="paragraph" w:customStyle="1" w:styleId="Style12">
    <w:name w:val="Style12"/>
    <w:basedOn w:val="a"/>
    <w:uiPriority w:val="99"/>
    <w:rsid w:val="00317EEA"/>
    <w:pPr>
      <w:widowControl w:val="0"/>
      <w:autoSpaceDE w:val="0"/>
      <w:autoSpaceDN w:val="0"/>
      <w:adjustRightInd w:val="0"/>
      <w:spacing w:line="322" w:lineRule="exact"/>
      <w:jc w:val="both"/>
    </w:pPr>
  </w:style>
  <w:style w:type="paragraph" w:customStyle="1" w:styleId="Style14">
    <w:name w:val="Style14"/>
    <w:basedOn w:val="a"/>
    <w:uiPriority w:val="99"/>
    <w:rsid w:val="00317EEA"/>
    <w:pPr>
      <w:widowControl w:val="0"/>
      <w:autoSpaceDE w:val="0"/>
      <w:autoSpaceDN w:val="0"/>
      <w:adjustRightInd w:val="0"/>
      <w:jc w:val="both"/>
    </w:pPr>
  </w:style>
  <w:style w:type="paragraph" w:customStyle="1" w:styleId="Style15">
    <w:name w:val="Style15"/>
    <w:basedOn w:val="a"/>
    <w:uiPriority w:val="99"/>
    <w:rsid w:val="00317EEA"/>
    <w:pPr>
      <w:widowControl w:val="0"/>
      <w:autoSpaceDE w:val="0"/>
      <w:autoSpaceDN w:val="0"/>
      <w:adjustRightInd w:val="0"/>
    </w:pPr>
  </w:style>
  <w:style w:type="paragraph" w:customStyle="1" w:styleId="Style16">
    <w:name w:val="Style16"/>
    <w:basedOn w:val="a"/>
    <w:uiPriority w:val="99"/>
    <w:rsid w:val="00317EEA"/>
    <w:pPr>
      <w:widowControl w:val="0"/>
      <w:autoSpaceDE w:val="0"/>
      <w:autoSpaceDN w:val="0"/>
      <w:adjustRightInd w:val="0"/>
      <w:spacing w:line="278" w:lineRule="exact"/>
      <w:jc w:val="center"/>
    </w:pPr>
  </w:style>
  <w:style w:type="paragraph" w:customStyle="1" w:styleId="Style18">
    <w:name w:val="Style18"/>
    <w:basedOn w:val="a"/>
    <w:uiPriority w:val="99"/>
    <w:rsid w:val="00317EEA"/>
    <w:pPr>
      <w:widowControl w:val="0"/>
      <w:autoSpaceDE w:val="0"/>
      <w:autoSpaceDN w:val="0"/>
      <w:adjustRightInd w:val="0"/>
      <w:spacing w:line="324" w:lineRule="exact"/>
      <w:ind w:firstLine="749"/>
      <w:jc w:val="both"/>
    </w:pPr>
  </w:style>
  <w:style w:type="paragraph" w:customStyle="1" w:styleId="Style21">
    <w:name w:val="Style21"/>
    <w:basedOn w:val="a"/>
    <w:uiPriority w:val="99"/>
    <w:rsid w:val="00317EEA"/>
    <w:pPr>
      <w:widowControl w:val="0"/>
      <w:autoSpaceDE w:val="0"/>
      <w:autoSpaceDN w:val="0"/>
      <w:adjustRightInd w:val="0"/>
      <w:spacing w:line="326" w:lineRule="exact"/>
      <w:ind w:firstLine="571"/>
      <w:jc w:val="both"/>
    </w:pPr>
  </w:style>
  <w:style w:type="paragraph" w:customStyle="1" w:styleId="Style22">
    <w:name w:val="Style22"/>
    <w:basedOn w:val="a"/>
    <w:uiPriority w:val="99"/>
    <w:rsid w:val="00317EEA"/>
    <w:pPr>
      <w:widowControl w:val="0"/>
      <w:autoSpaceDE w:val="0"/>
      <w:autoSpaceDN w:val="0"/>
      <w:adjustRightInd w:val="0"/>
    </w:pPr>
  </w:style>
  <w:style w:type="paragraph" w:customStyle="1" w:styleId="Style24">
    <w:name w:val="Style24"/>
    <w:basedOn w:val="a"/>
    <w:uiPriority w:val="99"/>
    <w:rsid w:val="00317EEA"/>
    <w:pPr>
      <w:widowControl w:val="0"/>
      <w:autoSpaceDE w:val="0"/>
      <w:autoSpaceDN w:val="0"/>
      <w:adjustRightInd w:val="0"/>
    </w:pPr>
  </w:style>
  <w:style w:type="paragraph" w:customStyle="1" w:styleId="Style25">
    <w:name w:val="Style25"/>
    <w:basedOn w:val="a"/>
    <w:uiPriority w:val="99"/>
    <w:rsid w:val="00317EEA"/>
    <w:pPr>
      <w:widowControl w:val="0"/>
      <w:autoSpaceDE w:val="0"/>
      <w:autoSpaceDN w:val="0"/>
      <w:adjustRightInd w:val="0"/>
      <w:spacing w:line="320" w:lineRule="exact"/>
      <w:ind w:firstLine="1853"/>
    </w:pPr>
  </w:style>
  <w:style w:type="character" w:customStyle="1" w:styleId="FontStyle29">
    <w:name w:val="Font Style29"/>
    <w:uiPriority w:val="99"/>
    <w:rsid w:val="00317EEA"/>
    <w:rPr>
      <w:rFonts w:ascii="Times New Roman" w:hAnsi="Times New Roman" w:cs="Times New Roman"/>
      <w:b/>
      <w:bCs/>
      <w:color w:val="000000"/>
      <w:sz w:val="22"/>
      <w:szCs w:val="22"/>
    </w:rPr>
  </w:style>
  <w:style w:type="character" w:customStyle="1" w:styleId="FontStyle30">
    <w:name w:val="Font Style30"/>
    <w:uiPriority w:val="99"/>
    <w:rsid w:val="00317EEA"/>
    <w:rPr>
      <w:rFonts w:ascii="Times New Roman" w:hAnsi="Times New Roman" w:cs="Times New Roman"/>
      <w:color w:val="000000"/>
      <w:sz w:val="22"/>
      <w:szCs w:val="22"/>
    </w:rPr>
  </w:style>
  <w:style w:type="character" w:customStyle="1" w:styleId="FontStyle31">
    <w:name w:val="Font Style31"/>
    <w:uiPriority w:val="99"/>
    <w:rsid w:val="00317EEA"/>
    <w:rPr>
      <w:rFonts w:ascii="Times New Roman" w:hAnsi="Times New Roman" w:cs="Times New Roman"/>
      <w:b/>
      <w:bCs/>
      <w:color w:val="000000"/>
      <w:sz w:val="22"/>
      <w:szCs w:val="22"/>
    </w:rPr>
  </w:style>
  <w:style w:type="character" w:customStyle="1" w:styleId="FontStyle14">
    <w:name w:val="Font Style14"/>
    <w:uiPriority w:val="99"/>
    <w:rsid w:val="00317EEA"/>
    <w:rPr>
      <w:rFonts w:ascii="Times New Roman" w:hAnsi="Times New Roman"/>
      <w:b/>
      <w:color w:val="000000"/>
      <w:sz w:val="26"/>
    </w:rPr>
  </w:style>
  <w:style w:type="character" w:customStyle="1" w:styleId="FontStyle15">
    <w:name w:val="Font Style15"/>
    <w:uiPriority w:val="99"/>
    <w:rsid w:val="00317EEA"/>
    <w:rPr>
      <w:rFonts w:ascii="Times New Roman" w:hAnsi="Times New Roman"/>
      <w:b/>
      <w:color w:val="000000"/>
      <w:sz w:val="24"/>
    </w:rPr>
  </w:style>
  <w:style w:type="character" w:customStyle="1" w:styleId="FontStyle18">
    <w:name w:val="Font Style18"/>
    <w:uiPriority w:val="99"/>
    <w:rsid w:val="00317EEA"/>
    <w:rPr>
      <w:rFonts w:ascii="Times New Roman" w:hAnsi="Times New Roman"/>
      <w:color w:val="000000"/>
      <w:sz w:val="26"/>
    </w:rPr>
  </w:style>
  <w:style w:type="paragraph" w:customStyle="1" w:styleId="25">
    <w:name w:val="Основной текст2"/>
    <w:basedOn w:val="a"/>
    <w:rsid w:val="00317EEA"/>
    <w:pPr>
      <w:widowControl w:val="0"/>
      <w:shd w:val="clear" w:color="auto" w:fill="FFFFFF"/>
      <w:spacing w:after="360" w:line="240" w:lineRule="atLeast"/>
      <w:ind w:hanging="540"/>
      <w:jc w:val="center"/>
    </w:pPr>
    <w:rPr>
      <w:sz w:val="23"/>
      <w:szCs w:val="20"/>
    </w:rPr>
  </w:style>
  <w:style w:type="paragraph" w:customStyle="1" w:styleId="35">
    <w:name w:val="Основной текст3"/>
    <w:basedOn w:val="a"/>
    <w:rsid w:val="00317EEA"/>
    <w:pPr>
      <w:widowControl w:val="0"/>
      <w:shd w:val="clear" w:color="auto" w:fill="FFFFFF"/>
      <w:spacing w:after="240" w:line="317" w:lineRule="exact"/>
      <w:ind w:hanging="1500"/>
    </w:pPr>
    <w:rPr>
      <w:color w:val="000000"/>
      <w:spacing w:val="-9"/>
      <w:sz w:val="27"/>
      <w:szCs w:val="27"/>
    </w:rPr>
  </w:style>
  <w:style w:type="character" w:customStyle="1" w:styleId="14pt0pt">
    <w:name w:val="Основной текст + 14 pt;Курсив;Интервал 0 pt"/>
    <w:rsid w:val="00317EEA"/>
    <w:rPr>
      <w:rFonts w:ascii="Times New Roman" w:eastAsia="Times New Roman" w:hAnsi="Times New Roman" w:cs="Times New Roman"/>
      <w:b w:val="0"/>
      <w:bCs w:val="0"/>
      <w:i/>
      <w:iCs/>
      <w:smallCaps w:val="0"/>
      <w:strike w:val="0"/>
      <w:color w:val="000000"/>
      <w:spacing w:val="-1"/>
      <w:w w:val="100"/>
      <w:position w:val="0"/>
      <w:sz w:val="28"/>
      <w:szCs w:val="28"/>
      <w:u w:val="none"/>
      <w:shd w:val="clear" w:color="auto" w:fill="FFFFFF"/>
      <w:lang w:val="ru-RU"/>
    </w:rPr>
  </w:style>
  <w:style w:type="character" w:styleId="aff2">
    <w:name w:val="FollowedHyperlink"/>
    <w:basedOn w:val="a0"/>
    <w:uiPriority w:val="99"/>
    <w:semiHidden/>
    <w:unhideWhenUsed/>
    <w:rsid w:val="00317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6081">
      <w:bodyDiv w:val="1"/>
      <w:marLeft w:val="0"/>
      <w:marRight w:val="0"/>
      <w:marTop w:val="0"/>
      <w:marBottom w:val="0"/>
      <w:divBdr>
        <w:top w:val="none" w:sz="0" w:space="0" w:color="auto"/>
        <w:left w:val="none" w:sz="0" w:space="0" w:color="auto"/>
        <w:bottom w:val="none" w:sz="0" w:space="0" w:color="auto"/>
        <w:right w:val="none" w:sz="0" w:space="0" w:color="auto"/>
      </w:divBdr>
    </w:div>
    <w:div w:id="116947400">
      <w:bodyDiv w:val="1"/>
      <w:marLeft w:val="0"/>
      <w:marRight w:val="0"/>
      <w:marTop w:val="0"/>
      <w:marBottom w:val="0"/>
      <w:divBdr>
        <w:top w:val="none" w:sz="0" w:space="0" w:color="auto"/>
        <w:left w:val="none" w:sz="0" w:space="0" w:color="auto"/>
        <w:bottom w:val="none" w:sz="0" w:space="0" w:color="auto"/>
        <w:right w:val="none" w:sz="0" w:space="0" w:color="auto"/>
      </w:divBdr>
    </w:div>
    <w:div w:id="267856880">
      <w:bodyDiv w:val="1"/>
      <w:marLeft w:val="0"/>
      <w:marRight w:val="0"/>
      <w:marTop w:val="0"/>
      <w:marBottom w:val="0"/>
      <w:divBdr>
        <w:top w:val="none" w:sz="0" w:space="0" w:color="auto"/>
        <w:left w:val="none" w:sz="0" w:space="0" w:color="auto"/>
        <w:bottom w:val="none" w:sz="0" w:space="0" w:color="auto"/>
        <w:right w:val="none" w:sz="0" w:space="0" w:color="auto"/>
      </w:divBdr>
    </w:div>
    <w:div w:id="625814416">
      <w:bodyDiv w:val="1"/>
      <w:marLeft w:val="0"/>
      <w:marRight w:val="0"/>
      <w:marTop w:val="0"/>
      <w:marBottom w:val="0"/>
      <w:divBdr>
        <w:top w:val="none" w:sz="0" w:space="0" w:color="auto"/>
        <w:left w:val="none" w:sz="0" w:space="0" w:color="auto"/>
        <w:bottom w:val="none" w:sz="0" w:space="0" w:color="auto"/>
        <w:right w:val="none" w:sz="0" w:space="0" w:color="auto"/>
      </w:divBdr>
    </w:div>
    <w:div w:id="1011295359">
      <w:bodyDiv w:val="1"/>
      <w:marLeft w:val="0"/>
      <w:marRight w:val="0"/>
      <w:marTop w:val="0"/>
      <w:marBottom w:val="0"/>
      <w:divBdr>
        <w:top w:val="none" w:sz="0" w:space="0" w:color="auto"/>
        <w:left w:val="none" w:sz="0" w:space="0" w:color="auto"/>
        <w:bottom w:val="none" w:sz="0" w:space="0" w:color="auto"/>
        <w:right w:val="none" w:sz="0" w:space="0" w:color="auto"/>
      </w:divBdr>
    </w:div>
    <w:div w:id="1327398461">
      <w:bodyDiv w:val="1"/>
      <w:marLeft w:val="0"/>
      <w:marRight w:val="0"/>
      <w:marTop w:val="0"/>
      <w:marBottom w:val="0"/>
      <w:divBdr>
        <w:top w:val="none" w:sz="0" w:space="0" w:color="auto"/>
        <w:left w:val="none" w:sz="0" w:space="0" w:color="auto"/>
        <w:bottom w:val="none" w:sz="0" w:space="0" w:color="auto"/>
        <w:right w:val="none" w:sz="0" w:space="0" w:color="auto"/>
      </w:divBdr>
    </w:div>
    <w:div w:id="1331563247">
      <w:bodyDiv w:val="1"/>
      <w:marLeft w:val="0"/>
      <w:marRight w:val="0"/>
      <w:marTop w:val="0"/>
      <w:marBottom w:val="0"/>
      <w:divBdr>
        <w:top w:val="none" w:sz="0" w:space="0" w:color="auto"/>
        <w:left w:val="none" w:sz="0" w:space="0" w:color="auto"/>
        <w:bottom w:val="none" w:sz="0" w:space="0" w:color="auto"/>
        <w:right w:val="none" w:sz="0" w:space="0" w:color="auto"/>
      </w:divBdr>
    </w:div>
    <w:div w:id="1367214450">
      <w:bodyDiv w:val="1"/>
      <w:marLeft w:val="0"/>
      <w:marRight w:val="0"/>
      <w:marTop w:val="0"/>
      <w:marBottom w:val="0"/>
      <w:divBdr>
        <w:top w:val="none" w:sz="0" w:space="0" w:color="auto"/>
        <w:left w:val="none" w:sz="0" w:space="0" w:color="auto"/>
        <w:bottom w:val="none" w:sz="0" w:space="0" w:color="auto"/>
        <w:right w:val="none" w:sz="0" w:space="0" w:color="auto"/>
      </w:divBdr>
    </w:div>
    <w:div w:id="1458528730">
      <w:bodyDiv w:val="1"/>
      <w:marLeft w:val="0"/>
      <w:marRight w:val="0"/>
      <w:marTop w:val="0"/>
      <w:marBottom w:val="0"/>
      <w:divBdr>
        <w:top w:val="none" w:sz="0" w:space="0" w:color="auto"/>
        <w:left w:val="none" w:sz="0" w:space="0" w:color="auto"/>
        <w:bottom w:val="none" w:sz="0" w:space="0" w:color="auto"/>
        <w:right w:val="none" w:sz="0" w:space="0" w:color="auto"/>
      </w:divBdr>
    </w:div>
    <w:div w:id="1883205171">
      <w:bodyDiv w:val="1"/>
      <w:marLeft w:val="0"/>
      <w:marRight w:val="0"/>
      <w:marTop w:val="0"/>
      <w:marBottom w:val="0"/>
      <w:divBdr>
        <w:top w:val="none" w:sz="0" w:space="0" w:color="auto"/>
        <w:left w:val="none" w:sz="0" w:space="0" w:color="auto"/>
        <w:bottom w:val="none" w:sz="0" w:space="0" w:color="auto"/>
        <w:right w:val="none" w:sz="0" w:space="0" w:color="auto"/>
      </w:divBdr>
    </w:div>
    <w:div w:id="2030449606">
      <w:bodyDiv w:val="1"/>
      <w:marLeft w:val="0"/>
      <w:marRight w:val="0"/>
      <w:marTop w:val="0"/>
      <w:marBottom w:val="0"/>
      <w:divBdr>
        <w:top w:val="none" w:sz="0" w:space="0" w:color="auto"/>
        <w:left w:val="none" w:sz="0" w:space="0" w:color="auto"/>
        <w:bottom w:val="none" w:sz="0" w:space="0" w:color="auto"/>
        <w:right w:val="none" w:sz="0" w:space="0" w:color="auto"/>
      </w:divBdr>
    </w:div>
    <w:div w:id="21131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7E58AB2070E60E45EBBFE998FEDA0B3D97C7A66491938B863A14BCEEA63869C36CDD360E5BBCFG2j5K" TargetMode="External"/><Relationship Id="rId13" Type="http://schemas.openxmlformats.org/officeDocument/2006/relationships/hyperlink" Target="consultantplus://offline/ref=7EF633C9740BD21FF34E2A6FEA0F00095345D27634D9573FF6D8FDA3A09FC7EEE385AB8136476187A1B653316ADE71923851186533CF7D43NAV7M" TargetMode="External"/><Relationship Id="rId18" Type="http://schemas.openxmlformats.org/officeDocument/2006/relationships/hyperlink" Target="consultantplus://offline/ref=3FDD7A4346ABAFB2D8B592F498F90441D5DD2303AAAEA83CD1455A6736AF1D96FC8A4D75BB02C9D930ACC08700AED5E95F03BC2E769A8AFCJ4kDM" TargetMode="External"/><Relationship Id="rId3" Type="http://schemas.openxmlformats.org/officeDocument/2006/relationships/styles" Target="styles.xml"/><Relationship Id="rId21" Type="http://schemas.openxmlformats.org/officeDocument/2006/relationships/hyperlink" Target="http://base.garant.ru/71238710/" TargetMode="External"/><Relationship Id="rId7" Type="http://schemas.openxmlformats.org/officeDocument/2006/relationships/endnotes" Target="endnotes.xml"/><Relationship Id="rId12" Type="http://schemas.openxmlformats.org/officeDocument/2006/relationships/hyperlink" Target="consultantplus://offline/ref=F5B5797092EAB0DEA825709F79FFE53CF90E974678EE1DBF5EE5DB3EB9CAB9704BBA6CC55F965AB80892D22B1C6C9723BCB3371305A395335Bj0L" TargetMode="External"/><Relationship Id="rId17" Type="http://schemas.openxmlformats.org/officeDocument/2006/relationships/hyperlink" Target="consultantplus://offline/ref=BE4ABCA0094ACB69C08EE257B0A53CE9DB3C60C3C289C41E7B1AB5EEBE736CA8D20FE8BCCAB2B4D42A743C8633A6042779B22B74C816h6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E4ABCA0094ACB69C08EE257B0A53CE9DB3C60C3C289C41E7B1AB5EEBE736CA8D20FE8BFCFB0B6847D3B3DDA76FA172770B22874D4646EDE1Bh6M" TargetMode="External"/><Relationship Id="rId20" Type="http://schemas.openxmlformats.org/officeDocument/2006/relationships/hyperlink" Target="consultantplus://offline/ref=F034EC6095EC98D6FFE0FDB11C254BB5715EF156F6665EA3C6BA0CBA33CA6422AD8D4C3CE798A85D177E6798217D77E9D1F7CE460C71FA05V0j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ECDB62B11F87507A56BC825FD318FD580BD0C9CFD6276E4284063A0DE0BE2E0A0439DBC7445192E0AF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E4CD7CD8779097A61FC6DAA62FD38999E06617D6A3CB8F4BFD2C0239B12173A4A65DC439B85E541F3D23CC1C0E266A458EF756E49523419G8W6M" TargetMode="External"/><Relationship Id="rId23" Type="http://schemas.openxmlformats.org/officeDocument/2006/relationships/footer" Target="footer1.xml"/><Relationship Id="rId10" Type="http://schemas.openxmlformats.org/officeDocument/2006/relationships/hyperlink" Target="consultantplus://offline/ref=BBECDB62B11F87507A56BC825FD318FD580BD0C9CFD6276E4284063A0DE0BE2E0A0439DBC7445298E0ADJ" TargetMode="External"/><Relationship Id="rId19" Type="http://schemas.openxmlformats.org/officeDocument/2006/relationships/hyperlink" Target="consultantplus://offline/ref=7BE973BBD3954B81A496846A9131244CBCD7305C8C21EDE235E213CAA70A27121C6BB5BB98EB727D92CA5F400F003927FDCB96DCNEg5N" TargetMode="External"/><Relationship Id="rId4" Type="http://schemas.openxmlformats.org/officeDocument/2006/relationships/settings" Target="settings.xml"/><Relationship Id="rId9" Type="http://schemas.openxmlformats.org/officeDocument/2006/relationships/hyperlink" Target="consultantplus://offline/ref=3DD7E58AB2070E60E45EBBFE998FEDA0B3DB7D79604D1938B863A14BCEEA63869C36CDD360E5BBCFG2j5K" TargetMode="External"/><Relationship Id="rId14" Type="http://schemas.openxmlformats.org/officeDocument/2006/relationships/hyperlink" Target="consultantplus://offline/ref=1E4CD7CD8779097A61FC6DAA62FD38999E06617D6A3CB8F4BFD2C0239B12173A4A65DC439A80E713A49D3D9D85BE75A451EF766E55G5W0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B0EA-877B-4426-8DB1-4919EEF3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11573</Words>
  <Characters>65969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77388</CharactersWithSpaces>
  <SharedDoc>false</SharedDoc>
  <HLinks>
    <vt:vector size="288" baseType="variant">
      <vt:variant>
        <vt:i4>7143475</vt:i4>
      </vt:variant>
      <vt:variant>
        <vt:i4>150</vt:i4>
      </vt:variant>
      <vt:variant>
        <vt:i4>0</vt:i4>
      </vt:variant>
      <vt:variant>
        <vt:i4>5</vt:i4>
      </vt:variant>
      <vt:variant>
        <vt:lpwstr/>
      </vt:variant>
      <vt:variant>
        <vt:lpwstr>Par418</vt:lpwstr>
      </vt:variant>
      <vt:variant>
        <vt:i4>7077939</vt:i4>
      </vt:variant>
      <vt:variant>
        <vt:i4>147</vt:i4>
      </vt:variant>
      <vt:variant>
        <vt:i4>0</vt:i4>
      </vt:variant>
      <vt:variant>
        <vt:i4>5</vt:i4>
      </vt:variant>
      <vt:variant>
        <vt:lpwstr/>
      </vt:variant>
      <vt:variant>
        <vt:lpwstr>Par419</vt:lpwstr>
      </vt:variant>
      <vt:variant>
        <vt:i4>6291505</vt:i4>
      </vt:variant>
      <vt:variant>
        <vt:i4>144</vt:i4>
      </vt:variant>
      <vt:variant>
        <vt:i4>0</vt:i4>
      </vt:variant>
      <vt:variant>
        <vt:i4>5</vt:i4>
      </vt:variant>
      <vt:variant>
        <vt:lpwstr/>
      </vt:variant>
      <vt:variant>
        <vt:lpwstr>Par637</vt:lpwstr>
      </vt:variant>
      <vt:variant>
        <vt:i4>6422582</vt:i4>
      </vt:variant>
      <vt:variant>
        <vt:i4>141</vt:i4>
      </vt:variant>
      <vt:variant>
        <vt:i4>0</vt:i4>
      </vt:variant>
      <vt:variant>
        <vt:i4>5</vt:i4>
      </vt:variant>
      <vt:variant>
        <vt:lpwstr/>
      </vt:variant>
      <vt:variant>
        <vt:lpwstr>Par447</vt:lpwstr>
      </vt:variant>
      <vt:variant>
        <vt:i4>6422581</vt:i4>
      </vt:variant>
      <vt:variant>
        <vt:i4>138</vt:i4>
      </vt:variant>
      <vt:variant>
        <vt:i4>0</vt:i4>
      </vt:variant>
      <vt:variant>
        <vt:i4>5</vt:i4>
      </vt:variant>
      <vt:variant>
        <vt:lpwstr/>
      </vt:variant>
      <vt:variant>
        <vt:lpwstr>Par576</vt:lpwstr>
      </vt:variant>
      <vt:variant>
        <vt:i4>6357045</vt:i4>
      </vt:variant>
      <vt:variant>
        <vt:i4>135</vt:i4>
      </vt:variant>
      <vt:variant>
        <vt:i4>0</vt:i4>
      </vt:variant>
      <vt:variant>
        <vt:i4>5</vt:i4>
      </vt:variant>
      <vt:variant>
        <vt:lpwstr/>
      </vt:variant>
      <vt:variant>
        <vt:lpwstr>Par575</vt:lpwstr>
      </vt:variant>
      <vt:variant>
        <vt:i4>6684725</vt:i4>
      </vt:variant>
      <vt:variant>
        <vt:i4>132</vt:i4>
      </vt:variant>
      <vt:variant>
        <vt:i4>0</vt:i4>
      </vt:variant>
      <vt:variant>
        <vt:i4>5</vt:i4>
      </vt:variant>
      <vt:variant>
        <vt:lpwstr/>
      </vt:variant>
      <vt:variant>
        <vt:lpwstr>Par572</vt:lpwstr>
      </vt:variant>
      <vt:variant>
        <vt:i4>6357044</vt:i4>
      </vt:variant>
      <vt:variant>
        <vt:i4>129</vt:i4>
      </vt:variant>
      <vt:variant>
        <vt:i4>0</vt:i4>
      </vt:variant>
      <vt:variant>
        <vt:i4>5</vt:i4>
      </vt:variant>
      <vt:variant>
        <vt:lpwstr/>
      </vt:variant>
      <vt:variant>
        <vt:lpwstr>Par565</vt:lpwstr>
      </vt:variant>
      <vt:variant>
        <vt:i4>6422580</vt:i4>
      </vt:variant>
      <vt:variant>
        <vt:i4>126</vt:i4>
      </vt:variant>
      <vt:variant>
        <vt:i4>0</vt:i4>
      </vt:variant>
      <vt:variant>
        <vt:i4>5</vt:i4>
      </vt:variant>
      <vt:variant>
        <vt:lpwstr/>
      </vt:variant>
      <vt:variant>
        <vt:lpwstr>Par566</vt:lpwstr>
      </vt:variant>
      <vt:variant>
        <vt:i4>6553650</vt:i4>
      </vt:variant>
      <vt:variant>
        <vt:i4>123</vt:i4>
      </vt:variant>
      <vt:variant>
        <vt:i4>0</vt:i4>
      </vt:variant>
      <vt:variant>
        <vt:i4>5</vt:i4>
      </vt:variant>
      <vt:variant>
        <vt:lpwstr/>
      </vt:variant>
      <vt:variant>
        <vt:lpwstr>Par207</vt:lpwstr>
      </vt:variant>
      <vt:variant>
        <vt:i4>6553650</vt:i4>
      </vt:variant>
      <vt:variant>
        <vt:i4>120</vt:i4>
      </vt:variant>
      <vt:variant>
        <vt:i4>0</vt:i4>
      </vt:variant>
      <vt:variant>
        <vt:i4>5</vt:i4>
      </vt:variant>
      <vt:variant>
        <vt:lpwstr/>
      </vt:variant>
      <vt:variant>
        <vt:lpwstr>Par207</vt:lpwstr>
      </vt:variant>
      <vt:variant>
        <vt:i4>6553650</vt:i4>
      </vt:variant>
      <vt:variant>
        <vt:i4>117</vt:i4>
      </vt:variant>
      <vt:variant>
        <vt:i4>0</vt:i4>
      </vt:variant>
      <vt:variant>
        <vt:i4>5</vt:i4>
      </vt:variant>
      <vt:variant>
        <vt:lpwstr/>
      </vt:variant>
      <vt:variant>
        <vt:lpwstr>Par207</vt:lpwstr>
      </vt:variant>
      <vt:variant>
        <vt:i4>6750261</vt:i4>
      </vt:variant>
      <vt:variant>
        <vt:i4>114</vt:i4>
      </vt:variant>
      <vt:variant>
        <vt:i4>0</vt:i4>
      </vt:variant>
      <vt:variant>
        <vt:i4>5</vt:i4>
      </vt:variant>
      <vt:variant>
        <vt:lpwstr/>
      </vt:variant>
      <vt:variant>
        <vt:lpwstr>Par472</vt:lpwstr>
      </vt:variant>
      <vt:variant>
        <vt:i4>7012404</vt:i4>
      </vt:variant>
      <vt:variant>
        <vt:i4>111</vt:i4>
      </vt:variant>
      <vt:variant>
        <vt:i4>0</vt:i4>
      </vt:variant>
      <vt:variant>
        <vt:i4>5</vt:i4>
      </vt:variant>
      <vt:variant>
        <vt:lpwstr/>
      </vt:variant>
      <vt:variant>
        <vt:lpwstr>Par369</vt:lpwstr>
      </vt:variant>
      <vt:variant>
        <vt:i4>6357042</vt:i4>
      </vt:variant>
      <vt:variant>
        <vt:i4>108</vt:i4>
      </vt:variant>
      <vt:variant>
        <vt:i4>0</vt:i4>
      </vt:variant>
      <vt:variant>
        <vt:i4>5</vt:i4>
      </vt:variant>
      <vt:variant>
        <vt:lpwstr/>
      </vt:variant>
      <vt:variant>
        <vt:lpwstr>Par202</vt:lpwstr>
      </vt:variant>
      <vt:variant>
        <vt:i4>6684726</vt:i4>
      </vt:variant>
      <vt:variant>
        <vt:i4>105</vt:i4>
      </vt:variant>
      <vt:variant>
        <vt:i4>0</vt:i4>
      </vt:variant>
      <vt:variant>
        <vt:i4>5</vt:i4>
      </vt:variant>
      <vt:variant>
        <vt:lpwstr/>
      </vt:variant>
      <vt:variant>
        <vt:lpwstr>Par443</vt:lpwstr>
      </vt:variant>
      <vt:variant>
        <vt:i4>7143473</vt:i4>
      </vt:variant>
      <vt:variant>
        <vt:i4>102</vt:i4>
      </vt:variant>
      <vt:variant>
        <vt:i4>0</vt:i4>
      </vt:variant>
      <vt:variant>
        <vt:i4>5</vt:i4>
      </vt:variant>
      <vt:variant>
        <vt:lpwstr/>
      </vt:variant>
      <vt:variant>
        <vt:lpwstr>Par438</vt:lpwstr>
      </vt:variant>
      <vt:variant>
        <vt:i4>6422577</vt:i4>
      </vt:variant>
      <vt:variant>
        <vt:i4>99</vt:i4>
      </vt:variant>
      <vt:variant>
        <vt:i4>0</vt:i4>
      </vt:variant>
      <vt:variant>
        <vt:i4>5</vt:i4>
      </vt:variant>
      <vt:variant>
        <vt:lpwstr/>
      </vt:variant>
      <vt:variant>
        <vt:lpwstr>Par437</vt:lpwstr>
      </vt:variant>
      <vt:variant>
        <vt:i4>6488113</vt:i4>
      </vt:variant>
      <vt:variant>
        <vt:i4>96</vt:i4>
      </vt:variant>
      <vt:variant>
        <vt:i4>0</vt:i4>
      </vt:variant>
      <vt:variant>
        <vt:i4>5</vt:i4>
      </vt:variant>
      <vt:variant>
        <vt:lpwstr/>
      </vt:variant>
      <vt:variant>
        <vt:lpwstr>Par436</vt:lpwstr>
      </vt:variant>
      <vt:variant>
        <vt:i4>6291505</vt:i4>
      </vt:variant>
      <vt:variant>
        <vt:i4>93</vt:i4>
      </vt:variant>
      <vt:variant>
        <vt:i4>0</vt:i4>
      </vt:variant>
      <vt:variant>
        <vt:i4>5</vt:i4>
      </vt:variant>
      <vt:variant>
        <vt:lpwstr/>
      </vt:variant>
      <vt:variant>
        <vt:lpwstr>Par435</vt:lpwstr>
      </vt:variant>
      <vt:variant>
        <vt:i4>6553654</vt:i4>
      </vt:variant>
      <vt:variant>
        <vt:i4>90</vt:i4>
      </vt:variant>
      <vt:variant>
        <vt:i4>0</vt:i4>
      </vt:variant>
      <vt:variant>
        <vt:i4>5</vt:i4>
      </vt:variant>
      <vt:variant>
        <vt:lpwstr/>
      </vt:variant>
      <vt:variant>
        <vt:lpwstr>Par441</vt:lpwstr>
      </vt:variant>
      <vt:variant>
        <vt:i4>6357041</vt:i4>
      </vt:variant>
      <vt:variant>
        <vt:i4>87</vt:i4>
      </vt:variant>
      <vt:variant>
        <vt:i4>0</vt:i4>
      </vt:variant>
      <vt:variant>
        <vt:i4>5</vt:i4>
      </vt:variant>
      <vt:variant>
        <vt:lpwstr/>
      </vt:variant>
      <vt:variant>
        <vt:lpwstr>Par434</vt:lpwstr>
      </vt:variant>
      <vt:variant>
        <vt:i4>6684721</vt:i4>
      </vt:variant>
      <vt:variant>
        <vt:i4>84</vt:i4>
      </vt:variant>
      <vt:variant>
        <vt:i4>0</vt:i4>
      </vt:variant>
      <vt:variant>
        <vt:i4>5</vt:i4>
      </vt:variant>
      <vt:variant>
        <vt:lpwstr/>
      </vt:variant>
      <vt:variant>
        <vt:lpwstr>Par433</vt:lpwstr>
      </vt:variant>
      <vt:variant>
        <vt:i4>6750257</vt:i4>
      </vt:variant>
      <vt:variant>
        <vt:i4>81</vt:i4>
      </vt:variant>
      <vt:variant>
        <vt:i4>0</vt:i4>
      </vt:variant>
      <vt:variant>
        <vt:i4>5</vt:i4>
      </vt:variant>
      <vt:variant>
        <vt:lpwstr/>
      </vt:variant>
      <vt:variant>
        <vt:lpwstr>Par432</vt:lpwstr>
      </vt:variant>
      <vt:variant>
        <vt:i4>6553654</vt:i4>
      </vt:variant>
      <vt:variant>
        <vt:i4>78</vt:i4>
      </vt:variant>
      <vt:variant>
        <vt:i4>0</vt:i4>
      </vt:variant>
      <vt:variant>
        <vt:i4>5</vt:i4>
      </vt:variant>
      <vt:variant>
        <vt:lpwstr/>
      </vt:variant>
      <vt:variant>
        <vt:lpwstr>Par441</vt:lpwstr>
      </vt:variant>
      <vt:variant>
        <vt:i4>6619190</vt:i4>
      </vt:variant>
      <vt:variant>
        <vt:i4>75</vt:i4>
      </vt:variant>
      <vt:variant>
        <vt:i4>0</vt:i4>
      </vt:variant>
      <vt:variant>
        <vt:i4>5</vt:i4>
      </vt:variant>
      <vt:variant>
        <vt:lpwstr/>
      </vt:variant>
      <vt:variant>
        <vt:lpwstr>Par440</vt:lpwstr>
      </vt:variant>
      <vt:variant>
        <vt:i4>6357041</vt:i4>
      </vt:variant>
      <vt:variant>
        <vt:i4>72</vt:i4>
      </vt:variant>
      <vt:variant>
        <vt:i4>0</vt:i4>
      </vt:variant>
      <vt:variant>
        <vt:i4>5</vt:i4>
      </vt:variant>
      <vt:variant>
        <vt:lpwstr/>
      </vt:variant>
      <vt:variant>
        <vt:lpwstr>Par434</vt:lpwstr>
      </vt:variant>
      <vt:variant>
        <vt:i4>6553654</vt:i4>
      </vt:variant>
      <vt:variant>
        <vt:i4>69</vt:i4>
      </vt:variant>
      <vt:variant>
        <vt:i4>0</vt:i4>
      </vt:variant>
      <vt:variant>
        <vt:i4>5</vt:i4>
      </vt:variant>
      <vt:variant>
        <vt:lpwstr/>
      </vt:variant>
      <vt:variant>
        <vt:lpwstr>Par441</vt:lpwstr>
      </vt:variant>
      <vt:variant>
        <vt:i4>6619190</vt:i4>
      </vt:variant>
      <vt:variant>
        <vt:i4>66</vt:i4>
      </vt:variant>
      <vt:variant>
        <vt:i4>0</vt:i4>
      </vt:variant>
      <vt:variant>
        <vt:i4>5</vt:i4>
      </vt:variant>
      <vt:variant>
        <vt:lpwstr/>
      </vt:variant>
      <vt:variant>
        <vt:lpwstr>Par440</vt:lpwstr>
      </vt:variant>
      <vt:variant>
        <vt:i4>6357041</vt:i4>
      </vt:variant>
      <vt:variant>
        <vt:i4>63</vt:i4>
      </vt:variant>
      <vt:variant>
        <vt:i4>0</vt:i4>
      </vt:variant>
      <vt:variant>
        <vt:i4>5</vt:i4>
      </vt:variant>
      <vt:variant>
        <vt:lpwstr/>
      </vt:variant>
      <vt:variant>
        <vt:lpwstr>Par434</vt:lpwstr>
      </vt:variant>
      <vt:variant>
        <vt:i4>6684721</vt:i4>
      </vt:variant>
      <vt:variant>
        <vt:i4>60</vt:i4>
      </vt:variant>
      <vt:variant>
        <vt:i4>0</vt:i4>
      </vt:variant>
      <vt:variant>
        <vt:i4>5</vt:i4>
      </vt:variant>
      <vt:variant>
        <vt:lpwstr/>
      </vt:variant>
      <vt:variant>
        <vt:lpwstr>Par433</vt:lpwstr>
      </vt:variant>
      <vt:variant>
        <vt:i4>6750257</vt:i4>
      </vt:variant>
      <vt:variant>
        <vt:i4>57</vt:i4>
      </vt:variant>
      <vt:variant>
        <vt:i4>0</vt:i4>
      </vt:variant>
      <vt:variant>
        <vt:i4>5</vt:i4>
      </vt:variant>
      <vt:variant>
        <vt:lpwstr/>
      </vt:variant>
      <vt:variant>
        <vt:lpwstr>Par432</vt:lpwstr>
      </vt:variant>
      <vt:variant>
        <vt:i4>6422582</vt:i4>
      </vt:variant>
      <vt:variant>
        <vt:i4>54</vt:i4>
      </vt:variant>
      <vt:variant>
        <vt:i4>0</vt:i4>
      </vt:variant>
      <vt:variant>
        <vt:i4>5</vt:i4>
      </vt:variant>
      <vt:variant>
        <vt:lpwstr/>
      </vt:variant>
      <vt:variant>
        <vt:lpwstr>Par447</vt:lpwstr>
      </vt:variant>
      <vt:variant>
        <vt:i4>6357042</vt:i4>
      </vt:variant>
      <vt:variant>
        <vt:i4>51</vt:i4>
      </vt:variant>
      <vt:variant>
        <vt:i4>0</vt:i4>
      </vt:variant>
      <vt:variant>
        <vt:i4>5</vt:i4>
      </vt:variant>
      <vt:variant>
        <vt:lpwstr/>
      </vt:variant>
      <vt:variant>
        <vt:lpwstr>Par202</vt:lpwstr>
      </vt:variant>
      <vt:variant>
        <vt:i4>6488119</vt:i4>
      </vt:variant>
      <vt:variant>
        <vt:i4>48</vt:i4>
      </vt:variant>
      <vt:variant>
        <vt:i4>0</vt:i4>
      </vt:variant>
      <vt:variant>
        <vt:i4>5</vt:i4>
      </vt:variant>
      <vt:variant>
        <vt:lpwstr/>
      </vt:variant>
      <vt:variant>
        <vt:lpwstr>Par250</vt:lpwstr>
      </vt:variant>
      <vt:variant>
        <vt:i4>6422576</vt:i4>
      </vt:variant>
      <vt:variant>
        <vt:i4>45</vt:i4>
      </vt:variant>
      <vt:variant>
        <vt:i4>0</vt:i4>
      </vt:variant>
      <vt:variant>
        <vt:i4>5</vt:i4>
      </vt:variant>
      <vt:variant>
        <vt:lpwstr/>
      </vt:variant>
      <vt:variant>
        <vt:lpwstr>Par221</vt:lpwstr>
      </vt:variant>
      <vt:variant>
        <vt:i4>6553650</vt:i4>
      </vt:variant>
      <vt:variant>
        <vt:i4>42</vt:i4>
      </vt:variant>
      <vt:variant>
        <vt:i4>0</vt:i4>
      </vt:variant>
      <vt:variant>
        <vt:i4>5</vt:i4>
      </vt:variant>
      <vt:variant>
        <vt:lpwstr/>
      </vt:variant>
      <vt:variant>
        <vt:lpwstr>Par207</vt:lpwstr>
      </vt:variant>
      <vt:variant>
        <vt:i4>6553650</vt:i4>
      </vt:variant>
      <vt:variant>
        <vt:i4>39</vt:i4>
      </vt:variant>
      <vt:variant>
        <vt:i4>0</vt:i4>
      </vt:variant>
      <vt:variant>
        <vt:i4>5</vt:i4>
      </vt:variant>
      <vt:variant>
        <vt:lpwstr/>
      </vt:variant>
      <vt:variant>
        <vt:lpwstr>Par207</vt:lpwstr>
      </vt:variant>
      <vt:variant>
        <vt:i4>5505026</vt:i4>
      </vt:variant>
      <vt:variant>
        <vt:i4>33</vt:i4>
      </vt:variant>
      <vt:variant>
        <vt:i4>0</vt:i4>
      </vt:variant>
      <vt:variant>
        <vt:i4>5</vt:i4>
      </vt:variant>
      <vt:variant>
        <vt:lpwstr/>
      </vt:variant>
      <vt:variant>
        <vt:lpwstr>Par50</vt:lpwstr>
      </vt:variant>
      <vt:variant>
        <vt:i4>6553659</vt:i4>
      </vt:variant>
      <vt:variant>
        <vt:i4>30</vt:i4>
      </vt:variant>
      <vt:variant>
        <vt:i4>0</vt:i4>
      </vt:variant>
      <vt:variant>
        <vt:i4>5</vt:i4>
      </vt:variant>
      <vt:variant>
        <vt:lpwstr/>
      </vt:variant>
      <vt:variant>
        <vt:lpwstr>Par194</vt:lpwstr>
      </vt:variant>
      <vt:variant>
        <vt:i4>6619191</vt:i4>
      </vt:variant>
      <vt:variant>
        <vt:i4>27</vt:i4>
      </vt:variant>
      <vt:variant>
        <vt:i4>0</vt:i4>
      </vt:variant>
      <vt:variant>
        <vt:i4>5</vt:i4>
      </vt:variant>
      <vt:variant>
        <vt:lpwstr/>
      </vt:variant>
      <vt:variant>
        <vt:lpwstr>Par357</vt:lpwstr>
      </vt:variant>
      <vt:variant>
        <vt:i4>6619191</vt:i4>
      </vt:variant>
      <vt:variant>
        <vt:i4>24</vt:i4>
      </vt:variant>
      <vt:variant>
        <vt:i4>0</vt:i4>
      </vt:variant>
      <vt:variant>
        <vt:i4>5</vt:i4>
      </vt:variant>
      <vt:variant>
        <vt:lpwstr/>
      </vt:variant>
      <vt:variant>
        <vt:lpwstr>Par357</vt:lpwstr>
      </vt:variant>
      <vt:variant>
        <vt:i4>6619191</vt:i4>
      </vt:variant>
      <vt:variant>
        <vt:i4>21</vt:i4>
      </vt:variant>
      <vt:variant>
        <vt:i4>0</vt:i4>
      </vt:variant>
      <vt:variant>
        <vt:i4>5</vt:i4>
      </vt:variant>
      <vt:variant>
        <vt:lpwstr/>
      </vt:variant>
      <vt:variant>
        <vt:lpwstr>Par256</vt:lpwstr>
      </vt:variant>
      <vt:variant>
        <vt:i4>6684727</vt:i4>
      </vt:variant>
      <vt:variant>
        <vt:i4>18</vt:i4>
      </vt:variant>
      <vt:variant>
        <vt:i4>0</vt:i4>
      </vt:variant>
      <vt:variant>
        <vt:i4>5</vt:i4>
      </vt:variant>
      <vt:variant>
        <vt:lpwstr/>
      </vt:variant>
      <vt:variant>
        <vt:lpwstr>Par255</vt:lpwstr>
      </vt:variant>
      <vt:variant>
        <vt:i4>6422580</vt:i4>
      </vt:variant>
      <vt:variant>
        <vt:i4>15</vt:i4>
      </vt:variant>
      <vt:variant>
        <vt:i4>0</vt:i4>
      </vt:variant>
      <vt:variant>
        <vt:i4>5</vt:i4>
      </vt:variant>
      <vt:variant>
        <vt:lpwstr/>
      </vt:variant>
      <vt:variant>
        <vt:lpwstr>Par261</vt:lpwstr>
      </vt:variant>
      <vt:variant>
        <vt:i4>6750263</vt:i4>
      </vt:variant>
      <vt:variant>
        <vt:i4>12</vt:i4>
      </vt:variant>
      <vt:variant>
        <vt:i4>0</vt:i4>
      </vt:variant>
      <vt:variant>
        <vt:i4>5</vt:i4>
      </vt:variant>
      <vt:variant>
        <vt:lpwstr/>
      </vt:variant>
      <vt:variant>
        <vt:lpwstr>Par254</vt:lpwstr>
      </vt:variant>
      <vt:variant>
        <vt:i4>6750263</vt:i4>
      </vt:variant>
      <vt:variant>
        <vt:i4>9</vt:i4>
      </vt:variant>
      <vt:variant>
        <vt:i4>0</vt:i4>
      </vt:variant>
      <vt:variant>
        <vt:i4>5</vt:i4>
      </vt:variant>
      <vt:variant>
        <vt:lpwstr/>
      </vt:variant>
      <vt:variant>
        <vt:lpwstr>Par254</vt:lpwstr>
      </vt:variant>
      <vt:variant>
        <vt:i4>6357042</vt:i4>
      </vt:variant>
      <vt:variant>
        <vt:i4>6</vt:i4>
      </vt:variant>
      <vt:variant>
        <vt:i4>0</vt:i4>
      </vt:variant>
      <vt:variant>
        <vt:i4>5</vt:i4>
      </vt:variant>
      <vt:variant>
        <vt:lpwstr/>
      </vt:variant>
      <vt:variant>
        <vt:lpwstr>Par202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dc:creator>
  <cp:lastModifiedBy>Федянина Наталья Анатольевна</cp:lastModifiedBy>
  <cp:revision>7</cp:revision>
  <cp:lastPrinted>2021-06-09T10:58:00Z</cp:lastPrinted>
  <dcterms:created xsi:type="dcterms:W3CDTF">2021-06-02T08:32:00Z</dcterms:created>
  <dcterms:modified xsi:type="dcterms:W3CDTF">2021-06-10T10:20:00Z</dcterms:modified>
</cp:coreProperties>
</file>