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2278" w:rsidRPr="007D11C1" w14:paraId="76F8AEA8" w14:textId="77777777" w:rsidTr="00D92278">
        <w:tc>
          <w:tcPr>
            <w:tcW w:w="4672" w:type="dxa"/>
          </w:tcPr>
          <w:p w14:paraId="2C86E5FF" w14:textId="6C2EA01E" w:rsidR="00D92278" w:rsidRPr="007D11C1" w:rsidRDefault="00B83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4158" w:rsidRPr="007D11C1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4673" w:type="dxa"/>
          </w:tcPr>
          <w:p w14:paraId="4E3233C3" w14:textId="77777777" w:rsidR="00D92278" w:rsidRPr="007D11C1" w:rsidRDefault="00F91392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Продвижение нового бизнеса</w:t>
            </w:r>
          </w:p>
        </w:tc>
      </w:tr>
      <w:tr w:rsidR="00D92278" w:rsidRPr="007D11C1" w14:paraId="4EFFA484" w14:textId="77777777" w:rsidTr="00D92278">
        <w:tc>
          <w:tcPr>
            <w:tcW w:w="4672" w:type="dxa"/>
          </w:tcPr>
          <w:p w14:paraId="3D5155AC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4673" w:type="dxa"/>
          </w:tcPr>
          <w:p w14:paraId="74507E06" w14:textId="77777777" w:rsidR="00D92278" w:rsidRPr="007D11C1" w:rsidRDefault="00F91392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"Реклама и связи с общественностью"</w:t>
            </w:r>
          </w:p>
        </w:tc>
      </w:tr>
      <w:tr w:rsidR="00D92278" w:rsidRPr="007D11C1" w14:paraId="4EDE1801" w14:textId="77777777" w:rsidTr="00D92278">
        <w:tc>
          <w:tcPr>
            <w:tcW w:w="4672" w:type="dxa"/>
          </w:tcPr>
          <w:p w14:paraId="40572B01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73" w:type="dxa"/>
          </w:tcPr>
          <w:p w14:paraId="6B19910A" w14:textId="77777777" w:rsidR="00D92278" w:rsidRPr="007D11C1" w:rsidRDefault="00F91392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42.03.01</w:t>
            </w:r>
          </w:p>
        </w:tc>
      </w:tr>
      <w:tr w:rsidR="00D92278" w:rsidRPr="007D11C1" w14:paraId="49549D4D" w14:textId="77777777" w:rsidTr="00D92278">
        <w:tc>
          <w:tcPr>
            <w:tcW w:w="4672" w:type="dxa"/>
          </w:tcPr>
          <w:p w14:paraId="394BC371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4673" w:type="dxa"/>
          </w:tcPr>
          <w:p w14:paraId="2A95A12A" w14:textId="77777777" w:rsidR="00D92278" w:rsidRPr="007D11C1" w:rsidRDefault="00656C5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очная</w:t>
            </w:r>
          </w:p>
        </w:tc>
      </w:tr>
      <w:tr w:rsidR="00D92278" w:rsidRPr="007D11C1" w14:paraId="56FEE11C" w14:textId="77777777" w:rsidTr="00D92278">
        <w:tc>
          <w:tcPr>
            <w:tcW w:w="4672" w:type="dxa"/>
          </w:tcPr>
          <w:p w14:paraId="4E237308" w14:textId="77777777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4673" w:type="dxa"/>
          </w:tcPr>
          <w:p w14:paraId="4100CE80" w14:textId="77777777" w:rsidR="00D92278" w:rsidRPr="007D11C1" w:rsidRDefault="00656C51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4 года</w:t>
            </w:r>
          </w:p>
        </w:tc>
      </w:tr>
      <w:tr w:rsidR="00D92278" w:rsidRPr="007D11C1" w14:paraId="769822CC" w14:textId="77777777" w:rsidTr="00D92278">
        <w:tc>
          <w:tcPr>
            <w:tcW w:w="4672" w:type="dxa"/>
          </w:tcPr>
          <w:p w14:paraId="0B0EDC7F" w14:textId="4F66E49E" w:rsidR="00D92278" w:rsidRPr="007D11C1" w:rsidRDefault="00804158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Кол-во бюджетных мест</w:t>
            </w:r>
            <w:r w:rsidR="00763E6A" w:rsidRPr="007D11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542DA823" w14:textId="55D28336" w:rsidR="00D92278" w:rsidRPr="007D11C1" w:rsidRDefault="0003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CF0F2D" w:rsidRPr="007D11C1" w14:paraId="60903474" w14:textId="77777777" w:rsidTr="00D92278">
        <w:tc>
          <w:tcPr>
            <w:tcW w:w="4672" w:type="dxa"/>
          </w:tcPr>
          <w:p w14:paraId="457BF561" w14:textId="77777777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Кол-во мест по контракту</w:t>
            </w:r>
          </w:p>
        </w:tc>
        <w:tc>
          <w:tcPr>
            <w:tcW w:w="4673" w:type="dxa"/>
          </w:tcPr>
          <w:p w14:paraId="3F815B16" w14:textId="22D0157A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CF0F2D" w:rsidRPr="007D11C1" w14:paraId="59561ABF" w14:textId="77777777" w:rsidTr="00D92278">
        <w:tc>
          <w:tcPr>
            <w:tcW w:w="4672" w:type="dxa"/>
          </w:tcPr>
          <w:p w14:paraId="173941B3" w14:textId="77777777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Какие ЕГЭ нужны для поступления (предметы)</w:t>
            </w:r>
          </w:p>
        </w:tc>
        <w:tc>
          <w:tcPr>
            <w:tcW w:w="4673" w:type="dxa"/>
          </w:tcPr>
          <w:p w14:paraId="0A9A37AA" w14:textId="77777777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7D11C1">
              <w:rPr>
                <w:rFonts w:ascii="Times New Roman" w:hAnsi="Times New Roman" w:cs="Times New Roman"/>
              </w:rPr>
              <w:t>, обществознание, английский язык</w:t>
            </w:r>
          </w:p>
        </w:tc>
      </w:tr>
      <w:tr w:rsidR="00CF0F2D" w:rsidRPr="007D11C1" w14:paraId="5643DD43" w14:textId="77777777" w:rsidTr="00D92278">
        <w:tc>
          <w:tcPr>
            <w:tcW w:w="4672" w:type="dxa"/>
          </w:tcPr>
          <w:p w14:paraId="574CEEBF" w14:textId="7E9764BF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программе </w:t>
            </w:r>
            <w:hyperlink r:id="rId6" w:history="1">
              <w:r w:rsidRPr="00E94592">
                <w:rPr>
                  <w:rStyle w:val="a4"/>
                  <w:rFonts w:ascii="Times New Roman" w:hAnsi="Times New Roman" w:cs="Times New Roman"/>
                </w:rPr>
                <w:t>https://imguu.ru/newbusiness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3D6FFBAA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Высокий уровень конкуренции и переменчивость условий коммерческой деятельности диктует необходимость открытия новых направлений бизнеса, освоения новых рынков, выпуска и продвижения новых товаров и услуг. Именно в этой области специализируются наши выпускники.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br/>
              <w:t>Учебный план программы «Продвижение нового бизнеса» позволяет получить широкий круг знаний и навыков для создания конкурентоспособных бизнес-идей, разработки рекламных и PR-коммуникаций, способствующих формированию узнаваемости новых марок и лояльности к ним, продвижения нового бизнеса в различных отраслях и сферах деятельности.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Программа позволяет овладеть навыками создания и продвижения собственного бизнеса, проведения маркетинговых исследований, разработки коммуникационных кампаний по внедрению на рынки новых товаров и услуг, формированию имиджа и репутации компании.</w:t>
            </w:r>
          </w:p>
          <w:p w14:paraId="0C168047" w14:textId="77777777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</w:p>
        </w:tc>
      </w:tr>
      <w:tr w:rsidR="00CF0F2D" w:rsidRPr="007D11C1" w14:paraId="7AD0B9ED" w14:textId="77777777" w:rsidTr="00D92278">
        <w:tc>
          <w:tcPr>
            <w:tcW w:w="4672" w:type="dxa"/>
          </w:tcPr>
          <w:p w14:paraId="048C3965" w14:textId="7FD264A7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Примеры востребованных профессий </w:t>
            </w:r>
          </w:p>
        </w:tc>
        <w:tc>
          <w:tcPr>
            <w:tcW w:w="4673" w:type="dxa"/>
          </w:tcPr>
          <w:p w14:paraId="12829A4E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Бизнес-девелопер</w:t>
            </w:r>
          </w:p>
          <w:p w14:paraId="3766682C" w14:textId="2A0D8DF8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занимается поиском возможностей для долгосрочного роста бизнеса в трех плоскостях: </w:t>
            </w:r>
            <w:r w:rsidR="00BC082E" w:rsidRPr="007D11C1">
              <w:rPr>
                <w:rFonts w:ascii="Times New Roman" w:eastAsia="Times New Roman" w:hAnsi="Times New Roman" w:cs="Times New Roman"/>
                <w:lang w:eastAsia="ru-RU"/>
              </w:rPr>
              <w:t>клиенты,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082E" w:rsidRPr="007D11C1">
              <w:rPr>
                <w:rFonts w:ascii="Times New Roman" w:eastAsia="Times New Roman" w:hAnsi="Times New Roman" w:cs="Times New Roman"/>
                <w:lang w:eastAsia="ru-RU"/>
              </w:rPr>
              <w:t>рынки,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отношения; занимается развитием текущего бизнеса компании, развивает новые направления и выстраивает надежную партнерскую сеть за рубежом</w:t>
            </w:r>
          </w:p>
          <w:p w14:paraId="6EB71E8C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Проектный менеджер </w:t>
            </w:r>
          </w:p>
          <w:p w14:paraId="021BD467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организует работу команды специалистов, координирует работу отделов, контролирует исполнение процессов и вносит коррективы; его главная цель – создать в установленные сроки новый бизнес и привлечь первых клиентов</w:t>
            </w:r>
          </w:p>
          <w:p w14:paraId="00B02A7F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Product-manager</w:t>
            </w:r>
            <w:proofErr w:type="spellEnd"/>
          </w:p>
          <w:p w14:paraId="015AEAA9" w14:textId="31EE9F9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отвечает за создание новых продуктов, анализ рынка, ассортиме</w:t>
            </w:r>
            <w:r w:rsidR="001967BA">
              <w:rPr>
                <w:rFonts w:ascii="Times New Roman" w:eastAsia="Times New Roman" w:hAnsi="Times New Roman" w:cs="Times New Roman"/>
                <w:lang w:eastAsia="ru-RU"/>
              </w:rPr>
              <w:t>нтную политику, ценообразование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, продвижение продукта, планирование </w:t>
            </w:r>
            <w:proofErr w:type="gram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KPI ,</w:t>
            </w:r>
            <w:proofErr w:type="gram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требований к продукту и определение его назначения; активно взаимодействует со службами продаж, </w:t>
            </w: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маркетинга, техническими специалистами, производством, R&amp;D и т. д.</w:t>
            </w:r>
          </w:p>
          <w:p w14:paraId="17E9196D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Категорийный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менеджер </w:t>
            </w:r>
          </w:p>
          <w:p w14:paraId="64812E9D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занимается управлением ассортимента продукции в торговых сетях; занимается продвижением новых ассортиментных линеек, участвуя в проведении закупок, хранении товаров, а также в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мерчендайзинге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и реализации</w:t>
            </w:r>
          </w:p>
          <w:p w14:paraId="4AE61C06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GR-менеджер</w:t>
            </w:r>
          </w:p>
          <w:p w14:paraId="78CE002C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несет ответственность за коммуникацию с органами государственной власти, устанавливает деловые отношения и разрешает конфликты</w:t>
            </w:r>
          </w:p>
          <w:p w14:paraId="11E98AB4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Медиапланер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>медиабайер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медиаселлер</w:t>
            </w:r>
          </w:p>
          <w:p w14:paraId="477AD276" w14:textId="77777777" w:rsidR="00CF0F2D" w:rsidRPr="007D11C1" w:rsidRDefault="00CF0F2D" w:rsidP="00CF0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управляет активностью нового бизнеса в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медиапространстве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; занимается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медиапланированием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современных технологий, закупкой рекламного пространства, продвижением продуктов в цифровой среде</w:t>
            </w:r>
          </w:p>
          <w:p w14:paraId="4DE8E61D" w14:textId="77777777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</w:p>
        </w:tc>
      </w:tr>
      <w:tr w:rsidR="00CF0F2D" w:rsidRPr="007D11C1" w14:paraId="641FA356" w14:textId="77777777" w:rsidTr="00BC082E">
        <w:trPr>
          <w:trHeight w:val="1074"/>
        </w:trPr>
        <w:tc>
          <w:tcPr>
            <w:tcW w:w="4672" w:type="dxa"/>
          </w:tcPr>
          <w:p w14:paraId="3479BFAB" w14:textId="456C60F1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lastRenderedPageBreak/>
              <w:t xml:space="preserve">Цитата выпускника </w:t>
            </w:r>
          </w:p>
        </w:tc>
        <w:tc>
          <w:tcPr>
            <w:tcW w:w="4673" w:type="dxa"/>
          </w:tcPr>
          <w:p w14:paraId="0DB09A6B" w14:textId="77777777" w:rsidR="00E239A4" w:rsidRPr="006537CD" w:rsidRDefault="00E239A4" w:rsidP="00E23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CD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Шевелева</w:t>
            </w:r>
          </w:p>
          <w:p w14:paraId="4B20A907" w14:textId="77777777" w:rsidR="00E239A4" w:rsidRPr="006537CD" w:rsidRDefault="00E239A4" w:rsidP="00E239A4">
            <w:pPr>
              <w:rPr>
                <w:rFonts w:ascii="Times New Roman" w:hAnsi="Times New Roman" w:cs="Times New Roman"/>
                <w:b/>
              </w:rPr>
            </w:pPr>
            <w:r w:rsidRPr="006537CD">
              <w:rPr>
                <w:rFonts w:ascii="Times New Roman" w:hAnsi="Times New Roman" w:cs="Times New Roman"/>
                <w:b/>
              </w:rPr>
              <w:t>выпускница 2018 года</w:t>
            </w:r>
          </w:p>
          <w:p w14:paraId="3F014730" w14:textId="77777777" w:rsidR="00E239A4" w:rsidRPr="006537CD" w:rsidRDefault="00E239A4" w:rsidP="00E239A4">
            <w:pPr>
              <w:rPr>
                <w:rFonts w:ascii="Times New Roman" w:hAnsi="Times New Roman" w:cs="Times New Roman"/>
                <w:b/>
              </w:rPr>
            </w:pPr>
            <w:r w:rsidRPr="006537CD">
              <w:rPr>
                <w:rFonts w:ascii="Times New Roman" w:hAnsi="Times New Roman" w:cs="Times New Roman"/>
                <w:b/>
              </w:rPr>
              <w:t>ведущий специалист по развитию бренд-платформ «Эсте Лаудер»</w:t>
            </w:r>
          </w:p>
          <w:p w14:paraId="2F14C784" w14:textId="77777777" w:rsidR="00E239A4" w:rsidRPr="006537CD" w:rsidRDefault="00E239A4" w:rsidP="00E239A4">
            <w:pPr>
              <w:spacing w:before="240"/>
              <w:rPr>
                <w:rFonts w:ascii="Times New Roman" w:hAnsi="Times New Roman" w:cs="Times New Roman"/>
              </w:rPr>
            </w:pPr>
            <w:r w:rsidRPr="006537CD">
              <w:rPr>
                <w:rFonts w:ascii="Times New Roman" w:hAnsi="Times New Roman" w:cs="Times New Roman"/>
              </w:rPr>
              <w:t xml:space="preserve">Диплом университета открыл мне двери в крупные международные компании, где я получила бесценный опыт бренд-координатора, </w:t>
            </w:r>
            <w:proofErr w:type="spellStart"/>
            <w:r w:rsidRPr="006537CD">
              <w:rPr>
                <w:rFonts w:ascii="Times New Roman" w:hAnsi="Times New Roman" w:cs="Times New Roman"/>
              </w:rPr>
              <w:t>мерчендайзера</w:t>
            </w:r>
            <w:proofErr w:type="spellEnd"/>
            <w:r w:rsidRPr="006537CD">
              <w:rPr>
                <w:rFonts w:ascii="Times New Roman" w:hAnsi="Times New Roman" w:cs="Times New Roman"/>
              </w:rPr>
              <w:t>, SMM-менеджера. Высокий уровень и практическая применимость знаний, а также потрясающий преподавательский состав помогли мне стать хорошим специалистом.</w:t>
            </w:r>
          </w:p>
          <w:p w14:paraId="46090C0A" w14:textId="36237896" w:rsidR="00CF0F2D" w:rsidRPr="007D11C1" w:rsidRDefault="00CF0F2D" w:rsidP="00DA70DD">
            <w:pPr>
              <w:rPr>
                <w:rFonts w:ascii="Times New Roman" w:hAnsi="Times New Roman" w:cs="Times New Roman"/>
              </w:rPr>
            </w:pPr>
          </w:p>
        </w:tc>
      </w:tr>
      <w:tr w:rsidR="00CF0F2D" w:rsidRPr="007D11C1" w14:paraId="5B5A4EB6" w14:textId="77777777" w:rsidTr="001901F9">
        <w:trPr>
          <w:trHeight w:val="3538"/>
        </w:trPr>
        <w:tc>
          <w:tcPr>
            <w:tcW w:w="4672" w:type="dxa"/>
          </w:tcPr>
          <w:p w14:paraId="1FCF8E30" w14:textId="62A70A1B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Ключевые дисциплины программы </w:t>
            </w:r>
          </w:p>
        </w:tc>
        <w:tc>
          <w:tcPr>
            <w:tcW w:w="4673" w:type="dxa"/>
          </w:tcPr>
          <w:p w14:paraId="788E92AA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тренды развития бизнеса </w:t>
            </w:r>
          </w:p>
          <w:p w14:paraId="109D6BB0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Стратегии создания и продвижения стартапа </w:t>
            </w:r>
          </w:p>
          <w:p w14:paraId="0238F005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Разработка нового продукта</w:t>
            </w:r>
          </w:p>
          <w:p w14:paraId="5D5CA251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Проектное управление </w:t>
            </w:r>
          </w:p>
          <w:p w14:paraId="45CBE79A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GR-технологии в продвижении нового бизнеса</w:t>
            </w:r>
          </w:p>
          <w:p w14:paraId="3A80D830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Управление рекламным контентом</w:t>
            </w:r>
          </w:p>
          <w:p w14:paraId="7BF269B9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CRM-маркетинг</w:t>
            </w:r>
          </w:p>
          <w:p w14:paraId="1DCED891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переговорного процесса и персональных продаж </w:t>
            </w:r>
          </w:p>
          <w:p w14:paraId="2356FDFB" w14:textId="77777777" w:rsidR="00CF0F2D" w:rsidRPr="007D11C1" w:rsidRDefault="00CF0F2D" w:rsidP="00CF0F2D">
            <w:pPr>
              <w:pStyle w:val="a8"/>
              <w:numPr>
                <w:ilvl w:val="0"/>
                <w:numId w:val="2"/>
              </w:numPr>
              <w:ind w:left="461" w:hanging="283"/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>фандрайзинговой</w:t>
            </w:r>
            <w:proofErr w:type="spellEnd"/>
            <w:r w:rsidRPr="007D11C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</w:t>
            </w:r>
          </w:p>
        </w:tc>
      </w:tr>
      <w:tr w:rsidR="00CF0F2D" w:rsidRPr="007D11C1" w14:paraId="510247B7" w14:textId="77777777" w:rsidTr="001967BA">
        <w:trPr>
          <w:trHeight w:val="4397"/>
        </w:trPr>
        <w:tc>
          <w:tcPr>
            <w:tcW w:w="4672" w:type="dxa"/>
          </w:tcPr>
          <w:p w14:paraId="328A95BA" w14:textId="3D3B9A61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lastRenderedPageBreak/>
              <w:t xml:space="preserve">Преподаватели </w:t>
            </w:r>
          </w:p>
        </w:tc>
        <w:tc>
          <w:tcPr>
            <w:tcW w:w="4673" w:type="dxa"/>
          </w:tcPr>
          <w:p w14:paraId="1A395B39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И.Ю. Окольнишникова, заведующий кафедрой, д.э.н., профессор;</w:t>
            </w:r>
          </w:p>
          <w:p w14:paraId="256D61A4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Стеблякова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д.э.н., профессор;</w:t>
            </w:r>
          </w:p>
          <w:p w14:paraId="70479270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 Силина, к.э.н., доцент;</w:t>
            </w:r>
          </w:p>
          <w:p w14:paraId="04C9C5EE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доцент; </w:t>
            </w:r>
          </w:p>
          <w:p w14:paraId="4BBAFD06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Довжик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доцент;</w:t>
            </w:r>
          </w:p>
          <w:p w14:paraId="5F89A68B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Вечкинзова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к.э.н., доцент;</w:t>
            </w:r>
          </w:p>
          <w:p w14:paraId="3EC71AC2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Шишакова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к.э.н., доцент;</w:t>
            </w:r>
          </w:p>
          <w:p w14:paraId="775A4C68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ст. преподаватель;</w:t>
            </w:r>
          </w:p>
          <w:p w14:paraId="5E321A01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-Еремина, ст. преподаватель;</w:t>
            </w:r>
          </w:p>
          <w:p w14:paraId="431C8BAE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ст. преподаватель, генеральный директор ООО «Рекламная группа «Драйв»;</w:t>
            </w:r>
          </w:p>
          <w:p w14:paraId="39275A98" w14:textId="77777777" w:rsidR="006E69BF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Недокус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>
              <w:rPr>
                <w:rFonts w:ascii="Times New Roman" w:hAnsi="Times New Roman" w:cs="Times New Roman"/>
              </w:rPr>
              <w:t>реподаватель, 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нователь консалтинговой онлайн-платформы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Brandaq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ген.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Биосигм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14:paraId="7BF0693D" w14:textId="512A9B8E" w:rsidR="00CF0F2D" w:rsidRPr="00BC082E" w:rsidRDefault="006E69BF" w:rsidP="006E6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Бусаров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преподаватель, руководитель складского комплекса «Новый Ай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Проект»</w:t>
            </w:r>
            <w:bookmarkStart w:id="0" w:name="_GoBack"/>
            <w:bookmarkEnd w:id="0"/>
          </w:p>
        </w:tc>
      </w:tr>
      <w:tr w:rsidR="00CF0F2D" w:rsidRPr="007D11C1" w14:paraId="2DE7D7D9" w14:textId="77777777" w:rsidTr="00D92278">
        <w:tc>
          <w:tcPr>
            <w:tcW w:w="4672" w:type="dxa"/>
          </w:tcPr>
          <w:p w14:paraId="5F860960" w14:textId="005504E1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>Сайт института</w:t>
            </w:r>
          </w:p>
        </w:tc>
        <w:tc>
          <w:tcPr>
            <w:tcW w:w="4673" w:type="dxa"/>
          </w:tcPr>
          <w:p w14:paraId="3422962C" w14:textId="77777777" w:rsidR="00CF0F2D" w:rsidRPr="007D11C1" w:rsidRDefault="006E69BF" w:rsidP="00CF0F2D">
            <w:pPr>
              <w:rPr>
                <w:rFonts w:ascii="Times New Roman" w:hAnsi="Times New Roman" w:cs="Times New Roman"/>
              </w:rPr>
            </w:pPr>
            <w:hyperlink r:id="rId7" w:history="1">
              <w:r w:rsidR="00CF0F2D" w:rsidRPr="007D11C1">
                <w:rPr>
                  <w:rStyle w:val="a4"/>
                  <w:rFonts w:ascii="Times New Roman" w:hAnsi="Times New Roman" w:cs="Times New Roman"/>
                </w:rPr>
                <w:t>http://imguu.ru/</w:t>
              </w:r>
            </w:hyperlink>
            <w:r w:rsidR="00CF0F2D" w:rsidRPr="007D1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0F2D" w:rsidRPr="007D11C1" w14:paraId="298126A4" w14:textId="77777777" w:rsidTr="00D92278">
        <w:tc>
          <w:tcPr>
            <w:tcW w:w="4672" w:type="dxa"/>
          </w:tcPr>
          <w:p w14:paraId="32506CB6" w14:textId="329E5CA5" w:rsidR="00CF0F2D" w:rsidRPr="007D11C1" w:rsidRDefault="00CF0F2D" w:rsidP="00CF0F2D">
            <w:pPr>
              <w:rPr>
                <w:rFonts w:ascii="Times New Roman" w:hAnsi="Times New Roman" w:cs="Times New Roman"/>
              </w:rPr>
            </w:pPr>
            <w:r w:rsidRPr="007D11C1">
              <w:rPr>
                <w:rFonts w:ascii="Times New Roman" w:hAnsi="Times New Roman" w:cs="Times New Roman"/>
              </w:rPr>
              <w:t xml:space="preserve">Места практики и деловые партнеры </w:t>
            </w:r>
          </w:p>
        </w:tc>
        <w:tc>
          <w:tcPr>
            <w:tcW w:w="4673" w:type="dxa"/>
          </w:tcPr>
          <w:p w14:paraId="55B22B63" w14:textId="77777777" w:rsidR="00CF0F2D" w:rsidRPr="00B01B05" w:rsidRDefault="00CF0F2D" w:rsidP="00CF0F2D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АНО "Агентство по содействию устойчивому развитию общества - ИМПАКТО"</w:t>
            </w:r>
          </w:p>
          <w:p w14:paraId="2F3755D9" w14:textId="77777777" w:rsidR="00CF0F2D" w:rsidRPr="00B01B05" w:rsidRDefault="00CF0F2D" w:rsidP="00CF0F2D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АО "</w:t>
            </w:r>
            <w:proofErr w:type="spellStart"/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Нейротренд</w:t>
            </w:r>
            <w:proofErr w:type="spellEnd"/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</w:t>
            </w:r>
          </w:p>
          <w:p w14:paraId="78E53A59" w14:textId="77777777" w:rsidR="00CF0F2D" w:rsidRPr="00B01B05" w:rsidRDefault="00CF0F2D" w:rsidP="00CF0F2D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ООО "Новый Ай </w:t>
            </w:r>
            <w:proofErr w:type="spellStart"/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Проект"</w:t>
            </w:r>
          </w:p>
          <w:p w14:paraId="49EAF47D" w14:textId="342FD6E8" w:rsidR="00CF0F2D" w:rsidRPr="00B01B05" w:rsidRDefault="00CF0F2D" w:rsidP="00CF0F2D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</w:rPr>
            </w:pPr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ООО "</w:t>
            </w:r>
            <w:proofErr w:type="spellStart"/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Биосигм</w:t>
            </w:r>
            <w:proofErr w:type="spellEnd"/>
            <w:r w:rsidRPr="00B01B0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</w:t>
            </w:r>
          </w:p>
          <w:p w14:paraId="52674387" w14:textId="288B838B" w:rsidR="00CF0F2D" w:rsidRPr="00C67E04" w:rsidRDefault="005B3F0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7E04">
              <w:rPr>
                <w:rFonts w:ascii="Times New Roman" w:hAnsi="Times New Roman" w:cs="Times New Roman"/>
                <w:lang w:val="en-US"/>
              </w:rPr>
              <w:t xml:space="preserve">Tiburon </w:t>
            </w:r>
            <w:r w:rsidR="00CF0F2D" w:rsidRPr="00C67E04">
              <w:rPr>
                <w:rFonts w:ascii="Times New Roman" w:hAnsi="Times New Roman" w:cs="Times New Roman"/>
              </w:rPr>
              <w:t xml:space="preserve">Research </w:t>
            </w:r>
          </w:p>
          <w:p w14:paraId="5E9681D6" w14:textId="2ABCF9EA" w:rsidR="00CF0F2D" w:rsidRPr="00C67E04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67E04">
              <w:rPr>
                <w:rFonts w:ascii="Times New Roman" w:hAnsi="Times New Roman" w:cs="Times New Roman"/>
              </w:rPr>
              <w:t>Niels</w:t>
            </w:r>
            <w:proofErr w:type="spellEnd"/>
            <w:r w:rsidR="00C67E04">
              <w:rPr>
                <w:rFonts w:ascii="Times New Roman" w:hAnsi="Times New Roman" w:cs="Times New Roman"/>
                <w:lang w:val="en-US"/>
              </w:rPr>
              <w:t>e</w:t>
            </w:r>
            <w:r w:rsidRPr="00C67E04">
              <w:rPr>
                <w:rFonts w:ascii="Times New Roman" w:hAnsi="Times New Roman" w:cs="Times New Roman"/>
              </w:rPr>
              <w:t>n</w:t>
            </w:r>
            <w:r w:rsidR="00C67E04">
              <w:rPr>
                <w:rFonts w:ascii="Times New Roman" w:hAnsi="Times New Roman" w:cs="Times New Roman"/>
                <w:lang w:val="en-US"/>
              </w:rPr>
              <w:t>IQ</w:t>
            </w:r>
          </w:p>
          <w:p w14:paraId="4EFFC8E1" w14:textId="638A00A4" w:rsidR="00CF0F2D" w:rsidRPr="00C67E04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67E04">
              <w:rPr>
                <w:rFonts w:ascii="Times New Roman" w:hAnsi="Times New Roman" w:cs="Times New Roman"/>
              </w:rPr>
              <w:t>Zenith</w:t>
            </w:r>
            <w:proofErr w:type="spellEnd"/>
            <w:r w:rsidRPr="00C67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E04">
              <w:rPr>
                <w:rFonts w:ascii="Times New Roman" w:hAnsi="Times New Roman" w:cs="Times New Roman"/>
              </w:rPr>
              <w:t>Optimedia</w:t>
            </w:r>
            <w:proofErr w:type="spellEnd"/>
            <w:r w:rsidRPr="00C67E04">
              <w:rPr>
                <w:rFonts w:ascii="Times New Roman" w:hAnsi="Times New Roman" w:cs="Times New Roman"/>
              </w:rPr>
              <w:t xml:space="preserve"> </w:t>
            </w:r>
            <w:r w:rsidR="00C67E04">
              <w:rPr>
                <w:rFonts w:ascii="Times New Roman" w:hAnsi="Times New Roman" w:cs="Times New Roman"/>
                <w:lang w:val="en-US"/>
              </w:rPr>
              <w:t>Group Russia</w:t>
            </w:r>
          </w:p>
          <w:p w14:paraId="45CA4D49" w14:textId="77777777" w:rsidR="00CF0F2D" w:rsidRPr="00720A0B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20A0B">
              <w:rPr>
                <w:rFonts w:ascii="Times New Roman" w:hAnsi="Times New Roman" w:cs="Times New Roman"/>
              </w:rPr>
              <w:t xml:space="preserve">ВЦИОМ </w:t>
            </w:r>
          </w:p>
          <w:p w14:paraId="7D03B26C" w14:textId="77777777" w:rsidR="00CF0F2D" w:rsidRPr="00720A0B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20A0B">
              <w:rPr>
                <w:rFonts w:ascii="Times New Roman" w:hAnsi="Times New Roman" w:cs="Times New Roman"/>
              </w:rPr>
              <w:t>Romir</w:t>
            </w:r>
            <w:proofErr w:type="spellEnd"/>
            <w:r w:rsidRPr="00720A0B">
              <w:rPr>
                <w:rFonts w:ascii="Times New Roman" w:hAnsi="Times New Roman" w:cs="Times New Roman"/>
              </w:rPr>
              <w:t xml:space="preserve">  </w:t>
            </w:r>
          </w:p>
          <w:p w14:paraId="11E0CF53" w14:textId="788FF6F6" w:rsidR="00CF0F2D" w:rsidRPr="00720A0B" w:rsidRDefault="00720A0B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Текарт</w:t>
            </w:r>
            <w:proofErr w:type="spellEnd"/>
          </w:p>
          <w:p w14:paraId="787E60D1" w14:textId="77777777" w:rsidR="00CF0F2D" w:rsidRPr="00720A0B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20A0B">
              <w:rPr>
                <w:rFonts w:ascii="Times New Roman" w:hAnsi="Times New Roman" w:cs="Times New Roman"/>
              </w:rPr>
              <w:t xml:space="preserve">Brand Analytics </w:t>
            </w:r>
          </w:p>
          <w:p w14:paraId="23551E93" w14:textId="77777777" w:rsidR="00CF0F2D" w:rsidRPr="007252D8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252D8">
              <w:rPr>
                <w:rFonts w:ascii="Times New Roman" w:hAnsi="Times New Roman" w:cs="Times New Roman"/>
              </w:rPr>
              <w:t>RealWeb</w:t>
            </w:r>
            <w:proofErr w:type="spellEnd"/>
            <w:r w:rsidRPr="007252D8">
              <w:rPr>
                <w:rFonts w:ascii="Times New Roman" w:hAnsi="Times New Roman" w:cs="Times New Roman"/>
              </w:rPr>
              <w:t xml:space="preserve"> </w:t>
            </w:r>
          </w:p>
          <w:p w14:paraId="1382AF91" w14:textId="77777777" w:rsidR="00CF0F2D" w:rsidRPr="007252D8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252D8">
              <w:rPr>
                <w:rFonts w:ascii="Times New Roman" w:hAnsi="Times New Roman" w:cs="Times New Roman"/>
              </w:rPr>
              <w:t>Студия Артемия Лебедева</w:t>
            </w:r>
          </w:p>
          <w:p w14:paraId="17961011" w14:textId="77777777" w:rsidR="00CF0F2D" w:rsidRPr="007252D8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252D8">
              <w:rPr>
                <w:rFonts w:ascii="Times New Roman" w:hAnsi="Times New Roman" w:cs="Times New Roman"/>
              </w:rPr>
              <w:t>Газпром Медиа</w:t>
            </w:r>
          </w:p>
          <w:p w14:paraId="72F30D1A" w14:textId="77777777" w:rsidR="00CF0F2D" w:rsidRPr="005B3F0D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F0D">
              <w:rPr>
                <w:rFonts w:ascii="Times New Roman" w:hAnsi="Times New Roman" w:cs="Times New Roman"/>
              </w:rPr>
              <w:t>Рекламный холдинг BBDO</w:t>
            </w:r>
          </w:p>
          <w:p w14:paraId="43A95B0B" w14:textId="0B423F45" w:rsidR="00CF0F2D" w:rsidRPr="005B3F0D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F0D">
              <w:rPr>
                <w:rFonts w:ascii="Times New Roman" w:hAnsi="Times New Roman" w:cs="Times New Roman"/>
              </w:rPr>
              <w:t xml:space="preserve">Рекламное агентство EMG </w:t>
            </w:r>
          </w:p>
          <w:p w14:paraId="53168C5D" w14:textId="77777777" w:rsidR="00CF0F2D" w:rsidRPr="005B3F0D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3F0D">
              <w:rPr>
                <w:rFonts w:ascii="Times New Roman" w:hAnsi="Times New Roman" w:cs="Times New Roman"/>
              </w:rPr>
              <w:t>ИТАР ТАСС</w:t>
            </w:r>
          </w:p>
          <w:p w14:paraId="262B89C2" w14:textId="77777777" w:rsidR="00CF0F2D" w:rsidRPr="00AA093A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093A">
              <w:rPr>
                <w:rFonts w:ascii="Times New Roman" w:hAnsi="Times New Roman" w:cs="Times New Roman"/>
              </w:rPr>
              <w:t xml:space="preserve">Яндекс </w:t>
            </w:r>
          </w:p>
          <w:p w14:paraId="6F50A759" w14:textId="77777777" w:rsidR="00CF0F2D" w:rsidRPr="00AA093A" w:rsidRDefault="00CF0F2D" w:rsidP="00CF0F2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093A">
              <w:rPr>
                <w:rFonts w:ascii="Times New Roman" w:hAnsi="Times New Roman" w:cs="Times New Roman"/>
              </w:rPr>
              <w:t xml:space="preserve">Мегафон </w:t>
            </w:r>
          </w:p>
          <w:p w14:paraId="3508FD80" w14:textId="77777777" w:rsidR="00AA093A" w:rsidRDefault="00CF0F2D" w:rsidP="00AA09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093A">
              <w:rPr>
                <w:rFonts w:ascii="Times New Roman" w:hAnsi="Times New Roman" w:cs="Times New Roman"/>
              </w:rPr>
              <w:t xml:space="preserve">Вымпелком (Билайн) </w:t>
            </w:r>
          </w:p>
          <w:p w14:paraId="5FE32EA4" w14:textId="2CFB0559" w:rsidR="00CF0F2D" w:rsidRPr="00AA093A" w:rsidRDefault="00CF0F2D" w:rsidP="00AA093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093A">
              <w:rPr>
                <w:rFonts w:ascii="Times New Roman" w:hAnsi="Times New Roman" w:cs="Times New Roman"/>
              </w:rPr>
              <w:t xml:space="preserve">Теле2 </w:t>
            </w:r>
          </w:p>
        </w:tc>
      </w:tr>
    </w:tbl>
    <w:p w14:paraId="5AB42BFB" w14:textId="77777777" w:rsidR="00804158" w:rsidRDefault="00804158"/>
    <w:sectPr w:rsidR="0080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41B"/>
    <w:multiLevelType w:val="hybridMultilevel"/>
    <w:tmpl w:val="7AC2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1865"/>
    <w:multiLevelType w:val="hybridMultilevel"/>
    <w:tmpl w:val="24B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6"/>
    <w:rsid w:val="00035436"/>
    <w:rsid w:val="000C63A8"/>
    <w:rsid w:val="001901F9"/>
    <w:rsid w:val="001905C4"/>
    <w:rsid w:val="001967BA"/>
    <w:rsid w:val="002B7768"/>
    <w:rsid w:val="003656FD"/>
    <w:rsid w:val="00520CB4"/>
    <w:rsid w:val="005B3F0D"/>
    <w:rsid w:val="005C43F0"/>
    <w:rsid w:val="00656C51"/>
    <w:rsid w:val="0066495C"/>
    <w:rsid w:val="006C5D2D"/>
    <w:rsid w:val="006E69BF"/>
    <w:rsid w:val="00707E09"/>
    <w:rsid w:val="00720A0B"/>
    <w:rsid w:val="007252D8"/>
    <w:rsid w:val="00763E6A"/>
    <w:rsid w:val="007D0E92"/>
    <w:rsid w:val="007D11C1"/>
    <w:rsid w:val="00804158"/>
    <w:rsid w:val="009229DD"/>
    <w:rsid w:val="009444BB"/>
    <w:rsid w:val="00947C7F"/>
    <w:rsid w:val="009B087B"/>
    <w:rsid w:val="009F0234"/>
    <w:rsid w:val="00AA093A"/>
    <w:rsid w:val="00B01B05"/>
    <w:rsid w:val="00B4167C"/>
    <w:rsid w:val="00B839DB"/>
    <w:rsid w:val="00BC082E"/>
    <w:rsid w:val="00C47DB2"/>
    <w:rsid w:val="00C67E04"/>
    <w:rsid w:val="00CF0F2D"/>
    <w:rsid w:val="00D26CE6"/>
    <w:rsid w:val="00D92278"/>
    <w:rsid w:val="00D95E27"/>
    <w:rsid w:val="00DA70DD"/>
    <w:rsid w:val="00DB256F"/>
    <w:rsid w:val="00DC1191"/>
    <w:rsid w:val="00E239A4"/>
    <w:rsid w:val="00E23C5B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FD69"/>
  <w15:chartTrackingRefBased/>
  <w15:docId w15:val="{F9387855-AE8F-40FA-AE8A-3AA8906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1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256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B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56F"/>
    <w:rPr>
      <w:b/>
      <w:bCs/>
    </w:rPr>
  </w:style>
  <w:style w:type="character" w:customStyle="1" w:styleId="ql-cursor">
    <w:name w:val="ql-cursor"/>
    <w:basedOn w:val="a0"/>
    <w:rsid w:val="00DB256F"/>
  </w:style>
  <w:style w:type="paragraph" w:styleId="a8">
    <w:name w:val="List Paragraph"/>
    <w:basedOn w:val="a"/>
    <w:uiPriority w:val="34"/>
    <w:qFormat/>
    <w:rsid w:val="00947C7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gu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guu.ru/newbusin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AF20-5BF8-4BBB-94AE-B07BF03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Капустян Анастасия Валерьевна</dc:creator>
  <cp:keywords/>
  <dc:description/>
  <cp:lastModifiedBy>RePack by Diakov</cp:lastModifiedBy>
  <cp:revision>22</cp:revision>
  <dcterms:created xsi:type="dcterms:W3CDTF">2022-01-20T13:23:00Z</dcterms:created>
  <dcterms:modified xsi:type="dcterms:W3CDTF">2022-11-02T15:10:00Z</dcterms:modified>
</cp:coreProperties>
</file>