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FB" w:rsidRPr="00195D8B" w:rsidRDefault="005F6A69" w:rsidP="00F34DFB">
      <w:pPr>
        <w:jc w:val="center"/>
        <w:rPr>
          <w:rFonts w:ascii="Times New Roman" w:hAnsi="Times New Roman" w:cs="Times New Roman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ПОВЫШЕНИЯ КВАЛИФИКАЦИИ</w:t>
      </w: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ПРАВЛЕНИЕ В СФЕРЕ ИНКЛЮЗИВНОГО ВЫСШЕГО ОБРАЗОВАНИЯ»</w:t>
      </w:r>
    </w:p>
    <w:bookmarkEnd w:id="0"/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Теоретические основы управления в сфере инклюзивного 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(18 ч.)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1.1. Категориальный аппарат инклюзии.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1.2. Концепция управления в сфере инклюзивного высшего образования.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1.3. Образовательная среда как условие обеспечения качества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1.4. Нормативно-правовое и методическое обеспечение управления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2.Специфика инклюзивного высшего образования как объекта управления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(18 ч.)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2.1. Образовательные потребности и возможности лиц с ОВЗ в системе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2.2. Барьеры и условия осуществления инклюзивной образовательной деятельности в высшей школе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2.3. Модели организации образовательной деятельности в системе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2.4. Проблемы трудоустройства выпускников вузов с ОВЗ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</w:p>
    <w:p w:rsidR="00F34DF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3.Методология управления в сфере инклюзивного 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(18 ч.)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3.1. Планирование образовательной деятельности в системе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3.2. Методы организации образовательного процесса в вузе для лиц с ОВЗ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3.3. Анализ и контроль образовательного процесса в вузе для лиц с ОВЗ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3.4. Мотивация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95D8B">
        <w:rPr>
          <w:rFonts w:ascii="Times New Roman" w:hAnsi="Times New Roman" w:cs="Times New Roman"/>
          <w:sz w:val="28"/>
          <w:szCs w:val="28"/>
          <w:lang w:eastAsia="ru-RU"/>
        </w:rPr>
        <w:t>и стимулирование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95D8B">
        <w:rPr>
          <w:rFonts w:ascii="Times New Roman" w:hAnsi="Times New Roman" w:cs="Times New Roman"/>
          <w:sz w:val="28"/>
          <w:szCs w:val="28"/>
          <w:lang w:eastAsia="ru-RU"/>
        </w:rPr>
        <w:t>профессионального становления лиц с ОВЗ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95D8B">
        <w:rPr>
          <w:rFonts w:ascii="Times New Roman" w:hAnsi="Times New Roman" w:cs="Times New Roman"/>
          <w:sz w:val="28"/>
          <w:szCs w:val="28"/>
          <w:lang w:eastAsia="ru-RU"/>
        </w:rPr>
        <w:t>в системе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Психолого-педагогические практики в системе инклюзивного высшего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(16 ч.)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4.1. Педагогика инклюзивного высшего образования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4.2. Профессиональная и психологическая диагностика лиц с ОВЗ в вузах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4.3. Психофизиологическая адаптация лиц с ОВЗ к образовательному процессу в вузе</w:t>
      </w:r>
      <w:r w:rsidRPr="00195D8B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34DF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5D8B">
        <w:rPr>
          <w:rFonts w:ascii="Times New Roman" w:hAnsi="Times New Roman" w:cs="Times New Roman"/>
          <w:sz w:val="28"/>
          <w:szCs w:val="28"/>
          <w:lang w:eastAsia="ru-RU"/>
        </w:rPr>
        <w:t>4.4. Технологии толерантного взаимодействия в инклюз</w:t>
      </w:r>
      <w:r>
        <w:rPr>
          <w:rFonts w:ascii="Times New Roman" w:hAnsi="Times New Roman" w:cs="Times New Roman"/>
          <w:sz w:val="28"/>
          <w:szCs w:val="28"/>
          <w:lang w:eastAsia="ru-RU"/>
        </w:rPr>
        <w:t>ивной образовательной среде вуза.</w:t>
      </w:r>
    </w:p>
    <w:p w:rsidR="00F34DF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34DF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Итоговый контроль (2 ч.)</w:t>
      </w:r>
    </w:p>
    <w:p w:rsidR="00F34DFB" w:rsidRPr="00195D8B" w:rsidRDefault="00F34DFB" w:rsidP="00F34DFB">
      <w:pPr>
        <w:spacing w:after="0" w:line="240" w:lineRule="auto"/>
        <w:jc w:val="both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ИТОГО: 72 часа.</w:t>
      </w:r>
    </w:p>
    <w:p w:rsidR="009758CD" w:rsidRPr="001755D3" w:rsidRDefault="009758CD">
      <w:pPr>
        <w:rPr>
          <w:rFonts w:ascii="Times New Roman" w:hAnsi="Times New Roman" w:cs="Times New Roman"/>
          <w:sz w:val="28"/>
          <w:szCs w:val="28"/>
        </w:rPr>
      </w:pPr>
    </w:p>
    <w:sectPr w:rsidR="009758CD" w:rsidRPr="001755D3" w:rsidSect="00F34D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0A9B"/>
    <w:multiLevelType w:val="multilevel"/>
    <w:tmpl w:val="2C38B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9F5EFF"/>
    <w:multiLevelType w:val="hybridMultilevel"/>
    <w:tmpl w:val="A8EA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5D3"/>
    <w:rsid w:val="00026431"/>
    <w:rsid w:val="001755D3"/>
    <w:rsid w:val="00524B54"/>
    <w:rsid w:val="005F6A69"/>
    <w:rsid w:val="009758CD"/>
    <w:rsid w:val="009A55DA"/>
    <w:rsid w:val="009E461E"/>
    <w:rsid w:val="00AC41B2"/>
    <w:rsid w:val="00DB52F2"/>
    <w:rsid w:val="00EE2186"/>
    <w:rsid w:val="00F34DFB"/>
    <w:rsid w:val="00FB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B7B64-0047-4B50-91C8-9C0AC93B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5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55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55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55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5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55D3"/>
    <w:rPr>
      <w:b/>
      <w:bCs/>
    </w:rPr>
  </w:style>
  <w:style w:type="character" w:styleId="a5">
    <w:name w:val="Hyperlink"/>
    <w:basedOn w:val="a0"/>
    <w:uiPriority w:val="99"/>
    <w:unhideWhenUsed/>
    <w:rsid w:val="001755D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2186"/>
    <w:rPr>
      <w:color w:val="808080"/>
      <w:shd w:val="clear" w:color="auto" w:fill="E6E6E6"/>
    </w:rPr>
  </w:style>
  <w:style w:type="character" w:styleId="a6">
    <w:name w:val="FollowedHyperlink"/>
    <w:basedOn w:val="a0"/>
    <w:uiPriority w:val="99"/>
    <w:semiHidden/>
    <w:unhideWhenUsed/>
    <w:rsid w:val="00F34DFB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DB5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Поляков</dc:creator>
  <cp:keywords/>
  <dc:description/>
  <cp:lastModifiedBy>1</cp:lastModifiedBy>
  <cp:revision>2</cp:revision>
  <dcterms:created xsi:type="dcterms:W3CDTF">2017-12-08T15:10:00Z</dcterms:created>
  <dcterms:modified xsi:type="dcterms:W3CDTF">2017-12-08T15:10:00Z</dcterms:modified>
</cp:coreProperties>
</file>